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包装印刷机械项目评估报告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 w:history="1">
        <w:r>
          <w:rPr>
            <w:rFonts w:ascii="仿宋" w:eastAsia="仿宋" w:hAnsi="仿宋" w:cs="仿宋" w:hint="eastAsia"/>
            <w:lang w:eastAsia="zh-CN"/>
          </w:rPr>
          <w:t>序言</w:t>
        </w:r>
        <w:r>
          <w:tab/>
        </w:r>
        <w:r>
          <w:fldChar w:fldCharType="begin"/>
        </w:r>
        <w:r>
          <w:instrText xml:space="preserve"> PAGEREF _Toc1913 \h </w:instrText>
        </w:r>
        <w:r>
          <w:fldChar w:fldCharType="separate"/>
        </w:r>
        <w:r>
          <w:t>3</w:t>
        </w:r>
        <w:r>
          <w:fldChar w:fldCharType="end"/>
        </w:r>
      </w:hyperlink>
    </w:p>
    <w:p>
      <w:pPr>
        <w:pStyle w:val="TOC1"/>
        <w:tabs>
          <w:tab w:val="right" w:leader="dot" w:pos="8306"/>
        </w:tabs>
      </w:pPr>
      <w:hyperlink w:anchor="_Toc1955" w:history="1">
        <w:r>
          <w:rPr>
            <w:rFonts w:ascii="仿宋" w:eastAsia="仿宋" w:hAnsi="仿宋" w:cs="仿宋" w:hint="eastAsia"/>
            <w:lang w:eastAsia="zh-CN"/>
          </w:rPr>
          <w:t>一、投资估算与资金筹措</w:t>
        </w:r>
        <w:r>
          <w:tab/>
        </w:r>
        <w:r>
          <w:fldChar w:fldCharType="begin"/>
        </w:r>
        <w:r>
          <w:instrText xml:space="preserve"> PAGEREF _Toc1955 \h </w:instrText>
        </w:r>
        <w:r>
          <w:fldChar w:fldCharType="separate"/>
        </w:r>
        <w:r>
          <w:t>3</w:t>
        </w:r>
        <w:r>
          <w:fldChar w:fldCharType="end"/>
        </w:r>
      </w:hyperlink>
    </w:p>
    <w:p>
      <w:pPr>
        <w:pStyle w:val="TOC2"/>
        <w:tabs>
          <w:tab w:val="right" w:leader="dot" w:pos="8306"/>
        </w:tabs>
      </w:pPr>
      <w:hyperlink w:anchor="_Toc7270" w:history="1">
        <w:r>
          <w:rPr>
            <w:rFonts w:ascii="仿宋" w:eastAsia="仿宋" w:hAnsi="仿宋" w:cs="仿宋" w:hint="eastAsia"/>
            <w:lang w:eastAsia="zh-CN"/>
          </w:rPr>
          <w:t>(一)、投资估算依据及范围</w:t>
        </w:r>
        <w:r>
          <w:tab/>
        </w:r>
        <w:r>
          <w:fldChar w:fldCharType="begin"/>
        </w:r>
        <w:r>
          <w:instrText xml:space="preserve"> PAGEREF _Toc7270 \h </w:instrText>
        </w:r>
        <w:r>
          <w:fldChar w:fldCharType="separate"/>
        </w:r>
        <w:r>
          <w:t>3</w:t>
        </w:r>
        <w:r>
          <w:fldChar w:fldCharType="end"/>
        </w:r>
      </w:hyperlink>
    </w:p>
    <w:p>
      <w:pPr>
        <w:pStyle w:val="TOC2"/>
        <w:tabs>
          <w:tab w:val="right" w:leader="dot" w:pos="8306"/>
        </w:tabs>
      </w:pPr>
      <w:hyperlink w:anchor="_Toc3786" w:history="1">
        <w:r>
          <w:rPr>
            <w:rFonts w:ascii="仿宋" w:eastAsia="仿宋" w:hAnsi="仿宋" w:cs="仿宋" w:hint="eastAsia"/>
            <w:lang w:eastAsia="zh-CN"/>
          </w:rPr>
          <w:t>(二)、固定资产投资总额</w:t>
        </w:r>
        <w:r>
          <w:tab/>
        </w:r>
        <w:r>
          <w:fldChar w:fldCharType="begin"/>
        </w:r>
        <w:r>
          <w:instrText xml:space="preserve"> PAGEREF _Toc3786 \h </w:instrText>
        </w:r>
        <w:r>
          <w:fldChar w:fldCharType="separate"/>
        </w:r>
        <w:r>
          <w:t>5</w:t>
        </w:r>
        <w:r>
          <w:fldChar w:fldCharType="end"/>
        </w:r>
      </w:hyperlink>
    </w:p>
    <w:p>
      <w:pPr>
        <w:pStyle w:val="TOC2"/>
        <w:tabs>
          <w:tab w:val="right" w:leader="dot" w:pos="8306"/>
        </w:tabs>
      </w:pPr>
      <w:hyperlink w:anchor="_Toc5193" w:history="1">
        <w:r>
          <w:rPr>
            <w:rFonts w:ascii="仿宋" w:eastAsia="仿宋" w:hAnsi="仿宋" w:cs="仿宋" w:hint="eastAsia"/>
            <w:lang w:eastAsia="zh-CN"/>
          </w:rPr>
          <w:t>(三)、铺底流动资金和建设期利息</w:t>
        </w:r>
        <w:r>
          <w:tab/>
        </w:r>
        <w:r>
          <w:fldChar w:fldCharType="begin"/>
        </w:r>
        <w:r>
          <w:instrText xml:space="preserve"> PAGEREF _Toc5193 \h </w:instrText>
        </w:r>
        <w:r>
          <w:fldChar w:fldCharType="separate"/>
        </w:r>
        <w:r>
          <w:t>7</w:t>
        </w:r>
        <w:r>
          <w:fldChar w:fldCharType="end"/>
        </w:r>
      </w:hyperlink>
    </w:p>
    <w:p>
      <w:pPr>
        <w:pStyle w:val="TOC2"/>
        <w:tabs>
          <w:tab w:val="right" w:leader="dot" w:pos="8306"/>
        </w:tabs>
      </w:pPr>
      <w:hyperlink w:anchor="_Toc25015" w:history="1">
        <w:r>
          <w:rPr>
            <w:rFonts w:ascii="仿宋" w:eastAsia="仿宋" w:hAnsi="仿宋" w:cs="仿宋" w:hint="eastAsia"/>
            <w:lang w:eastAsia="zh-CN"/>
          </w:rPr>
          <w:t>(四)、资金筹措</w:t>
        </w:r>
        <w:r>
          <w:tab/>
        </w:r>
        <w:r>
          <w:fldChar w:fldCharType="begin"/>
        </w:r>
        <w:r>
          <w:instrText xml:space="preserve"> PAGEREF _Toc25015 \h </w:instrText>
        </w:r>
        <w:r>
          <w:fldChar w:fldCharType="separate"/>
        </w:r>
        <w:r>
          <w:t>8</w:t>
        </w:r>
        <w:r>
          <w:fldChar w:fldCharType="end"/>
        </w:r>
      </w:hyperlink>
    </w:p>
    <w:p>
      <w:pPr>
        <w:pStyle w:val="TOC1"/>
        <w:tabs>
          <w:tab w:val="right" w:leader="dot" w:pos="8306"/>
        </w:tabs>
      </w:pPr>
      <w:hyperlink w:anchor="_Toc17371" w:history="1">
        <w:r>
          <w:rPr>
            <w:rFonts w:ascii="仿宋" w:eastAsia="仿宋" w:hAnsi="仿宋" w:cs="仿宋" w:hint="eastAsia"/>
            <w:lang w:eastAsia="zh-CN"/>
          </w:rPr>
          <w:t>二、包装印刷机械项目建设单位基本情况</w:t>
        </w:r>
        <w:r>
          <w:tab/>
        </w:r>
        <w:r>
          <w:fldChar w:fldCharType="begin"/>
        </w:r>
        <w:r>
          <w:instrText xml:space="preserve"> PAGEREF _Toc17371 \h </w:instrText>
        </w:r>
        <w:r>
          <w:fldChar w:fldCharType="separate"/>
        </w:r>
        <w:r>
          <w:t>9</w:t>
        </w:r>
        <w:r>
          <w:fldChar w:fldCharType="end"/>
        </w:r>
      </w:hyperlink>
    </w:p>
    <w:p>
      <w:pPr>
        <w:pStyle w:val="TOC2"/>
        <w:tabs>
          <w:tab w:val="right" w:leader="dot" w:pos="8306"/>
        </w:tabs>
      </w:pPr>
      <w:hyperlink w:anchor="_Toc20886" w:history="1">
        <w:r>
          <w:rPr>
            <w:rFonts w:ascii="仿宋" w:eastAsia="仿宋" w:hAnsi="仿宋" w:cs="仿宋" w:hint="eastAsia"/>
            <w:lang w:eastAsia="zh-CN"/>
          </w:rPr>
          <w:t>(一)、包装印刷机械项目建设单位基本情况</w:t>
        </w:r>
        <w:r>
          <w:tab/>
        </w:r>
        <w:r>
          <w:fldChar w:fldCharType="begin"/>
        </w:r>
        <w:r>
          <w:instrText xml:space="preserve"> PAGEREF _Toc20886 \h </w:instrText>
        </w:r>
        <w:r>
          <w:fldChar w:fldCharType="separate"/>
        </w:r>
        <w:r>
          <w:t>9</w:t>
        </w:r>
        <w:r>
          <w:fldChar w:fldCharType="end"/>
        </w:r>
      </w:hyperlink>
    </w:p>
    <w:p>
      <w:pPr>
        <w:pStyle w:val="TOC2"/>
        <w:tabs>
          <w:tab w:val="right" w:leader="dot" w:pos="8306"/>
        </w:tabs>
      </w:pPr>
      <w:hyperlink w:anchor="_Toc4516" w:history="1">
        <w:r>
          <w:rPr>
            <w:rFonts w:ascii="仿宋" w:eastAsia="仿宋" w:hAnsi="仿宋" w:cs="仿宋" w:hint="eastAsia"/>
            <w:lang w:eastAsia="zh-CN"/>
          </w:rPr>
          <w:t>(二)、包装印刷机械项目主管单位基本情况</w:t>
        </w:r>
        <w:r>
          <w:tab/>
        </w:r>
        <w:r>
          <w:fldChar w:fldCharType="begin"/>
        </w:r>
        <w:r>
          <w:instrText xml:space="preserve"> PAGEREF _Toc4516 \h </w:instrText>
        </w:r>
        <w:r>
          <w:fldChar w:fldCharType="separate"/>
        </w:r>
        <w:r>
          <w:t>11</w:t>
        </w:r>
        <w:r>
          <w:fldChar w:fldCharType="end"/>
        </w:r>
      </w:hyperlink>
    </w:p>
    <w:p>
      <w:pPr>
        <w:pStyle w:val="TOC2"/>
        <w:tabs>
          <w:tab w:val="right" w:leader="dot" w:pos="8306"/>
        </w:tabs>
      </w:pPr>
      <w:hyperlink w:anchor="_Toc17580" w:history="1">
        <w:r>
          <w:rPr>
            <w:rFonts w:ascii="仿宋" w:eastAsia="仿宋" w:hAnsi="仿宋" w:cs="仿宋" w:hint="eastAsia"/>
            <w:lang w:eastAsia="zh-CN"/>
          </w:rPr>
          <w:t>(三)、包装印刷机械项目技术协作单位基本情况</w:t>
        </w:r>
        <w:r>
          <w:tab/>
        </w:r>
        <w:r>
          <w:fldChar w:fldCharType="begin"/>
        </w:r>
        <w:r>
          <w:instrText xml:space="preserve"> PAGEREF _Toc17580 \h </w:instrText>
        </w:r>
        <w:r>
          <w:fldChar w:fldCharType="separate"/>
        </w:r>
        <w:r>
          <w:t>12</w:t>
        </w:r>
        <w:r>
          <w:fldChar w:fldCharType="end"/>
        </w:r>
      </w:hyperlink>
    </w:p>
    <w:p>
      <w:pPr>
        <w:pStyle w:val="TOC1"/>
        <w:tabs>
          <w:tab w:val="right" w:leader="dot" w:pos="8306"/>
        </w:tabs>
      </w:pPr>
      <w:hyperlink w:anchor="_Toc1322" w:history="1">
        <w:r>
          <w:rPr>
            <w:rFonts w:ascii="仿宋" w:eastAsia="仿宋" w:hAnsi="仿宋" w:cs="仿宋" w:hint="eastAsia"/>
            <w:lang w:eastAsia="zh-CN"/>
          </w:rPr>
          <w:t>三、包装印刷机械项目建设内容</w:t>
        </w:r>
        <w:r>
          <w:tab/>
        </w:r>
        <w:r>
          <w:fldChar w:fldCharType="begin"/>
        </w:r>
        <w:r>
          <w:instrText xml:space="preserve"> PAGEREF _Toc1322 \h </w:instrText>
        </w:r>
        <w:r>
          <w:fldChar w:fldCharType="separate"/>
        </w:r>
        <w:r>
          <w:t>14</w:t>
        </w:r>
        <w:r>
          <w:fldChar w:fldCharType="end"/>
        </w:r>
      </w:hyperlink>
    </w:p>
    <w:p>
      <w:pPr>
        <w:pStyle w:val="TOC2"/>
        <w:tabs>
          <w:tab w:val="right" w:leader="dot" w:pos="8306"/>
        </w:tabs>
      </w:pPr>
      <w:hyperlink w:anchor="_Toc23900" w:history="1">
        <w:r>
          <w:rPr>
            <w:rFonts w:ascii="仿宋" w:eastAsia="仿宋" w:hAnsi="仿宋" w:cs="仿宋" w:hint="eastAsia"/>
            <w:lang w:eastAsia="zh-CN"/>
          </w:rPr>
          <w:t>(一)、建筑工程</w:t>
        </w:r>
        <w:r>
          <w:tab/>
        </w:r>
        <w:r>
          <w:fldChar w:fldCharType="begin"/>
        </w:r>
        <w:r>
          <w:instrText xml:space="preserve"> PAGEREF _Toc23900 \h </w:instrText>
        </w:r>
        <w:r>
          <w:fldChar w:fldCharType="separate"/>
        </w:r>
        <w:r>
          <w:t>14</w:t>
        </w:r>
        <w:r>
          <w:fldChar w:fldCharType="end"/>
        </w:r>
      </w:hyperlink>
    </w:p>
    <w:p>
      <w:pPr>
        <w:pStyle w:val="TOC2"/>
        <w:tabs>
          <w:tab w:val="right" w:leader="dot" w:pos="8306"/>
        </w:tabs>
      </w:pPr>
      <w:hyperlink w:anchor="_Toc21619" w:history="1">
        <w:r>
          <w:rPr>
            <w:rFonts w:ascii="仿宋" w:eastAsia="仿宋" w:hAnsi="仿宋" w:cs="仿宋" w:hint="eastAsia"/>
            <w:lang w:eastAsia="zh-CN"/>
          </w:rPr>
          <w:t>(二)、电气、自动控制系统</w:t>
        </w:r>
        <w:r>
          <w:tab/>
        </w:r>
        <w:r>
          <w:fldChar w:fldCharType="begin"/>
        </w:r>
        <w:r>
          <w:instrText xml:space="preserve"> PAGEREF _Toc21619 \h </w:instrText>
        </w:r>
        <w:r>
          <w:fldChar w:fldCharType="separate"/>
        </w:r>
        <w:r>
          <w:t>16</w:t>
        </w:r>
        <w:r>
          <w:fldChar w:fldCharType="end"/>
        </w:r>
      </w:hyperlink>
    </w:p>
    <w:p>
      <w:pPr>
        <w:pStyle w:val="TOC2"/>
        <w:tabs>
          <w:tab w:val="right" w:leader="dot" w:pos="8306"/>
        </w:tabs>
      </w:pPr>
      <w:hyperlink w:anchor="_Toc18965" w:history="1">
        <w:r>
          <w:rPr>
            <w:rFonts w:ascii="仿宋" w:eastAsia="仿宋" w:hAnsi="仿宋" w:cs="仿宋" w:hint="eastAsia"/>
            <w:lang w:eastAsia="zh-CN"/>
          </w:rPr>
          <w:t>(三)、通用及专用设备选择</w:t>
        </w:r>
        <w:r>
          <w:tab/>
        </w:r>
        <w:r>
          <w:fldChar w:fldCharType="begin"/>
        </w:r>
        <w:r>
          <w:instrText xml:space="preserve"> PAGEREF _Toc18965 \h </w:instrText>
        </w:r>
        <w:r>
          <w:fldChar w:fldCharType="separate"/>
        </w:r>
        <w:r>
          <w:t>18</w:t>
        </w:r>
        <w:r>
          <w:fldChar w:fldCharType="end"/>
        </w:r>
      </w:hyperlink>
    </w:p>
    <w:p>
      <w:pPr>
        <w:pStyle w:val="TOC2"/>
        <w:tabs>
          <w:tab w:val="right" w:leader="dot" w:pos="8306"/>
        </w:tabs>
      </w:pPr>
      <w:hyperlink w:anchor="_Toc2732" w:history="1">
        <w:r>
          <w:rPr>
            <w:rFonts w:ascii="仿宋" w:eastAsia="仿宋" w:hAnsi="仿宋" w:cs="仿宋" w:hint="eastAsia"/>
            <w:lang w:eastAsia="zh-CN"/>
          </w:rPr>
          <w:t>(四)、公共工程</w:t>
        </w:r>
        <w:r>
          <w:tab/>
        </w:r>
        <w:r>
          <w:fldChar w:fldCharType="begin"/>
        </w:r>
        <w:r>
          <w:instrText xml:space="preserve"> PAGEREF _Toc2732 \h </w:instrText>
        </w:r>
        <w:r>
          <w:fldChar w:fldCharType="separate"/>
        </w:r>
        <w:r>
          <w:t>19</w:t>
        </w:r>
        <w:r>
          <w:fldChar w:fldCharType="end"/>
        </w:r>
      </w:hyperlink>
    </w:p>
    <w:p>
      <w:pPr>
        <w:pStyle w:val="TOC1"/>
        <w:tabs>
          <w:tab w:val="right" w:leader="dot" w:pos="8306"/>
        </w:tabs>
      </w:pPr>
      <w:hyperlink w:anchor="_Toc3556" w:history="1">
        <w:r>
          <w:rPr>
            <w:rFonts w:ascii="仿宋" w:eastAsia="仿宋" w:hAnsi="仿宋" w:cs="仿宋" w:hint="eastAsia"/>
            <w:lang w:eastAsia="zh-CN"/>
          </w:rPr>
          <w:t>四、包装印刷机械项目选址</w:t>
        </w:r>
        <w:r>
          <w:tab/>
        </w:r>
        <w:r>
          <w:fldChar w:fldCharType="begin"/>
        </w:r>
        <w:r>
          <w:instrText xml:space="preserve"> PAGEREF _Toc3556 \h </w:instrText>
        </w:r>
        <w:r>
          <w:fldChar w:fldCharType="separate"/>
        </w:r>
        <w:r>
          <w:t>21</w:t>
        </w:r>
        <w:r>
          <w:fldChar w:fldCharType="end"/>
        </w:r>
      </w:hyperlink>
    </w:p>
    <w:p>
      <w:pPr>
        <w:pStyle w:val="TOC2"/>
        <w:tabs>
          <w:tab w:val="right" w:leader="dot" w:pos="8306"/>
        </w:tabs>
      </w:pPr>
      <w:hyperlink w:anchor="_Toc30963" w:history="1">
        <w:r>
          <w:rPr>
            <w:rFonts w:ascii="仿宋" w:eastAsia="仿宋" w:hAnsi="仿宋" w:cs="仿宋" w:hint="eastAsia"/>
            <w:lang w:eastAsia="zh-CN"/>
          </w:rPr>
          <w:t>(一)、包装印刷机械项目选址原则</w:t>
        </w:r>
        <w:r>
          <w:tab/>
        </w:r>
        <w:r>
          <w:fldChar w:fldCharType="begin"/>
        </w:r>
        <w:r>
          <w:instrText xml:space="preserve"> PAGEREF _Toc30963 \h </w:instrText>
        </w:r>
        <w:r>
          <w:fldChar w:fldCharType="separate"/>
        </w:r>
        <w:r>
          <w:t>21</w:t>
        </w:r>
        <w:r>
          <w:fldChar w:fldCharType="end"/>
        </w:r>
      </w:hyperlink>
    </w:p>
    <w:p>
      <w:pPr>
        <w:pStyle w:val="TOC2"/>
        <w:tabs>
          <w:tab w:val="right" w:leader="dot" w:pos="8306"/>
        </w:tabs>
      </w:pPr>
      <w:hyperlink w:anchor="_Toc20109" w:history="1">
        <w:r>
          <w:rPr>
            <w:rFonts w:ascii="仿宋" w:eastAsia="仿宋" w:hAnsi="仿宋" w:cs="仿宋" w:hint="eastAsia"/>
            <w:lang w:eastAsia="zh-CN"/>
          </w:rPr>
          <w:t>(二)、原材料及主要辅助材料供应</w:t>
        </w:r>
        <w:r>
          <w:tab/>
        </w:r>
        <w:r>
          <w:fldChar w:fldCharType="begin"/>
        </w:r>
        <w:r>
          <w:instrText xml:space="preserve"> PAGEREF _Toc20109 \h </w:instrText>
        </w:r>
        <w:r>
          <w:fldChar w:fldCharType="separate"/>
        </w:r>
        <w:r>
          <w:t>22</w:t>
        </w:r>
        <w:r>
          <w:fldChar w:fldCharType="end"/>
        </w:r>
      </w:hyperlink>
    </w:p>
    <w:p>
      <w:pPr>
        <w:pStyle w:val="TOC2"/>
        <w:tabs>
          <w:tab w:val="right" w:leader="dot" w:pos="8306"/>
        </w:tabs>
      </w:pPr>
      <w:hyperlink w:anchor="_Toc27293" w:history="1">
        <w:r>
          <w:rPr>
            <w:rFonts w:ascii="仿宋" w:eastAsia="仿宋" w:hAnsi="仿宋" w:cs="仿宋" w:hint="eastAsia"/>
            <w:lang w:eastAsia="zh-CN"/>
          </w:rPr>
          <w:t>(三)、交通条件</w:t>
        </w:r>
        <w:r>
          <w:tab/>
        </w:r>
        <w:r>
          <w:fldChar w:fldCharType="begin"/>
        </w:r>
        <w:r>
          <w:instrText xml:space="preserve"> PAGEREF _Toc27293 \h </w:instrText>
        </w:r>
        <w:r>
          <w:fldChar w:fldCharType="separate"/>
        </w:r>
        <w:r>
          <w:t>24</w:t>
        </w:r>
        <w:r>
          <w:fldChar w:fldCharType="end"/>
        </w:r>
      </w:hyperlink>
    </w:p>
    <w:p>
      <w:pPr>
        <w:pStyle w:val="TOC2"/>
        <w:tabs>
          <w:tab w:val="right" w:leader="dot" w:pos="8306"/>
        </w:tabs>
      </w:pPr>
      <w:hyperlink w:anchor="_Toc23624" w:history="1">
        <w:r>
          <w:rPr>
            <w:rFonts w:ascii="仿宋" w:eastAsia="仿宋" w:hAnsi="仿宋" w:cs="仿宋" w:hint="eastAsia"/>
            <w:lang w:eastAsia="zh-CN"/>
          </w:rPr>
          <w:t>(四)、自然条件</w:t>
        </w:r>
        <w:r>
          <w:tab/>
        </w:r>
        <w:r>
          <w:fldChar w:fldCharType="begin"/>
        </w:r>
        <w:r>
          <w:instrText xml:space="preserve"> PAGEREF _Toc23624 \h </w:instrText>
        </w:r>
        <w:r>
          <w:fldChar w:fldCharType="separate"/>
        </w:r>
        <w:r>
          <w:t>26</w:t>
        </w:r>
        <w:r>
          <w:fldChar w:fldCharType="end"/>
        </w:r>
      </w:hyperlink>
    </w:p>
    <w:p>
      <w:pPr>
        <w:pStyle w:val="TOC2"/>
        <w:tabs>
          <w:tab w:val="right" w:leader="dot" w:pos="8306"/>
        </w:tabs>
      </w:pPr>
      <w:hyperlink w:anchor="_Toc8294" w:history="1">
        <w:r>
          <w:rPr>
            <w:rFonts w:ascii="仿宋" w:eastAsia="仿宋" w:hAnsi="仿宋" w:cs="仿宋" w:hint="eastAsia"/>
            <w:lang w:eastAsia="zh-CN"/>
          </w:rPr>
          <w:t>(五)、经济发展状况</w:t>
        </w:r>
        <w:r>
          <w:tab/>
        </w:r>
        <w:r>
          <w:fldChar w:fldCharType="begin"/>
        </w:r>
        <w:r>
          <w:instrText xml:space="preserve"> PAGEREF _Toc8294 \h </w:instrText>
        </w:r>
        <w:r>
          <w:fldChar w:fldCharType="separate"/>
        </w:r>
        <w:r>
          <w:t>28</w:t>
        </w:r>
        <w:r>
          <w:fldChar w:fldCharType="end"/>
        </w:r>
      </w:hyperlink>
    </w:p>
    <w:p>
      <w:pPr>
        <w:pStyle w:val="TOC2"/>
        <w:tabs>
          <w:tab w:val="right" w:leader="dot" w:pos="8306"/>
        </w:tabs>
      </w:pPr>
      <w:hyperlink w:anchor="_Toc2205" w:history="1">
        <w:r>
          <w:rPr>
            <w:rFonts w:ascii="仿宋" w:eastAsia="仿宋" w:hAnsi="仿宋" w:cs="仿宋" w:hint="eastAsia"/>
            <w:lang w:eastAsia="zh-CN"/>
          </w:rPr>
          <w:t>(六)、厂址选择</w:t>
        </w:r>
        <w:r>
          <w:tab/>
        </w:r>
        <w:r>
          <w:fldChar w:fldCharType="begin"/>
        </w:r>
        <w:r>
          <w:instrText xml:space="preserve"> PAGEREF _Toc2205 \h </w:instrText>
        </w:r>
        <w:r>
          <w:fldChar w:fldCharType="separate"/>
        </w:r>
        <w:r>
          <w:t>30</w:t>
        </w:r>
        <w:r>
          <w:fldChar w:fldCharType="end"/>
        </w:r>
      </w:hyperlink>
    </w:p>
    <w:p>
      <w:pPr>
        <w:pStyle w:val="TOC1"/>
        <w:tabs>
          <w:tab w:val="right" w:leader="dot" w:pos="8306"/>
        </w:tabs>
      </w:pPr>
      <w:hyperlink w:anchor="_Toc29298" w:history="1">
        <w:r>
          <w:rPr>
            <w:rFonts w:ascii="仿宋" w:eastAsia="仿宋" w:hAnsi="仿宋" w:cs="仿宋" w:hint="eastAsia"/>
            <w:lang w:eastAsia="zh-CN"/>
          </w:rPr>
          <w:t>五、产品规划</w:t>
        </w:r>
        <w:r>
          <w:tab/>
        </w:r>
        <w:r>
          <w:fldChar w:fldCharType="begin"/>
        </w:r>
        <w:r>
          <w:instrText xml:space="preserve"> PAGEREF _Toc29298 \h </w:instrText>
        </w:r>
        <w:r>
          <w:fldChar w:fldCharType="separate"/>
        </w:r>
        <w:r>
          <w:t>32</w:t>
        </w:r>
        <w:r>
          <w:fldChar w:fldCharType="end"/>
        </w:r>
      </w:hyperlink>
    </w:p>
    <w:p>
      <w:pPr>
        <w:pStyle w:val="TOC2"/>
        <w:tabs>
          <w:tab w:val="right" w:leader="dot" w:pos="8306"/>
        </w:tabs>
      </w:pPr>
      <w:hyperlink w:anchor="_Toc19704" w:history="1">
        <w:r>
          <w:rPr>
            <w:rFonts w:ascii="仿宋" w:eastAsia="仿宋" w:hAnsi="仿宋" w:cs="仿宋" w:hint="eastAsia"/>
            <w:lang w:eastAsia="zh-CN"/>
          </w:rPr>
          <w:t>(一)、产品规划</w:t>
        </w:r>
        <w:r>
          <w:tab/>
        </w:r>
        <w:r>
          <w:fldChar w:fldCharType="begin"/>
        </w:r>
        <w:r>
          <w:instrText xml:space="preserve"> PAGEREF _Toc19704 \h </w:instrText>
        </w:r>
        <w:r>
          <w:fldChar w:fldCharType="separate"/>
        </w:r>
        <w:r>
          <w:t>32</w:t>
        </w:r>
        <w:r>
          <w:fldChar w:fldCharType="end"/>
        </w:r>
      </w:hyperlink>
    </w:p>
    <w:p>
      <w:pPr>
        <w:pStyle w:val="TOC2"/>
        <w:tabs>
          <w:tab w:val="right" w:leader="dot" w:pos="8306"/>
        </w:tabs>
      </w:pPr>
      <w:hyperlink w:anchor="_Toc14089" w:history="1">
        <w:r>
          <w:rPr>
            <w:rFonts w:ascii="仿宋" w:eastAsia="仿宋" w:hAnsi="仿宋" w:cs="仿宋" w:hint="eastAsia"/>
            <w:lang w:eastAsia="zh-CN"/>
          </w:rPr>
          <w:t>(二)、建设规模</w:t>
        </w:r>
        <w:r>
          <w:tab/>
        </w:r>
        <w:r>
          <w:fldChar w:fldCharType="begin"/>
        </w:r>
        <w:r>
          <w:instrText xml:space="preserve"> PAGEREF _Toc14089 \h </w:instrText>
        </w:r>
        <w:r>
          <w:fldChar w:fldCharType="separate"/>
        </w:r>
        <w:r>
          <w:t>33</w:t>
        </w:r>
        <w:r>
          <w:fldChar w:fldCharType="end"/>
        </w:r>
      </w:hyperlink>
    </w:p>
    <w:p>
      <w:pPr>
        <w:pStyle w:val="TOC1"/>
        <w:tabs>
          <w:tab w:val="right" w:leader="dot" w:pos="8306"/>
        </w:tabs>
      </w:pPr>
      <w:hyperlink w:anchor="_Toc1760" w:history="1">
        <w:r>
          <w:rPr>
            <w:rFonts w:ascii="仿宋" w:eastAsia="仿宋" w:hAnsi="仿宋" w:cs="仿宋" w:hint="eastAsia"/>
            <w:lang w:eastAsia="zh-CN"/>
          </w:rPr>
          <w:t>六、职业保护</w:t>
        </w:r>
        <w:r>
          <w:tab/>
        </w:r>
        <w:r>
          <w:fldChar w:fldCharType="begin"/>
        </w:r>
        <w:r>
          <w:instrText xml:space="preserve"> PAGEREF _Toc1760 \h </w:instrText>
        </w:r>
        <w:r>
          <w:fldChar w:fldCharType="separate"/>
        </w:r>
        <w:r>
          <w:t>34</w:t>
        </w:r>
        <w:r>
          <w:fldChar w:fldCharType="end"/>
        </w:r>
      </w:hyperlink>
    </w:p>
    <w:p>
      <w:pPr>
        <w:pStyle w:val="TOC2"/>
        <w:tabs>
          <w:tab w:val="right" w:leader="dot" w:pos="8306"/>
        </w:tabs>
      </w:pPr>
      <w:hyperlink w:anchor="_Toc15468" w:history="1">
        <w:r>
          <w:rPr>
            <w:rFonts w:ascii="仿宋" w:eastAsia="仿宋" w:hAnsi="仿宋" w:cs="仿宋" w:hint="eastAsia"/>
            <w:lang w:eastAsia="zh-CN"/>
          </w:rPr>
          <w:t>(一)、消防安全</w:t>
        </w:r>
        <w:r>
          <w:tab/>
        </w:r>
        <w:r>
          <w:fldChar w:fldCharType="begin"/>
        </w:r>
        <w:r>
          <w:instrText xml:space="preserve"> PAGEREF _Toc15468 \h </w:instrText>
        </w:r>
        <w:r>
          <w:fldChar w:fldCharType="separate"/>
        </w:r>
        <w:r>
          <w:t>34</w:t>
        </w:r>
        <w:r>
          <w:fldChar w:fldCharType="end"/>
        </w:r>
      </w:hyperlink>
    </w:p>
    <w:p>
      <w:pPr>
        <w:pStyle w:val="TOC2"/>
        <w:tabs>
          <w:tab w:val="right" w:leader="dot" w:pos="8306"/>
        </w:tabs>
      </w:pPr>
      <w:hyperlink w:anchor="_Toc32512" w:history="1">
        <w:r>
          <w:rPr>
            <w:rFonts w:ascii="仿宋" w:eastAsia="仿宋" w:hAnsi="仿宋" w:cs="仿宋" w:hint="eastAsia"/>
            <w:lang w:eastAsia="zh-CN"/>
          </w:rPr>
          <w:t>(二)、防火防爆总图布置措施</w:t>
        </w:r>
        <w:r>
          <w:tab/>
        </w:r>
        <w:r>
          <w:fldChar w:fldCharType="begin"/>
        </w:r>
        <w:r>
          <w:instrText xml:space="preserve"> PAGEREF _Toc32512 \h </w:instrText>
        </w:r>
        <w:r>
          <w:fldChar w:fldCharType="separate"/>
        </w:r>
        <w:r>
          <w:t>35</w:t>
        </w:r>
        <w:r>
          <w:fldChar w:fldCharType="end"/>
        </w:r>
      </w:hyperlink>
    </w:p>
    <w:p>
      <w:pPr>
        <w:pStyle w:val="TOC2"/>
        <w:tabs>
          <w:tab w:val="right" w:leader="dot" w:pos="8306"/>
        </w:tabs>
      </w:pPr>
      <w:hyperlink w:anchor="_Toc22085" w:history="1">
        <w:r>
          <w:rPr>
            <w:rFonts w:ascii="仿宋" w:eastAsia="仿宋" w:hAnsi="仿宋" w:cs="仿宋" w:hint="eastAsia"/>
            <w:lang w:eastAsia="zh-CN"/>
          </w:rPr>
          <w:t>(三)、自然灾害防范措施</w:t>
        </w:r>
        <w:r>
          <w:tab/>
        </w:r>
        <w:r>
          <w:fldChar w:fldCharType="begin"/>
        </w:r>
        <w:r>
          <w:instrText xml:space="preserve"> PAGEREF _Toc22085 \h </w:instrText>
        </w:r>
        <w:r>
          <w:fldChar w:fldCharType="separate"/>
        </w:r>
        <w:r>
          <w:t>36</w:t>
        </w:r>
        <w:r>
          <w:fldChar w:fldCharType="end"/>
        </w:r>
      </w:hyperlink>
    </w:p>
    <w:p>
      <w:pPr>
        <w:pStyle w:val="TOC2"/>
        <w:tabs>
          <w:tab w:val="right" w:leader="dot" w:pos="8306"/>
        </w:tabs>
      </w:pPr>
      <w:hyperlink w:anchor="_Toc22884" w:history="1">
        <w:r>
          <w:rPr>
            <w:rFonts w:ascii="仿宋" w:eastAsia="仿宋" w:hAnsi="仿宋" w:cs="仿宋" w:hint="eastAsia"/>
            <w:lang w:eastAsia="zh-CN"/>
          </w:rPr>
          <w:t>(四)、安全色及安全标志使用要求</w:t>
        </w:r>
        <w:r>
          <w:tab/>
        </w:r>
        <w:r>
          <w:fldChar w:fldCharType="begin"/>
        </w:r>
        <w:r>
          <w:instrText xml:space="preserve"> PAGEREF _Toc22884 \h </w:instrText>
        </w:r>
        <w:r>
          <w:fldChar w:fldCharType="separate"/>
        </w:r>
        <w:r>
          <w:t>37</w:t>
        </w:r>
        <w:r>
          <w:fldChar w:fldCharType="end"/>
        </w:r>
      </w:hyperlink>
    </w:p>
    <w:p>
      <w:pPr>
        <w:pStyle w:val="TOC2"/>
        <w:tabs>
          <w:tab w:val="right" w:leader="dot" w:pos="8306"/>
        </w:tabs>
      </w:pPr>
      <w:hyperlink w:anchor="_Toc17262" w:history="1">
        <w:r>
          <w:rPr>
            <w:rFonts w:ascii="仿宋" w:eastAsia="仿宋" w:hAnsi="仿宋" w:cs="仿宋" w:hint="eastAsia"/>
            <w:lang w:eastAsia="zh-CN"/>
          </w:rPr>
          <w:t>(五)、电气安全保障措施</w:t>
        </w:r>
        <w:r>
          <w:tab/>
        </w:r>
        <w:r>
          <w:fldChar w:fldCharType="begin"/>
        </w:r>
        <w:r>
          <w:instrText xml:space="preserve"> PAGEREF _Toc17262 \h </w:instrText>
        </w:r>
        <w:r>
          <w:fldChar w:fldCharType="separate"/>
        </w:r>
        <w:r>
          <w:t>39</w:t>
        </w:r>
        <w:r>
          <w:fldChar w:fldCharType="end"/>
        </w:r>
      </w:hyperlink>
    </w:p>
    <w:p>
      <w:pPr>
        <w:pStyle w:val="TOC2"/>
        <w:tabs>
          <w:tab w:val="right" w:leader="dot" w:pos="8306"/>
        </w:tabs>
      </w:pPr>
      <w:hyperlink w:anchor="_Toc16526" w:history="1">
        <w:r>
          <w:rPr>
            <w:rFonts w:ascii="仿宋" w:eastAsia="仿宋" w:hAnsi="仿宋" w:cs="仿宋" w:hint="eastAsia"/>
            <w:lang w:eastAsia="zh-CN"/>
          </w:rPr>
          <w:t>(六)、防尘防毒措施</w:t>
        </w:r>
        <w:r>
          <w:tab/>
        </w:r>
        <w:r>
          <w:fldChar w:fldCharType="begin"/>
        </w:r>
        <w:r>
          <w:instrText xml:space="preserve"> PAGEREF _Toc16526 \h </w:instrText>
        </w:r>
        <w:r>
          <w:fldChar w:fldCharType="separate"/>
        </w:r>
        <w:r>
          <w:t>40</w:t>
        </w:r>
        <w:r>
          <w:fldChar w:fldCharType="end"/>
        </w:r>
      </w:hyperlink>
    </w:p>
    <w:p>
      <w:pPr>
        <w:pStyle w:val="TOC2"/>
        <w:tabs>
          <w:tab w:val="right" w:leader="dot" w:pos="8306"/>
        </w:tabs>
      </w:pPr>
      <w:hyperlink w:anchor="_Toc5929" w:history="1">
        <w:r>
          <w:rPr>
            <w:rFonts w:ascii="仿宋" w:eastAsia="仿宋" w:hAnsi="仿宋" w:cs="仿宋" w:hint="eastAsia"/>
            <w:lang w:eastAsia="zh-CN"/>
          </w:rPr>
          <w:t>(七)、防静电、触电防护及防雷措施</w:t>
        </w:r>
        <w:r>
          <w:tab/>
        </w:r>
        <w:r>
          <w:fldChar w:fldCharType="begin"/>
        </w:r>
        <w:r>
          <w:instrText xml:space="preserve"> PAGEREF _Toc5929 \h </w:instrText>
        </w:r>
        <w:r>
          <w:fldChar w:fldCharType="separate"/>
        </w:r>
        <w:r>
          <w:t>41</w:t>
        </w:r>
        <w:r>
          <w:fldChar w:fldCharType="end"/>
        </w:r>
      </w:hyperlink>
    </w:p>
    <w:p>
      <w:pPr>
        <w:pStyle w:val="TOC2"/>
        <w:tabs>
          <w:tab w:val="right" w:leader="dot" w:pos="8306"/>
        </w:tabs>
      </w:pPr>
      <w:hyperlink w:anchor="_Toc27220" w:history="1">
        <w:r>
          <w:rPr>
            <w:rFonts w:ascii="仿宋" w:eastAsia="仿宋" w:hAnsi="仿宋" w:cs="仿宋" w:hint="eastAsia"/>
            <w:lang w:eastAsia="zh-CN"/>
          </w:rPr>
          <w:t>(八)、机械设备安全保障措施</w:t>
        </w:r>
        <w:r>
          <w:tab/>
        </w:r>
        <w:r>
          <w:fldChar w:fldCharType="begin"/>
        </w:r>
        <w:r>
          <w:instrText xml:space="preserve"> PAGEREF _Toc27220 \h </w:instrText>
        </w:r>
        <w:r>
          <w:fldChar w:fldCharType="separate"/>
        </w:r>
        <w:r>
          <w:t>42</w:t>
        </w:r>
        <w:r>
          <w:fldChar w:fldCharType="end"/>
        </w:r>
      </w:hyperlink>
    </w:p>
    <w:p>
      <w:pPr>
        <w:pStyle w:val="TOC2"/>
        <w:tabs>
          <w:tab w:val="right" w:leader="dot" w:pos="8306"/>
        </w:tabs>
      </w:pPr>
      <w:hyperlink w:anchor="_Toc26892" w:history="1">
        <w:r>
          <w:rPr>
            <w:rFonts w:ascii="仿宋" w:eastAsia="仿宋" w:hAnsi="仿宋" w:cs="仿宋" w:hint="eastAsia"/>
            <w:lang w:eastAsia="zh-CN"/>
          </w:rPr>
          <w:t>(九)、劳动安全保障措施</w:t>
        </w:r>
        <w:r>
          <w:tab/>
        </w:r>
        <w:r>
          <w:fldChar w:fldCharType="begin"/>
        </w:r>
        <w:r>
          <w:instrText xml:space="preserve"> PAGEREF _Toc26892 \h </w:instrText>
        </w:r>
        <w:r>
          <w:fldChar w:fldCharType="separate"/>
        </w:r>
        <w:r>
          <w:t>43</w:t>
        </w:r>
        <w:r>
          <w:fldChar w:fldCharType="end"/>
        </w:r>
      </w:hyperlink>
    </w:p>
    <w:p>
      <w:pPr>
        <w:pStyle w:val="TOC2"/>
        <w:tabs>
          <w:tab w:val="right" w:leader="dot" w:pos="8306"/>
        </w:tabs>
      </w:pPr>
      <w:hyperlink w:anchor="_Toc19630" w:history="1">
        <w:r>
          <w:rPr>
            <w:rFonts w:ascii="仿宋" w:eastAsia="仿宋" w:hAnsi="仿宋" w:cs="仿宋" w:hint="eastAsia"/>
            <w:lang w:eastAsia="zh-CN"/>
          </w:rPr>
          <w:t>(十)、劳动安全卫生机构设置及教育制度</w:t>
        </w:r>
        <w:r>
          <w:tab/>
        </w:r>
        <w:r>
          <w:fldChar w:fldCharType="begin"/>
        </w:r>
        <w:r>
          <w:instrText xml:space="preserve"> PAGEREF _Toc19630 \h </w:instrText>
        </w:r>
        <w:r>
          <w:fldChar w:fldCharType="separate"/>
        </w:r>
        <w:r>
          <w:t>44</w:t>
        </w:r>
        <w:r>
          <w:fldChar w:fldCharType="end"/>
        </w:r>
      </w:hyperlink>
    </w:p>
    <w:p>
      <w:pPr>
        <w:pStyle w:val="TOC2"/>
        <w:tabs>
          <w:tab w:val="right" w:leader="dot" w:pos="8306"/>
        </w:tabs>
      </w:pPr>
      <w:hyperlink w:anchor="_Toc26904" w:history="1">
        <w:r>
          <w:rPr>
            <w:rFonts w:ascii="仿宋" w:eastAsia="仿宋" w:hAnsi="仿宋" w:cs="仿宋" w:hint="eastAsia"/>
            <w:lang w:eastAsia="zh-CN"/>
          </w:rPr>
          <w:t>(十一)、劳动安全预期效果评价</w:t>
        </w:r>
        <w:r>
          <w:tab/>
        </w:r>
        <w:r>
          <w:fldChar w:fldCharType="begin"/>
        </w:r>
        <w:r>
          <w:instrText xml:space="preserve"> PAGEREF _Toc26904 \h </w:instrText>
        </w:r>
        <w:r>
          <w:fldChar w:fldCharType="separate"/>
        </w:r>
        <w:r>
          <w:t>45</w:t>
        </w:r>
        <w:r>
          <w:fldChar w:fldCharType="end"/>
        </w:r>
      </w:hyperlink>
    </w:p>
    <w:p>
      <w:pPr>
        <w:pStyle w:val="TOC1"/>
        <w:tabs>
          <w:tab w:val="right" w:leader="dot" w:pos="8306"/>
        </w:tabs>
      </w:pPr>
      <w:hyperlink w:anchor="_Toc18900" w:history="1">
        <w:r>
          <w:rPr>
            <w:rFonts w:ascii="仿宋" w:eastAsia="仿宋" w:hAnsi="仿宋" w:cs="仿宋" w:hint="eastAsia"/>
            <w:lang w:eastAsia="zh-CN"/>
          </w:rPr>
          <w:t>七、包装印刷机械项目承办单位基本情况</w:t>
        </w:r>
        <w:r>
          <w:tab/>
        </w:r>
        <w:r>
          <w:fldChar w:fldCharType="begin"/>
        </w:r>
        <w:r>
          <w:instrText xml:space="preserve"> PAGEREF _Toc18900 \h </w:instrText>
        </w:r>
        <w:r>
          <w:fldChar w:fldCharType="separate"/>
        </w:r>
        <w:r>
          <w:t>47</w:t>
        </w:r>
        <w:r>
          <w:fldChar w:fldCharType="end"/>
        </w:r>
      </w:hyperlink>
    </w:p>
    <w:p>
      <w:pPr>
        <w:pStyle w:val="TOC2"/>
        <w:tabs>
          <w:tab w:val="right" w:leader="dot" w:pos="8306"/>
        </w:tabs>
      </w:pPr>
      <w:hyperlink w:anchor="_Toc8676" w:history="1">
        <w:r>
          <w:rPr>
            <w:rFonts w:ascii="仿宋" w:eastAsia="仿宋" w:hAnsi="仿宋" w:cs="仿宋" w:hint="eastAsia"/>
            <w:lang w:eastAsia="zh-CN"/>
          </w:rPr>
          <w:t>(一)、公司名称</w:t>
        </w:r>
        <w:r>
          <w:tab/>
        </w:r>
        <w:r>
          <w:fldChar w:fldCharType="begin"/>
        </w:r>
        <w:r>
          <w:instrText xml:space="preserve"> PAGEREF _Toc8676 \h </w:instrText>
        </w:r>
        <w:r>
          <w:fldChar w:fldCharType="separate"/>
        </w:r>
        <w:r>
          <w:t>47</w:t>
        </w:r>
        <w:r>
          <w:fldChar w:fldCharType="end"/>
        </w:r>
      </w:hyperlink>
    </w:p>
    <w:p>
      <w:pPr>
        <w:pStyle w:val="TOC2"/>
        <w:tabs>
          <w:tab w:val="right" w:leader="dot" w:pos="8306"/>
        </w:tabs>
      </w:pPr>
      <w:hyperlink w:anchor="_Toc5721" w:history="1">
        <w:r>
          <w:rPr>
            <w:rFonts w:ascii="仿宋" w:eastAsia="仿宋" w:hAnsi="仿宋" w:cs="仿宋" w:hint="eastAsia"/>
            <w:lang w:eastAsia="zh-CN"/>
          </w:rPr>
          <w:t>(二)、公司简介</w:t>
        </w:r>
        <w:r>
          <w:tab/>
        </w:r>
        <w:r>
          <w:fldChar w:fldCharType="begin"/>
        </w:r>
        <w:r>
          <w:instrText xml:space="preserve"> PAGEREF _Toc5721 \h </w:instrText>
        </w:r>
        <w:r>
          <w:fldChar w:fldCharType="separate"/>
        </w:r>
        <w:r>
          <w:t>47</w:t>
        </w:r>
        <w:r>
          <w:fldChar w:fldCharType="end"/>
        </w:r>
      </w:hyperlink>
    </w:p>
    <w:p>
      <w:pPr>
        <w:pStyle w:val="TOC2"/>
        <w:tabs>
          <w:tab w:val="right" w:leader="dot" w:pos="8306"/>
        </w:tabs>
      </w:pPr>
      <w:hyperlink w:anchor="_Toc16575" w:history="1">
        <w:r>
          <w:rPr>
            <w:rFonts w:ascii="仿宋" w:eastAsia="仿宋" w:hAnsi="仿宋" w:cs="仿宋" w:hint="eastAsia"/>
            <w:lang w:eastAsia="zh-CN"/>
          </w:rPr>
          <w:t>(三)、公司经济效益分析</w:t>
        </w:r>
        <w:r>
          <w:tab/>
        </w:r>
        <w:r>
          <w:fldChar w:fldCharType="begin"/>
        </w:r>
        <w:r>
          <w:instrText xml:space="preserve"> PAGEREF _Toc16575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3" w:history="1">
        <w:r>
          <w:rPr>
            <w:rFonts w:ascii="仿宋" w:eastAsia="仿宋" w:hAnsi="仿宋" w:cs="仿宋" w:hint="eastAsia"/>
            <w:lang w:eastAsia="zh-CN"/>
          </w:rPr>
          <w:t>八、建设期限和进度安排</w:t>
        </w:r>
        <w:r>
          <w:tab/>
        </w:r>
        <w:r>
          <w:fldChar w:fldCharType="begin"/>
        </w:r>
        <w:r>
          <w:instrText xml:space="preserve"> PAGEREF _Toc28973 \h </w:instrText>
        </w:r>
        <w:r>
          <w:fldChar w:fldCharType="separate"/>
        </w:r>
        <w:r>
          <w:t>48</w:t>
        </w:r>
        <w:r>
          <w:fldChar w:fldCharType="end"/>
        </w:r>
      </w:hyperlink>
    </w:p>
    <w:p>
      <w:pPr>
        <w:pStyle w:val="TOC2"/>
        <w:tabs>
          <w:tab w:val="right" w:leader="dot" w:pos="8306"/>
        </w:tabs>
      </w:pPr>
      <w:hyperlink w:anchor="_Toc15409" w:history="1">
        <w:r>
          <w:rPr>
            <w:rFonts w:ascii="仿宋" w:eastAsia="仿宋" w:hAnsi="仿宋" w:cs="仿宋" w:hint="eastAsia"/>
            <w:lang w:eastAsia="zh-CN"/>
          </w:rPr>
          <w:t>(一)、包装印刷机械项目实施预备阶段</w:t>
        </w:r>
        <w:r>
          <w:tab/>
        </w:r>
        <w:r>
          <w:fldChar w:fldCharType="begin"/>
        </w:r>
        <w:r>
          <w:instrText xml:space="preserve"> PAGEREF _Toc15409 \h </w:instrText>
        </w:r>
        <w:r>
          <w:fldChar w:fldCharType="separate"/>
        </w:r>
        <w:r>
          <w:t>48</w:t>
        </w:r>
        <w:r>
          <w:fldChar w:fldCharType="end"/>
        </w:r>
      </w:hyperlink>
    </w:p>
    <w:p>
      <w:pPr>
        <w:pStyle w:val="TOC2"/>
        <w:tabs>
          <w:tab w:val="right" w:leader="dot" w:pos="8306"/>
        </w:tabs>
      </w:pPr>
      <w:hyperlink w:anchor="_Toc17582" w:history="1">
        <w:r>
          <w:rPr>
            <w:rFonts w:ascii="仿宋" w:eastAsia="仿宋" w:hAnsi="仿宋" w:cs="仿宋" w:hint="eastAsia"/>
            <w:lang w:eastAsia="zh-CN"/>
          </w:rPr>
          <w:t>(二)、包装印刷机械项目实施进度安排</w:t>
        </w:r>
        <w:r>
          <w:tab/>
        </w:r>
        <w:r>
          <w:fldChar w:fldCharType="begin"/>
        </w:r>
        <w:r>
          <w:instrText xml:space="preserve"> PAGEREF _Toc17582 \h </w:instrText>
        </w:r>
        <w:r>
          <w:fldChar w:fldCharType="separate"/>
        </w:r>
        <w:r>
          <w:t>50</w:t>
        </w:r>
        <w:r>
          <w:fldChar w:fldCharType="end"/>
        </w:r>
      </w:hyperlink>
    </w:p>
    <w:p>
      <w:pPr>
        <w:pStyle w:val="TOC1"/>
        <w:tabs>
          <w:tab w:val="right" w:leader="dot" w:pos="8306"/>
        </w:tabs>
      </w:pPr>
      <w:hyperlink w:anchor="_Toc13130" w:history="1">
        <w:r>
          <w:rPr>
            <w:rFonts w:ascii="仿宋" w:eastAsia="仿宋" w:hAnsi="仿宋" w:cs="仿宋" w:hint="eastAsia"/>
            <w:lang w:eastAsia="zh-CN"/>
          </w:rPr>
          <w:t>九、包装印刷机械项目节能分析</w:t>
        </w:r>
        <w:r>
          <w:tab/>
        </w:r>
        <w:r>
          <w:fldChar w:fldCharType="begin"/>
        </w:r>
        <w:r>
          <w:instrText xml:space="preserve"> PAGEREF _Toc13130 \h </w:instrText>
        </w:r>
        <w:r>
          <w:fldChar w:fldCharType="separate"/>
        </w:r>
        <w:r>
          <w:t>52</w:t>
        </w:r>
        <w:r>
          <w:fldChar w:fldCharType="end"/>
        </w:r>
      </w:hyperlink>
    </w:p>
    <w:p>
      <w:pPr>
        <w:pStyle w:val="TOC2"/>
        <w:tabs>
          <w:tab w:val="right" w:leader="dot" w:pos="8306"/>
        </w:tabs>
      </w:pPr>
      <w:hyperlink w:anchor="_Toc16682" w:history="1">
        <w:r>
          <w:rPr>
            <w:rFonts w:ascii="仿宋" w:eastAsia="仿宋" w:hAnsi="仿宋" w:cs="仿宋" w:hint="eastAsia"/>
            <w:lang w:eastAsia="zh-CN"/>
          </w:rPr>
          <w:t>(一)、能源消费种类和数量分析</w:t>
        </w:r>
        <w:r>
          <w:tab/>
        </w:r>
        <w:r>
          <w:fldChar w:fldCharType="begin"/>
        </w:r>
        <w:r>
          <w:instrText xml:space="preserve"> PAGEREF _Toc16682 \h </w:instrText>
        </w:r>
        <w:r>
          <w:fldChar w:fldCharType="separate"/>
        </w:r>
        <w:r>
          <w:t>52</w:t>
        </w:r>
        <w:r>
          <w:fldChar w:fldCharType="end"/>
        </w:r>
      </w:hyperlink>
    </w:p>
    <w:p>
      <w:pPr>
        <w:pStyle w:val="TOC2"/>
        <w:tabs>
          <w:tab w:val="right" w:leader="dot" w:pos="8306"/>
        </w:tabs>
      </w:pPr>
      <w:hyperlink w:anchor="_Toc29853" w:history="1">
        <w:r>
          <w:rPr>
            <w:rFonts w:ascii="仿宋" w:eastAsia="仿宋" w:hAnsi="仿宋" w:cs="仿宋" w:hint="eastAsia"/>
            <w:lang w:eastAsia="zh-CN"/>
          </w:rPr>
          <w:t>(二)、包装印刷机械项目预期节能综合评价</w:t>
        </w:r>
        <w:r>
          <w:tab/>
        </w:r>
        <w:r>
          <w:fldChar w:fldCharType="begin"/>
        </w:r>
        <w:r>
          <w:instrText xml:space="preserve"> PAGEREF _Toc29853 \h </w:instrText>
        </w:r>
        <w:r>
          <w:fldChar w:fldCharType="separate"/>
        </w:r>
        <w:r>
          <w:t>52</w:t>
        </w:r>
        <w:r>
          <w:fldChar w:fldCharType="end"/>
        </w:r>
      </w:hyperlink>
    </w:p>
    <w:p>
      <w:pPr>
        <w:pStyle w:val="TOC2"/>
        <w:tabs>
          <w:tab w:val="right" w:leader="dot" w:pos="8306"/>
        </w:tabs>
      </w:pPr>
      <w:hyperlink w:anchor="_Toc17535" w:history="1">
        <w:r>
          <w:rPr>
            <w:rFonts w:ascii="仿宋" w:eastAsia="仿宋" w:hAnsi="仿宋" w:cs="仿宋" w:hint="eastAsia"/>
            <w:lang w:eastAsia="zh-CN"/>
          </w:rPr>
          <w:t>(三)、包装印刷机械项目节能设计</w:t>
        </w:r>
        <w:r>
          <w:tab/>
        </w:r>
        <w:r>
          <w:fldChar w:fldCharType="begin"/>
        </w:r>
        <w:r>
          <w:instrText xml:space="preserve"> PAGEREF _Toc17535 \h </w:instrText>
        </w:r>
        <w:r>
          <w:fldChar w:fldCharType="separate"/>
        </w:r>
        <w:r>
          <w:t>53</w:t>
        </w:r>
        <w:r>
          <w:fldChar w:fldCharType="end"/>
        </w:r>
      </w:hyperlink>
    </w:p>
    <w:p>
      <w:pPr>
        <w:pStyle w:val="TOC2"/>
        <w:tabs>
          <w:tab w:val="right" w:leader="dot" w:pos="8306"/>
        </w:tabs>
      </w:pPr>
      <w:hyperlink w:anchor="_Toc20952" w:history="1">
        <w:r>
          <w:rPr>
            <w:rFonts w:ascii="仿宋" w:eastAsia="仿宋" w:hAnsi="仿宋" w:cs="仿宋" w:hint="eastAsia"/>
            <w:lang w:eastAsia="zh-CN"/>
          </w:rPr>
          <w:t>(四)、节能措施</w:t>
        </w:r>
        <w:r>
          <w:tab/>
        </w:r>
        <w:r>
          <w:fldChar w:fldCharType="begin"/>
        </w:r>
        <w:r>
          <w:instrText xml:space="preserve"> PAGEREF _Toc20952 \h </w:instrText>
        </w:r>
        <w:r>
          <w:fldChar w:fldCharType="separate"/>
        </w:r>
        <w:r>
          <w:t>54</w:t>
        </w:r>
        <w:r>
          <w:fldChar w:fldCharType="end"/>
        </w:r>
      </w:hyperlink>
    </w:p>
    <w:p>
      <w:pPr>
        <w:pStyle w:val="TOC1"/>
        <w:tabs>
          <w:tab w:val="right" w:leader="dot" w:pos="8306"/>
        </w:tabs>
      </w:pPr>
      <w:hyperlink w:anchor="_Toc16322" w:history="1">
        <w:r>
          <w:rPr>
            <w:rFonts w:ascii="仿宋" w:eastAsia="仿宋" w:hAnsi="仿宋" w:cs="仿宋" w:hint="eastAsia"/>
            <w:lang w:eastAsia="zh-CN"/>
          </w:rPr>
          <w:t>十、市场趋势与竞争分析</w:t>
        </w:r>
        <w:r>
          <w:tab/>
        </w:r>
        <w:r>
          <w:fldChar w:fldCharType="begin"/>
        </w:r>
        <w:r>
          <w:instrText xml:space="preserve"> PAGEREF _Toc16322 \h </w:instrText>
        </w:r>
        <w:r>
          <w:fldChar w:fldCharType="separate"/>
        </w:r>
        <w:r>
          <w:t>55</w:t>
        </w:r>
        <w:r>
          <w:fldChar w:fldCharType="end"/>
        </w:r>
      </w:hyperlink>
    </w:p>
    <w:p>
      <w:pPr>
        <w:pStyle w:val="TOC2"/>
        <w:tabs>
          <w:tab w:val="right" w:leader="dot" w:pos="8306"/>
        </w:tabs>
      </w:pPr>
      <w:hyperlink w:anchor="_Toc19799" w:history="1">
        <w:r>
          <w:rPr>
            <w:rFonts w:ascii="仿宋" w:eastAsia="仿宋" w:hAnsi="仿宋" w:cs="仿宋" w:hint="eastAsia"/>
            <w:lang w:eastAsia="zh-CN"/>
          </w:rPr>
          <w:t>(一)、行业市场趋势分析</w:t>
        </w:r>
        <w:r>
          <w:tab/>
        </w:r>
        <w:r>
          <w:fldChar w:fldCharType="begin"/>
        </w:r>
        <w:r>
          <w:instrText xml:space="preserve"> PAGEREF _Toc19799 \h </w:instrText>
        </w:r>
        <w:r>
          <w:fldChar w:fldCharType="separate"/>
        </w:r>
        <w:r>
          <w:t>55</w:t>
        </w:r>
        <w:r>
          <w:fldChar w:fldCharType="end"/>
        </w:r>
      </w:hyperlink>
    </w:p>
    <w:p>
      <w:pPr>
        <w:pStyle w:val="TOC2"/>
        <w:tabs>
          <w:tab w:val="right" w:leader="dot" w:pos="8306"/>
        </w:tabs>
      </w:pPr>
      <w:hyperlink w:anchor="_Toc4879" w:history="1">
        <w:r>
          <w:rPr>
            <w:rFonts w:ascii="仿宋" w:eastAsia="仿宋" w:hAnsi="仿宋" w:cs="仿宋" w:hint="eastAsia"/>
            <w:lang w:eastAsia="zh-CN"/>
          </w:rPr>
          <w:t>(二)、竞争对手动态监测</w:t>
        </w:r>
        <w:r>
          <w:tab/>
        </w:r>
        <w:r>
          <w:fldChar w:fldCharType="begin"/>
        </w:r>
        <w:r>
          <w:instrText xml:space="preserve"> PAGEREF _Toc4879 \h </w:instrText>
        </w:r>
        <w:r>
          <w:fldChar w:fldCharType="separate"/>
        </w:r>
        <w:r>
          <w:t>57</w:t>
        </w:r>
        <w:r>
          <w:fldChar w:fldCharType="end"/>
        </w:r>
      </w:hyperlink>
    </w:p>
    <w:p>
      <w:pPr>
        <w:pStyle w:val="TOC2"/>
        <w:tabs>
          <w:tab w:val="right" w:leader="dot" w:pos="8306"/>
        </w:tabs>
      </w:pPr>
      <w:hyperlink w:anchor="_Toc22828" w:history="1">
        <w:r>
          <w:rPr>
            <w:rFonts w:ascii="仿宋" w:eastAsia="仿宋" w:hAnsi="仿宋" w:cs="仿宋" w:hint="eastAsia"/>
            <w:lang w:eastAsia="zh-CN"/>
          </w:rPr>
          <w:t>(三)、新兴技术与创新趋势</w:t>
        </w:r>
        <w:r>
          <w:tab/>
        </w:r>
        <w:r>
          <w:fldChar w:fldCharType="begin"/>
        </w:r>
        <w:r>
          <w:instrText xml:space="preserve"> PAGEREF _Toc22828 \h </w:instrText>
        </w:r>
        <w:r>
          <w:fldChar w:fldCharType="separate"/>
        </w:r>
        <w:r>
          <w:t>58</w:t>
        </w:r>
        <w:r>
          <w:fldChar w:fldCharType="end"/>
        </w:r>
      </w:hyperlink>
    </w:p>
    <w:p>
      <w:pPr>
        <w:pStyle w:val="TOC2"/>
        <w:tabs>
          <w:tab w:val="right" w:leader="dot" w:pos="8306"/>
        </w:tabs>
      </w:pPr>
      <w:hyperlink w:anchor="_Toc22774" w:history="1">
        <w:r>
          <w:rPr>
            <w:rFonts w:ascii="仿宋" w:eastAsia="仿宋" w:hAnsi="仿宋" w:cs="仿宋" w:hint="eastAsia"/>
            <w:lang w:eastAsia="zh-CN"/>
          </w:rPr>
          <w:t>(四)、市场机会与威胁评估</w:t>
        </w:r>
        <w:r>
          <w:tab/>
        </w:r>
        <w:r>
          <w:fldChar w:fldCharType="begin"/>
        </w:r>
        <w:r>
          <w:instrText xml:space="preserve"> PAGEREF _Toc22774 \h </w:instrText>
        </w:r>
        <w:r>
          <w:fldChar w:fldCharType="separate"/>
        </w:r>
        <w:r>
          <w:t>60</w:t>
        </w:r>
        <w:r>
          <w:fldChar w:fldCharType="end"/>
        </w:r>
      </w:hyperlink>
    </w:p>
    <w:p>
      <w:pPr>
        <w:pStyle w:val="TOC1"/>
        <w:tabs>
          <w:tab w:val="right" w:leader="dot" w:pos="8306"/>
        </w:tabs>
      </w:pPr>
      <w:hyperlink w:anchor="_Toc23398" w:history="1">
        <w:r>
          <w:rPr>
            <w:rFonts w:ascii="仿宋" w:eastAsia="仿宋" w:hAnsi="仿宋" w:cs="仿宋" w:hint="eastAsia"/>
            <w:lang w:eastAsia="zh-CN"/>
          </w:rPr>
          <w:t>十一、人力资源与员工培训</w:t>
        </w:r>
        <w:r>
          <w:tab/>
        </w:r>
        <w:r>
          <w:fldChar w:fldCharType="begin"/>
        </w:r>
        <w:r>
          <w:instrText xml:space="preserve"> PAGEREF _Toc23398 \h </w:instrText>
        </w:r>
        <w:r>
          <w:fldChar w:fldCharType="separate"/>
        </w:r>
        <w:r>
          <w:t>62</w:t>
        </w:r>
        <w:r>
          <w:fldChar w:fldCharType="end"/>
        </w:r>
      </w:hyperlink>
    </w:p>
    <w:p>
      <w:pPr>
        <w:pStyle w:val="TOC2"/>
        <w:tabs>
          <w:tab w:val="right" w:leader="dot" w:pos="8306"/>
        </w:tabs>
      </w:pPr>
      <w:hyperlink w:anchor="_Toc9754" w:history="1">
        <w:r>
          <w:rPr>
            <w:rFonts w:ascii="仿宋" w:eastAsia="仿宋" w:hAnsi="仿宋" w:cs="仿宋" w:hint="eastAsia"/>
            <w:lang w:eastAsia="zh-CN"/>
          </w:rPr>
          <w:t>(一)、人才招聘与选拔</w:t>
        </w:r>
        <w:r>
          <w:tab/>
        </w:r>
        <w:r>
          <w:fldChar w:fldCharType="begin"/>
        </w:r>
        <w:r>
          <w:instrText xml:space="preserve"> PAGEREF _Toc9754 \h </w:instrText>
        </w:r>
        <w:r>
          <w:fldChar w:fldCharType="separate"/>
        </w:r>
        <w:r>
          <w:t>62</w:t>
        </w:r>
        <w:r>
          <w:fldChar w:fldCharType="end"/>
        </w:r>
      </w:hyperlink>
    </w:p>
    <w:p>
      <w:pPr>
        <w:pStyle w:val="TOC2"/>
        <w:tabs>
          <w:tab w:val="right" w:leader="dot" w:pos="8306"/>
        </w:tabs>
      </w:pPr>
      <w:hyperlink w:anchor="_Toc2469" w:history="1">
        <w:r>
          <w:rPr>
            <w:rFonts w:ascii="仿宋" w:eastAsia="仿宋" w:hAnsi="仿宋" w:cs="仿宋" w:hint="eastAsia"/>
            <w:lang w:eastAsia="zh-CN"/>
          </w:rPr>
          <w:t>(二)、员工培训与职业发展</w:t>
        </w:r>
        <w:r>
          <w:tab/>
        </w:r>
        <w:r>
          <w:fldChar w:fldCharType="begin"/>
        </w:r>
        <w:r>
          <w:instrText xml:space="preserve"> PAGEREF _Toc2469 \h </w:instrText>
        </w:r>
        <w:r>
          <w:fldChar w:fldCharType="separate"/>
        </w:r>
        <w:r>
          <w:t>64</w:t>
        </w:r>
        <w:r>
          <w:fldChar w:fldCharType="end"/>
        </w:r>
      </w:hyperlink>
    </w:p>
    <w:p>
      <w:pPr>
        <w:pStyle w:val="TOC2"/>
        <w:tabs>
          <w:tab w:val="right" w:leader="dot" w:pos="8306"/>
        </w:tabs>
      </w:pPr>
      <w:hyperlink w:anchor="_Toc9981" w:history="1">
        <w:r>
          <w:rPr>
            <w:rFonts w:ascii="仿宋" w:eastAsia="仿宋" w:hAnsi="仿宋" w:cs="仿宋" w:hint="eastAsia"/>
            <w:lang w:eastAsia="zh-CN"/>
          </w:rPr>
          <w:t>(三)、员工福利与激励机制</w:t>
        </w:r>
        <w:r>
          <w:tab/>
        </w:r>
        <w:r>
          <w:fldChar w:fldCharType="begin"/>
        </w:r>
        <w:r>
          <w:instrText xml:space="preserve"> PAGEREF _Toc9981 \h </w:instrText>
        </w:r>
        <w:r>
          <w:fldChar w:fldCharType="separate"/>
        </w:r>
        <w:r>
          <w:t>65</w:t>
        </w:r>
        <w:r>
          <w:fldChar w:fldCharType="end"/>
        </w:r>
      </w:hyperlink>
    </w:p>
    <w:p>
      <w:pPr>
        <w:pStyle w:val="TOC2"/>
        <w:tabs>
          <w:tab w:val="right" w:leader="dot" w:pos="8306"/>
        </w:tabs>
      </w:pPr>
      <w:hyperlink w:anchor="_Toc32317" w:history="1">
        <w:r>
          <w:rPr>
            <w:rFonts w:ascii="仿宋" w:eastAsia="仿宋" w:hAnsi="仿宋" w:cs="仿宋" w:hint="eastAsia"/>
            <w:lang w:eastAsia="zh-CN"/>
          </w:rPr>
          <w:t>(四)、团队协作与企业文化</w:t>
        </w:r>
        <w:r>
          <w:tab/>
        </w:r>
        <w:r>
          <w:fldChar w:fldCharType="begin"/>
        </w:r>
        <w:r>
          <w:instrText xml:space="preserve"> PAGEREF _Toc32317 \h </w:instrText>
        </w:r>
        <w:r>
          <w:fldChar w:fldCharType="separate"/>
        </w:r>
        <w:r>
          <w:t>67</w:t>
        </w:r>
        <w:r>
          <w:fldChar w:fldCharType="end"/>
        </w:r>
      </w:hyperlink>
    </w:p>
    <w:p>
      <w:pPr>
        <w:pStyle w:val="TOC1"/>
        <w:tabs>
          <w:tab w:val="right" w:leader="dot" w:pos="8306"/>
        </w:tabs>
      </w:pPr>
      <w:hyperlink w:anchor="_Toc5398" w:history="1">
        <w:r>
          <w:rPr>
            <w:rFonts w:ascii="仿宋" w:eastAsia="仿宋" w:hAnsi="仿宋" w:cs="仿宋" w:hint="eastAsia"/>
            <w:lang w:eastAsia="zh-CN"/>
          </w:rPr>
          <w:t>十二、包装印刷机械项目总结与展望</w:t>
        </w:r>
        <w:r>
          <w:tab/>
        </w:r>
        <w:r>
          <w:fldChar w:fldCharType="begin"/>
        </w:r>
        <w:r>
          <w:instrText xml:space="preserve"> PAGEREF _Toc5398 \h </w:instrText>
        </w:r>
        <w:r>
          <w:fldChar w:fldCharType="separate"/>
        </w:r>
        <w:r>
          <w:t>68</w:t>
        </w:r>
        <w:r>
          <w:fldChar w:fldCharType="end"/>
        </w:r>
      </w:hyperlink>
    </w:p>
    <w:p>
      <w:pPr>
        <w:pStyle w:val="TOC2"/>
        <w:tabs>
          <w:tab w:val="right" w:leader="dot" w:pos="8306"/>
        </w:tabs>
      </w:pPr>
      <w:hyperlink w:anchor="_Toc15216" w:history="1">
        <w:r>
          <w:rPr>
            <w:rFonts w:ascii="仿宋" w:eastAsia="仿宋" w:hAnsi="仿宋" w:cs="仿宋" w:hint="eastAsia"/>
            <w:lang w:eastAsia="zh-CN"/>
          </w:rPr>
          <w:t>(一)、包装印刷机械项目总结回顾</w:t>
        </w:r>
        <w:r>
          <w:tab/>
        </w:r>
        <w:r>
          <w:fldChar w:fldCharType="begin"/>
        </w:r>
        <w:r>
          <w:instrText xml:space="preserve"> PAGEREF _Toc15216 \h </w:instrText>
        </w:r>
        <w:r>
          <w:fldChar w:fldCharType="separate"/>
        </w:r>
        <w:r>
          <w:t>68</w:t>
        </w:r>
        <w:r>
          <w:fldChar w:fldCharType="end"/>
        </w:r>
      </w:hyperlink>
    </w:p>
    <w:p>
      <w:pPr>
        <w:pStyle w:val="TOC2"/>
        <w:tabs>
          <w:tab w:val="right" w:leader="dot" w:pos="8306"/>
        </w:tabs>
      </w:pPr>
      <w:hyperlink w:anchor="_Toc1439" w:history="1">
        <w:r>
          <w:rPr>
            <w:rFonts w:ascii="仿宋" w:eastAsia="仿宋" w:hAnsi="仿宋" w:cs="仿宋" w:hint="eastAsia"/>
            <w:lang w:eastAsia="zh-CN"/>
          </w:rPr>
          <w:t>(二)、存在问题与改进措施</w:t>
        </w:r>
        <w:r>
          <w:tab/>
        </w:r>
        <w:r>
          <w:fldChar w:fldCharType="begin"/>
        </w:r>
        <w:r>
          <w:instrText xml:space="preserve"> PAGEREF _Toc1439 \h </w:instrText>
        </w:r>
        <w:r>
          <w:fldChar w:fldCharType="separate"/>
        </w:r>
        <w:r>
          <w:t>70</w:t>
        </w:r>
        <w:r>
          <w:fldChar w:fldCharType="end"/>
        </w:r>
      </w:hyperlink>
    </w:p>
    <w:p>
      <w:pPr>
        <w:pStyle w:val="TOC2"/>
        <w:tabs>
          <w:tab w:val="right" w:leader="dot" w:pos="8306"/>
        </w:tabs>
      </w:pPr>
      <w:hyperlink w:anchor="_Toc13711" w:history="1">
        <w:r>
          <w:rPr>
            <w:rFonts w:ascii="仿宋" w:eastAsia="仿宋" w:hAnsi="仿宋" w:cs="仿宋" w:hint="eastAsia"/>
            <w:lang w:eastAsia="zh-CN"/>
          </w:rPr>
          <w:t>(三)、未来发展展望</w:t>
        </w:r>
        <w:r>
          <w:tab/>
        </w:r>
        <w:r>
          <w:fldChar w:fldCharType="begin"/>
        </w:r>
        <w:r>
          <w:instrText xml:space="preserve"> PAGEREF _Toc13711 \h </w:instrText>
        </w:r>
        <w:r>
          <w:fldChar w:fldCharType="separate"/>
        </w:r>
        <w:r>
          <w:t>71</w:t>
        </w:r>
        <w:r>
          <w:fldChar w:fldCharType="end"/>
        </w:r>
      </w:hyperlink>
    </w:p>
    <w:p>
      <w:pPr>
        <w:pStyle w:val="TOC2"/>
        <w:tabs>
          <w:tab w:val="right" w:leader="dot" w:pos="8306"/>
        </w:tabs>
      </w:pPr>
      <w:hyperlink w:anchor="_Toc26553" w:history="1">
        <w:r>
          <w:rPr>
            <w:rFonts w:ascii="仿宋" w:eastAsia="仿宋" w:hAnsi="仿宋" w:cs="仿宋" w:hint="eastAsia"/>
            <w:lang w:eastAsia="zh-CN"/>
          </w:rPr>
          <w:t>(四)、包装印刷机械项目总结报告</w:t>
        </w:r>
        <w:r>
          <w:tab/>
        </w:r>
        <w:r>
          <w:fldChar w:fldCharType="begin"/>
        </w:r>
        <w:r>
          <w:instrText xml:space="preserve"> PAGEREF _Toc26553 \h </w:instrText>
        </w:r>
        <w:r>
          <w:fldChar w:fldCharType="separate"/>
        </w:r>
        <w:r>
          <w:t>72</w:t>
        </w:r>
        <w:r>
          <w:fldChar w:fldCharType="end"/>
        </w:r>
      </w:hyperlink>
    </w:p>
    <w:p>
      <w:pPr>
        <w:pStyle w:val="TOC1"/>
        <w:tabs>
          <w:tab w:val="right" w:leader="dot" w:pos="8306"/>
        </w:tabs>
      </w:pPr>
      <w:hyperlink w:anchor="_Toc764" w:history="1">
        <w:r>
          <w:rPr>
            <w:rFonts w:ascii="仿宋" w:eastAsia="仿宋" w:hAnsi="仿宋" w:cs="仿宋" w:hint="eastAsia"/>
            <w:lang w:eastAsia="zh-CN"/>
          </w:rPr>
          <w:t>十三、包装印刷机械项目管理与监督</w:t>
        </w:r>
        <w:r>
          <w:tab/>
        </w:r>
        <w:r>
          <w:fldChar w:fldCharType="begin"/>
        </w:r>
        <w:r>
          <w:instrText xml:space="preserve"> PAGEREF _Toc764 \h </w:instrText>
        </w:r>
        <w:r>
          <w:fldChar w:fldCharType="separate"/>
        </w:r>
        <w:r>
          <w:t>74</w:t>
        </w:r>
        <w:r>
          <w:fldChar w:fldCharType="end"/>
        </w:r>
      </w:hyperlink>
    </w:p>
    <w:p>
      <w:pPr>
        <w:pStyle w:val="TOC2"/>
        <w:tabs>
          <w:tab w:val="right" w:leader="dot" w:pos="8306"/>
        </w:tabs>
      </w:pPr>
      <w:hyperlink w:anchor="_Toc29919" w:history="1">
        <w:r>
          <w:rPr>
            <w:rFonts w:ascii="仿宋" w:eastAsia="仿宋" w:hAnsi="仿宋" w:cs="仿宋" w:hint="eastAsia"/>
            <w:lang w:eastAsia="zh-CN"/>
          </w:rPr>
          <w:t>(一)、包装印刷机械项目管理体系建设</w:t>
        </w:r>
        <w:r>
          <w:tab/>
        </w:r>
        <w:r>
          <w:fldChar w:fldCharType="begin"/>
        </w:r>
        <w:r>
          <w:instrText xml:space="preserve"> PAGEREF _Toc29919 \h </w:instrText>
        </w:r>
        <w:r>
          <w:fldChar w:fldCharType="separate"/>
        </w:r>
        <w:r>
          <w:t>74</w:t>
        </w:r>
        <w:r>
          <w:fldChar w:fldCharType="end"/>
        </w:r>
      </w:hyperlink>
    </w:p>
    <w:p>
      <w:pPr>
        <w:pStyle w:val="TOC2"/>
        <w:tabs>
          <w:tab w:val="right" w:leader="dot" w:pos="8306"/>
        </w:tabs>
      </w:pPr>
      <w:hyperlink w:anchor="_Toc2404" w:history="1">
        <w:r>
          <w:rPr>
            <w:rFonts w:ascii="仿宋" w:eastAsia="仿宋" w:hAnsi="仿宋" w:cs="仿宋" w:hint="eastAsia"/>
            <w:lang w:eastAsia="zh-CN"/>
          </w:rPr>
          <w:t>(二)、包装印刷机械项目进度与绩效管理</w:t>
        </w:r>
        <w:r>
          <w:tab/>
        </w:r>
        <w:r>
          <w:fldChar w:fldCharType="begin"/>
        </w:r>
        <w:r>
          <w:instrText xml:space="preserve"> PAGEREF _Toc2404 \h </w:instrText>
        </w:r>
        <w:r>
          <w:fldChar w:fldCharType="separate"/>
        </w:r>
        <w:r>
          <w:t>77</w:t>
        </w:r>
        <w:r>
          <w:fldChar w:fldCharType="end"/>
        </w:r>
      </w:hyperlink>
    </w:p>
    <w:p>
      <w:pPr>
        <w:pStyle w:val="TOC2"/>
        <w:tabs>
          <w:tab w:val="right" w:leader="dot" w:pos="8306"/>
        </w:tabs>
      </w:pPr>
      <w:hyperlink w:anchor="_Toc11707" w:history="1">
        <w:r>
          <w:rPr>
            <w:rFonts w:ascii="仿宋" w:eastAsia="仿宋" w:hAnsi="仿宋" w:cs="仿宋" w:hint="eastAsia"/>
            <w:lang w:eastAsia="zh-CN"/>
          </w:rPr>
          <w:t>(三)、风险管理与应对策略</w:t>
        </w:r>
        <w:r>
          <w:tab/>
        </w:r>
        <w:r>
          <w:fldChar w:fldCharType="begin"/>
        </w:r>
        <w:r>
          <w:instrText xml:space="preserve"> PAGEREF _Toc11707 \h </w:instrText>
        </w:r>
        <w:r>
          <w:fldChar w:fldCharType="separate"/>
        </w:r>
        <w:r>
          <w:t>79</w:t>
        </w:r>
        <w:r>
          <w:fldChar w:fldCharType="end"/>
        </w:r>
      </w:hyperlink>
    </w:p>
    <w:p>
      <w:pPr>
        <w:pStyle w:val="TOC2"/>
        <w:tabs>
          <w:tab w:val="right" w:leader="dot" w:pos="8306"/>
        </w:tabs>
      </w:pPr>
      <w:hyperlink w:anchor="_Toc31150" w:history="1">
        <w:r>
          <w:rPr>
            <w:rFonts w:ascii="仿宋" w:eastAsia="仿宋" w:hAnsi="仿宋" w:cs="仿宋" w:hint="eastAsia"/>
            <w:lang w:eastAsia="zh-CN"/>
          </w:rPr>
          <w:t>(四)、包装印刷机械项目监督与评估机制</w:t>
        </w:r>
        <w:r>
          <w:tab/>
        </w:r>
        <w:r>
          <w:fldChar w:fldCharType="begin"/>
        </w:r>
        <w:r>
          <w:instrText xml:space="preserve"> PAGEREF _Toc31150 \h </w:instrText>
        </w:r>
        <w:r>
          <w:fldChar w:fldCharType="separate"/>
        </w:r>
        <w:r>
          <w:t>82</w:t>
        </w:r>
        <w:r>
          <w:fldChar w:fldCharType="end"/>
        </w:r>
      </w:hyperlink>
    </w:p>
    <w:p>
      <w:pPr>
        <w:pStyle w:val="TOC1"/>
        <w:tabs>
          <w:tab w:val="right" w:leader="dot" w:pos="8306"/>
        </w:tabs>
      </w:pPr>
      <w:hyperlink w:anchor="_Toc3804" w:history="1">
        <w:r>
          <w:rPr>
            <w:rFonts w:ascii="仿宋" w:eastAsia="仿宋" w:hAnsi="仿宋" w:cs="仿宋" w:hint="eastAsia"/>
            <w:lang w:eastAsia="zh-CN"/>
          </w:rPr>
          <w:t>十四、知识管理与技术创新</w:t>
        </w:r>
        <w:r>
          <w:tab/>
        </w:r>
        <w:r>
          <w:fldChar w:fldCharType="begin"/>
        </w:r>
        <w:r>
          <w:instrText xml:space="preserve"> PAGEREF _Toc3804 \h </w:instrText>
        </w:r>
        <w:r>
          <w:fldChar w:fldCharType="separate"/>
        </w:r>
        <w:r>
          <w:t>84</w:t>
        </w:r>
        <w:r>
          <w:fldChar w:fldCharType="end"/>
        </w:r>
      </w:hyperlink>
    </w:p>
    <w:p>
      <w:pPr>
        <w:pStyle w:val="TOC2"/>
        <w:tabs>
          <w:tab w:val="right" w:leader="dot" w:pos="8306"/>
        </w:tabs>
      </w:pPr>
      <w:hyperlink w:anchor="_Toc14445" w:history="1">
        <w:r>
          <w:rPr>
            <w:rFonts w:ascii="仿宋" w:eastAsia="仿宋" w:hAnsi="仿宋" w:cs="仿宋" w:hint="eastAsia"/>
            <w:lang w:eastAsia="zh-CN"/>
          </w:rPr>
          <w:t>(一)、知识管理体系建设</w:t>
        </w:r>
        <w:r>
          <w:tab/>
        </w:r>
        <w:r>
          <w:fldChar w:fldCharType="begin"/>
        </w:r>
        <w:r>
          <w:instrText xml:space="preserve"> PAGEREF _Toc14445 \h </w:instrText>
        </w:r>
        <w:r>
          <w:fldChar w:fldCharType="separate"/>
        </w:r>
        <w:r>
          <w:t>84</w:t>
        </w:r>
        <w:r>
          <w:fldChar w:fldCharType="end"/>
        </w:r>
      </w:hyperlink>
    </w:p>
    <w:p>
      <w:pPr>
        <w:pStyle w:val="TOC2"/>
        <w:tabs>
          <w:tab w:val="right" w:leader="dot" w:pos="8306"/>
        </w:tabs>
      </w:pPr>
      <w:hyperlink w:anchor="_Toc17373" w:history="1">
        <w:r>
          <w:rPr>
            <w:rFonts w:ascii="仿宋" w:eastAsia="仿宋" w:hAnsi="仿宋" w:cs="仿宋" w:hint="eastAsia"/>
            <w:lang w:eastAsia="zh-CN"/>
          </w:rPr>
          <w:t>(二)、技术创新与研发投入</w:t>
        </w:r>
        <w:r>
          <w:tab/>
        </w:r>
        <w:r>
          <w:fldChar w:fldCharType="begin"/>
        </w:r>
        <w:r>
          <w:instrText xml:space="preserve"> PAGEREF _Toc17373 \h </w:instrText>
        </w:r>
        <w:r>
          <w:fldChar w:fldCharType="separate"/>
        </w:r>
        <w:r>
          <w:t>85</w:t>
        </w:r>
        <w:r>
          <w:fldChar w:fldCharType="end"/>
        </w:r>
      </w:hyperlink>
    </w:p>
    <w:p>
      <w:pPr>
        <w:pStyle w:val="TOC2"/>
        <w:tabs>
          <w:tab w:val="right" w:leader="dot" w:pos="8306"/>
        </w:tabs>
      </w:pPr>
      <w:hyperlink w:anchor="_Toc32471" w:history="1">
        <w:r>
          <w:rPr>
            <w:rFonts w:ascii="仿宋" w:eastAsia="仿宋" w:hAnsi="仿宋" w:cs="仿宋" w:hint="eastAsia"/>
            <w:lang w:eastAsia="zh-CN"/>
          </w:rPr>
          <w:t>(三)、专利申请与技术保护</w:t>
        </w:r>
        <w:r>
          <w:tab/>
        </w:r>
        <w:r>
          <w:fldChar w:fldCharType="begin"/>
        </w:r>
        <w:r>
          <w:instrText xml:space="preserve"> PAGEREF _Toc32471 \h </w:instrText>
        </w:r>
        <w:r>
          <w:fldChar w:fldCharType="separate"/>
        </w:r>
        <w:r>
          <w:t>87</w:t>
        </w:r>
        <w:r>
          <w:fldChar w:fldCharType="end"/>
        </w:r>
      </w:hyperlink>
    </w:p>
    <w:p>
      <w:pPr>
        <w:pStyle w:val="TOC2"/>
        <w:tabs>
          <w:tab w:val="right" w:leader="dot" w:pos="8306"/>
        </w:tabs>
      </w:pPr>
      <w:hyperlink w:anchor="_Toc5369" w:history="1">
        <w:r>
          <w:rPr>
            <w:rFonts w:ascii="仿宋" w:eastAsia="仿宋" w:hAnsi="仿宋" w:cs="仿宋" w:hint="eastAsia"/>
            <w:lang w:eastAsia="zh-CN"/>
          </w:rPr>
          <w:t>(四)、人才培养与团队建设</w:t>
        </w:r>
        <w:r>
          <w:tab/>
        </w:r>
        <w:r>
          <w:fldChar w:fldCharType="begin"/>
        </w:r>
        <w:r>
          <w:instrText xml:space="preserve"> PAGEREF _Toc5369 \h </w:instrText>
        </w:r>
        <w:r>
          <w:fldChar w:fldCharType="separate"/>
        </w:r>
        <w:r>
          <w:t>88</w:t>
        </w:r>
        <w:r>
          <w:fldChar w:fldCharType="end"/>
        </w:r>
      </w:hyperlink>
    </w:p>
    <w:p>
      <w:pPr>
        <w:pStyle w:val="TOC1"/>
        <w:tabs>
          <w:tab w:val="right" w:leader="dot" w:pos="8306"/>
        </w:tabs>
      </w:pPr>
      <w:hyperlink w:anchor="_Toc8340" w:history="1">
        <w:r>
          <w:rPr>
            <w:rFonts w:ascii="仿宋" w:eastAsia="仿宋" w:hAnsi="仿宋" w:cs="仿宋" w:hint="eastAsia"/>
            <w:lang w:eastAsia="zh-CN"/>
          </w:rPr>
          <w:t>十五、危机管理与应急预案</w:t>
        </w:r>
        <w:r>
          <w:tab/>
        </w:r>
        <w:r>
          <w:fldChar w:fldCharType="begin"/>
        </w:r>
        <w:r>
          <w:instrText xml:space="preserve"> PAGEREF _Toc8340 \h </w:instrText>
        </w:r>
        <w:r>
          <w:fldChar w:fldCharType="separate"/>
        </w:r>
        <w:r>
          <w:t>89</w:t>
        </w:r>
        <w:r>
          <w:fldChar w:fldCharType="end"/>
        </w:r>
      </w:hyperlink>
    </w:p>
    <w:p>
      <w:pPr>
        <w:pStyle w:val="TOC2"/>
        <w:tabs>
          <w:tab w:val="right" w:leader="dot" w:pos="8306"/>
        </w:tabs>
      </w:pPr>
      <w:hyperlink w:anchor="_Toc27178" w:history="1">
        <w:r>
          <w:rPr>
            <w:rFonts w:ascii="仿宋" w:eastAsia="仿宋" w:hAnsi="仿宋" w:cs="仿宋" w:hint="eastAsia"/>
            <w:lang w:eastAsia="zh-CN"/>
          </w:rPr>
          <w:t>(一)、危机预警与监测</w:t>
        </w:r>
        <w:r>
          <w:tab/>
        </w:r>
        <w:r>
          <w:fldChar w:fldCharType="begin"/>
        </w:r>
        <w:r>
          <w:instrText xml:space="preserve"> PAGEREF _Toc27178 \h </w:instrText>
        </w:r>
        <w:r>
          <w:fldChar w:fldCharType="separate"/>
        </w:r>
        <w:r>
          <w:t>89</w:t>
        </w:r>
        <w:r>
          <w:fldChar w:fldCharType="end"/>
        </w:r>
      </w:hyperlink>
    </w:p>
    <w:p>
      <w:pPr>
        <w:pStyle w:val="TOC2"/>
        <w:tabs>
          <w:tab w:val="right" w:leader="dot" w:pos="8306"/>
        </w:tabs>
      </w:pPr>
      <w:hyperlink w:anchor="_Toc1251" w:history="1">
        <w:r>
          <w:rPr>
            <w:rFonts w:ascii="仿宋" w:eastAsia="仿宋" w:hAnsi="仿宋" w:cs="仿宋" w:hint="eastAsia"/>
            <w:lang w:eastAsia="zh-CN"/>
          </w:rPr>
          <w:t>(二)、应急预案与危机响应</w:t>
        </w:r>
        <w:r>
          <w:tab/>
        </w:r>
        <w:r>
          <w:fldChar w:fldCharType="begin"/>
        </w:r>
        <w:r>
          <w:instrText xml:space="preserve"> PAGEREF _Toc1251 \h </w:instrText>
        </w:r>
        <w:r>
          <w:fldChar w:fldCharType="separate"/>
        </w:r>
        <w:r>
          <w:t>91</w:t>
        </w:r>
        <w:r>
          <w:fldChar w:fldCharType="end"/>
        </w:r>
      </w:hyperlink>
    </w:p>
    <w:p>
      <w:pPr>
        <w:pStyle w:val="TOC2"/>
        <w:tabs>
          <w:tab w:val="right" w:leader="dot" w:pos="8306"/>
        </w:tabs>
      </w:pPr>
      <w:hyperlink w:anchor="_Toc22588" w:history="1">
        <w:r>
          <w:rPr>
            <w:rFonts w:ascii="仿宋" w:eastAsia="仿宋" w:hAnsi="仿宋" w:cs="仿宋" w:hint="eastAsia"/>
            <w:lang w:eastAsia="zh-CN"/>
          </w:rPr>
          <w:t>(三)、危机沟通与舆情控制</w:t>
        </w:r>
        <w:r>
          <w:tab/>
        </w:r>
        <w:r>
          <w:fldChar w:fldCharType="begin"/>
        </w:r>
        <w:r>
          <w:instrText xml:space="preserve"> PAGEREF _Toc22588 \h </w:instrText>
        </w:r>
        <w:r>
          <w:fldChar w:fldCharType="separate"/>
        </w:r>
        <w:r>
          <w:t>92</w:t>
        </w:r>
        <w:r>
          <w:fldChar w:fldCharType="end"/>
        </w:r>
      </w:hyperlink>
    </w:p>
    <w:p>
      <w:pPr>
        <w:pStyle w:val="TOC2"/>
        <w:tabs>
          <w:tab w:val="right" w:leader="dot" w:pos="8306"/>
        </w:tabs>
      </w:pPr>
      <w:hyperlink w:anchor="_Toc5592" w:history="1">
        <w:r>
          <w:rPr>
            <w:rFonts w:ascii="仿宋" w:eastAsia="仿宋" w:hAnsi="仿宋" w:cs="仿宋" w:hint="eastAsia"/>
            <w:lang w:eastAsia="zh-CN"/>
          </w:rPr>
          <w:t>(四)、危机后教训与改进</w:t>
        </w:r>
        <w:r>
          <w:tab/>
        </w:r>
        <w:r>
          <w:fldChar w:fldCharType="begin"/>
        </w:r>
        <w:r>
          <w:instrText xml:space="preserve"> PAGEREF _Toc5592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955"/>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7270"/>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包装印刷机械项目投资估算的依据是基于全面考虑多方面的因素，以确保对包装印刷机械项目各方面费用的准确评估。依据主要包括以下几个方面：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包装印刷机械项目建设总体规划资料：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考察包装印刷机械项目建设总体规划，了解包装印刷机械项目的整体布局和要求，以便更准确地估算建设期各项费用。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包括建筑工程、设备购置、安装工程、配套辅助设施等所需费用。这是包装印刷机械项目建设的基础投资，直接影响包装印刷机械项目的基础设施和生产能力。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如有土地租赁需求，将土地租赁费用纳入估算范围。土地租赁费用是包装印刷机械项目建设中不可忽视的一部分，尤其对于需要大面积用地的包装印刷机械项目。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包括包装印刷机械项目建设和运营过程中所需的日常经营资金，用于支付工资、采购原材料、支付运输费用等。流动资金的充足与否直接关系到包装印刷机械项目的正常运营。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考虑包装印刷机械项目在建设期间的融资需求，将建设期利息计入估算范围。这有助于全面评估包装印刷机械项目建设期间的资金成本。</w:t>
      </w:r>
    </w:p>
    <w:p>
      <w:pPr>
        <w:pStyle w:val="Heading2"/>
        <w:ind w:firstLine="560" w:firstLineChars="200"/>
        <w:rPr>
          <w:rFonts w:ascii="仿宋" w:eastAsia="仿宋" w:hAnsi="仿宋" w:cs="仿宋" w:hint="eastAsia"/>
          <w:sz w:val="28"/>
          <w:lang w:eastAsia="zh-CN"/>
        </w:rPr>
      </w:pPr>
      <w:bookmarkStart w:id="4" w:name="_Toc3786"/>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的固定资产投资总额为XX。这一总额涵盖了包装印刷机械项目建设的多个方面，包括建筑工程、设备购置、安装工程、配套辅助设施等所需费用。这些投资是包装印刷机械项目实现规模、产能和基础设施的关键支出，对包装印刷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XX元用于包装印刷机械项目建筑工程，包括厂房、办公楼等建筑结构的建设。这部分资金将用于人工、材料和机械设备等方面的费用，确保建筑工程的质量和进度。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包装印刷机械项目将投入XX元用于购置所需设备，其中包括生产设备、实验设备等。设备的高效运行对包装印刷机械项目生产的顺利推进至关重要，这部分资金将用于确保设备的质量和性能。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XX元将用于包装印刷机械项目设备的安装工程，确保设备能够在生产环境中正常运行。这包括安装人工费用、材料费用等，保障设备安装的高效性和安全性。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为了包装印刷机械项目的全面支持，XX元将用于配套辅助设施的建设。这包括配电室、水处理设施、办公设施等，为整个包装印刷机械项目提供必要的基础设施支持。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如果需要土地租赁，一部分投资将用于支付土地租赁费用，确保包装印刷机械项目在合适的地理位置获取足够的用地。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土建投资：XX万元，用于包装印刷机械项目基础设施的建设，包括厂房、办公楼等土建工程的费用。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包装印刷机械项目的其他资产投资涵盖了多个方面的费用，包括建设单位管理费、包装印刷机械项目前期准备费等。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不可预见费用取固定资产投资额的XX%，用于应对包装印刷机械项目建设中的未知风险和突发情况。同时，包装印刷机械项目涨价预备费率为XX%，以应对可能的物价上涨因素。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该包装印刷机械项目总投入总资金为XX万元，其中建设投资XX万元，用于包装印刷机械项目的基础设施和设备投资。流动资金为XX万元，用于包装印刷机械项目建设和运营过程中的日常经营资金。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其他费用包装印刷机械项目：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建设单位管理费：XX万元，用于包装印刷机械项目建设过程中的管理和协调。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包装印刷机械项目建议书、可行性研究报告编制费：XX万元，用于包装印刷机械项目前期研究和规划。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勘察、设计费：XX万元，用于包装印刷机械项目勘察和设计阶段的费用。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监理、招标等费用：XX万元，用于包装印刷机械项目建设中的监理和招标工作。</w:t>
      </w:r>
    </w:p>
    <w:p>
      <w:pPr>
        <w:pStyle w:val="Heading2"/>
        <w:ind w:firstLine="560" w:firstLineChars="200"/>
        <w:rPr>
          <w:rFonts w:ascii="仿宋" w:eastAsia="仿宋" w:hAnsi="仿宋" w:cs="仿宋" w:hint="eastAsia"/>
          <w:sz w:val="28"/>
          <w:lang w:eastAsia="zh-CN"/>
        </w:rPr>
      </w:pPr>
      <w:bookmarkStart w:id="5" w:name="_Toc5193"/>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在包装印刷机械项目的生产过程中，流动资金的构成是多方面的，主要包括以下几个方面：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包括与供应商和客户之间的应收应付帐款。在包装印刷机械项目的经营过程中，这些帐款的管理对于确保资金流动和业务合作至关重要。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作为流动资金的一部分，现金用于日常交易和支付，保障包装印刷机械项目运营的灵活性和顺利性。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包装印刷机械项目的资金来源主要包括省财政拨款、地方配套和企业自筹，而在建设期间并未采用银行贷款。因此，在建设期间不存在银行贷款，故建设期利息为0。这也说明了包装印刷机械项目在资金筹措方面的自给自足和财务规划的合理性。在建设期不需要支付利息，有助于减轻包装印刷机械项目的财务负担，使得资金更加灵活运用于包装印刷机械项目建设的各个方面。通过有效的资金规划，确保了包装印刷机械项目在建设期的财务可控性和经济效益。</w:t>
      </w:r>
    </w:p>
    <w:p>
      <w:pPr>
        <w:pStyle w:val="Heading2"/>
        <w:ind w:firstLine="560" w:firstLineChars="200"/>
        <w:rPr>
          <w:rFonts w:ascii="仿宋" w:eastAsia="仿宋" w:hAnsi="仿宋" w:cs="仿宋" w:hint="eastAsia"/>
          <w:sz w:val="28"/>
          <w:lang w:eastAsia="zh-CN"/>
        </w:rPr>
      </w:pPr>
      <w:bookmarkStart w:id="6" w:name="_Toc2501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包装印刷机械项目总投资为XX万元，其中建设投资为XX万元。为了确保包装印刷机械项目资金需求得到满足，主要资金来源涵盖了多方面，具体如下：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包装印刷机械项目将获得中央资金支持，总计XX万元。这部分资金通常是根据包装印刷机械项目的重要性、战略性等因素由中央政府拨付，用于包装印刷机械项目的建设和推进。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为了强化地方对包装印刷机械项目的支持，市区将提供财政配套资金，总额为XX万元。这部分资金用于弥补包装印刷机械项目在本地区建设过程中的资金需求，是地方政府对包装印刷机械项目的重要贡献。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包装印刷机械项目自身也将提供一部分自筹资金，总计XX万元。这体现了包装印刷机械项目自负盈亏、自主发展的原则，同时也表明包装印刷机械项目方对包装印刷机械项目成功实施的承诺和信心。</w:t>
      </w:r>
    </w:p>
    <w:p>
      <w:pPr>
        <w:pStyle w:val="Heading1"/>
        <w:ind w:firstLine="560" w:firstLineChars="200"/>
        <w:rPr>
          <w:rFonts w:ascii="仿宋" w:eastAsia="仿宋" w:hAnsi="仿宋" w:cs="仿宋" w:hint="eastAsia"/>
          <w:sz w:val="28"/>
          <w:lang w:eastAsia="zh-CN"/>
        </w:rPr>
      </w:pPr>
      <w:bookmarkStart w:id="7" w:name="_Toc17371"/>
      <w:r>
        <w:rPr>
          <w:rFonts w:ascii="仿宋" w:eastAsia="仿宋" w:hAnsi="仿宋" w:cs="仿宋" w:hint="eastAsia"/>
          <w:sz w:val="28"/>
          <w:lang w:eastAsia="zh-CN"/>
        </w:rPr>
        <w:t>二、包装印刷机械项目建设单位基本情况</w:t>
      </w:r>
      <w:bookmarkEnd w:id="7"/>
    </w:p>
    <w:p>
      <w:pPr>
        <w:pStyle w:val="Heading2"/>
        <w:rPr>
          <w:rFonts w:ascii="仿宋" w:eastAsia="仿宋" w:hAnsi="仿宋" w:cs="仿宋" w:hint="eastAsia"/>
          <w:lang w:eastAsia="zh-CN"/>
        </w:rPr>
      </w:pPr>
      <w:bookmarkStart w:id="8" w:name="_Toc20886"/>
      <w:r>
        <w:rPr>
          <w:rFonts w:ascii="仿宋" w:eastAsia="仿宋" w:hAnsi="仿宋" w:cs="仿宋" w:hint="eastAsia"/>
          <w:lang w:eastAsia="zh-CN"/>
        </w:rPr>
        <w:t>(一)、包装印刷机械项目建设单位基本情况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包装印刷机械项目建设单位背景：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公司选择此包装印刷机械项目的原因：详细说明公司为何选择开展当前包装印刷机械项目，包装印刷机械项目与公司战略的契合度。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公司在该领域的经验：列举公司在相关领域或类似包装印刷机械项目上的经验和成就。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包装印刷机械项目团队：如已组建包装印刷机械项目团队，简要介绍主要成员。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4516"/>
      <w:r>
        <w:rPr>
          <w:rFonts w:ascii="仿宋" w:eastAsia="仿宋" w:hAnsi="仿宋" w:cs="仿宋" w:hint="eastAsia"/>
          <w:sz w:val="28"/>
          <w:lang w:eastAsia="zh-CN"/>
        </w:rPr>
        <w:t>(二)、包装印刷机械项目主管单位基本情况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详细描述主管单位的职责和权限，特别是在包装印刷机械项目审批、监管和支持方面的职能。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描述主管单位目前的发展战略，特别是在推动当地经济发展和包装印刷机械项目建设方面的战略。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主管单位在类似包装印刷机械项目上的经验：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说明主管单位是否在过去的包装印刷机械项目中有相关经验，以及其在该领域的专业性。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人员组成：主管单位工作团队的人员概况，涵盖包装印刷机械项目审批、监管、技术等领域。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描述主管单位在包装印刷机械项目建设方面的政策支持，包括包装印刷机械项目审批流程、财政和税收政策等。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最近的相关包装印刷机械项目和成就：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说明主管单位最近参与的类似包装印刷机械项目以及所取得的成就。</w:t>
      </w:r>
    </w:p>
    <w:p>
      <w:pPr>
        <w:pStyle w:val="Heading2"/>
        <w:ind w:firstLine="560" w:firstLineChars="200"/>
        <w:rPr>
          <w:rFonts w:ascii="仿宋" w:eastAsia="仿宋" w:hAnsi="仿宋" w:cs="仿宋" w:hint="eastAsia"/>
          <w:sz w:val="28"/>
          <w:lang w:eastAsia="zh-CN"/>
        </w:rPr>
      </w:pPr>
      <w:bookmarkStart w:id="10" w:name="_Toc17580"/>
      <w:r>
        <w:rPr>
          <w:rFonts w:ascii="仿宋" w:eastAsia="仿宋" w:hAnsi="仿宋" w:cs="仿宋" w:hint="eastAsia"/>
          <w:sz w:val="28"/>
          <w:lang w:eastAsia="zh-CN"/>
        </w:rPr>
        <w:t>(三)、包装印刷机械项目技术协作单位基本情况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单位在类似包装印刷机械项目上的经验：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说明协作单位是否在过去的类似包装印刷机械项目中有相关经验，以及其在该领域的专业性。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人员组成：协作单位工作团队的人员概况，涵盖包装印刷机械项目所需的技术、研究和管理领域。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科研成果：列举协作单位过去的科研成果，尤其是与包装印刷机械项目相关的成果。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专利：说明协作单位所拥有的与包装印刷机械项目相关的专利或技术创新。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单位对包装印刷机械项目的技术支持：说明协作单位将如何支持包装印刷机械项目的技术实施。 单位的可行性：评估协作单位参与包装印刷机械项目的可行性，包括资源、人员和设备的支持。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最近的相关研究包装印刷机械项目和合作案例： 说明协作单位最近参与的类似包装印刷机械项目或与企业的合作案例以及所取得的成就。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22"/>
      <w:r>
        <w:rPr>
          <w:rFonts w:ascii="仿宋" w:eastAsia="仿宋" w:hAnsi="仿宋" w:cs="仿宋" w:hint="eastAsia"/>
          <w:sz w:val="28"/>
          <w:lang w:eastAsia="zh-CN"/>
        </w:rPr>
        <w:t>三、包装印刷机械项目建设内容</w:t>
      </w:r>
      <w:bookmarkEnd w:id="11"/>
    </w:p>
    <w:p>
      <w:pPr>
        <w:pStyle w:val="Heading2"/>
        <w:rPr>
          <w:rFonts w:ascii="仿宋" w:eastAsia="仿宋" w:hAnsi="仿宋" w:cs="仿宋" w:hint="eastAsia"/>
          <w:lang w:eastAsia="zh-CN"/>
        </w:rPr>
      </w:pPr>
      <w:bookmarkStart w:id="12" w:name="_Toc23900"/>
      <w:r>
        <w:rPr>
          <w:rFonts w:ascii="仿宋" w:eastAsia="仿宋" w:hAnsi="仿宋" w:cs="仿宋" w:hint="eastAsia"/>
          <w:lang w:eastAsia="zh-CN"/>
        </w:rPr>
        <w:t>(一)、建筑工程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通过以上的工程概况、结构设计、施工过程与工程进度、质量控制及安全管理的详细规划，本建筑工程将全面实现高标准、高质量、高效率的建设目标，确保包装印刷机械项目的顺利推进和可持续发展。</w:t>
      </w:r>
    </w:p>
    <w:p>
      <w:pPr>
        <w:pStyle w:val="Heading2"/>
        <w:ind w:firstLine="560" w:firstLineChars="200"/>
        <w:rPr>
          <w:rFonts w:ascii="仿宋" w:eastAsia="仿宋" w:hAnsi="仿宋" w:cs="仿宋" w:hint="eastAsia"/>
          <w:sz w:val="28"/>
          <w:lang w:eastAsia="zh-CN"/>
        </w:rPr>
      </w:pPr>
      <w:bookmarkStart w:id="13" w:name="_Toc21619"/>
      <w:r>
        <w:rPr>
          <w:rFonts w:ascii="仿宋" w:eastAsia="仿宋" w:hAnsi="仿宋" w:cs="仿宋" w:hint="eastAsia"/>
          <w:sz w:val="28"/>
          <w:lang w:eastAsia="zh-CN"/>
        </w:rPr>
        <w:t>(二)、电气、自动控制系统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4" w:name="_Toc18965"/>
      <w:r>
        <w:rPr>
          <w:rFonts w:ascii="仿宋" w:eastAsia="仿宋" w:hAnsi="仿宋" w:cs="仿宋" w:hint="eastAsia"/>
          <w:sz w:val="28"/>
          <w:lang w:eastAsia="zh-CN"/>
        </w:rPr>
        <w:t>(三)、通用及专用设备选择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5" w:name="_Toc2732"/>
      <w:r>
        <w:rPr>
          <w:rFonts w:ascii="仿宋" w:eastAsia="仿宋" w:hAnsi="仿宋" w:cs="仿宋" w:hint="eastAsia"/>
          <w:sz w:val="28"/>
          <w:lang w:eastAsia="zh-CN"/>
        </w:rPr>
        <w:t>(四)、公共工程</w:t>
      </w:r>
      <w:bookmarkEnd w:id="15"/>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6" w:name="_Toc3556"/>
      <w:r>
        <w:rPr>
          <w:rFonts w:ascii="仿宋" w:eastAsia="仿宋" w:hAnsi="仿宋" w:cs="仿宋" w:hint="eastAsia"/>
          <w:sz w:val="28"/>
          <w:lang w:eastAsia="zh-CN"/>
        </w:rPr>
        <w:t>四、包装印刷机械项目选址</w:t>
      </w:r>
      <w:bookmarkEnd w:id="16"/>
    </w:p>
    <w:p>
      <w:pPr>
        <w:pStyle w:val="Heading2"/>
        <w:rPr>
          <w:rFonts w:ascii="仿宋" w:eastAsia="仿宋" w:hAnsi="仿宋" w:cs="仿宋" w:hint="eastAsia"/>
          <w:lang w:eastAsia="zh-CN"/>
        </w:rPr>
      </w:pPr>
      <w:bookmarkStart w:id="17" w:name="_Toc30963"/>
      <w:r>
        <w:rPr>
          <w:rFonts w:ascii="仿宋" w:eastAsia="仿宋" w:hAnsi="仿宋" w:cs="仿宋" w:hint="eastAsia"/>
          <w:lang w:eastAsia="zh-CN"/>
        </w:rPr>
        <w:t>(一)、包装印刷机械项目选址原则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选址应符合国家政策和生态能源行业的长远发展规划，确保包装印刷机械项目在政策环境中蓬勃发展。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选址地应能满足包装印刷机械项目对原材料、供热和电力的充足供应，确保生产过程的持续稳定。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充分考虑选址地的地形地貌，确保其适合包装印刷机械项目建设，并对地质条件进行全面评估，以降低地质风险。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选址周边应有可供利用的社会基础设施，同时具备协作条件，有助于包装印刷机械项目的顺利建设和运营。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这些选址原则综合考虑了政策、资源、环境和社会条件，有助于确保包装印刷机械项目在选址阶段做出明智的决策，提高包装印刷机械项目的成功运营和可持续发展性。</w:t>
      </w:r>
    </w:p>
    <w:p>
      <w:pPr>
        <w:pStyle w:val="Heading2"/>
        <w:ind w:firstLine="560" w:firstLineChars="200"/>
        <w:rPr>
          <w:rFonts w:ascii="仿宋" w:eastAsia="仿宋" w:hAnsi="仿宋" w:cs="仿宋" w:hint="eastAsia"/>
          <w:sz w:val="28"/>
          <w:lang w:eastAsia="zh-CN"/>
        </w:rPr>
      </w:pPr>
      <w:bookmarkStart w:id="18" w:name="_Toc20109"/>
      <w:r>
        <w:rPr>
          <w:rFonts w:ascii="仿宋" w:eastAsia="仿宋" w:hAnsi="仿宋" w:cs="仿宋" w:hint="eastAsia"/>
          <w:sz w:val="28"/>
          <w:lang w:eastAsia="zh-CN"/>
        </w:rPr>
        <w:t>(二)、原材料及主要辅助材料供应</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包装印刷机械项目的原材料和辅助材料供应是包装印刷机械项目顺利运营的基础，因此在选择供应商时需要仔细考虑以下方面：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评估供应商的生产能力，确保能够满足包装印刷机械项目的大规模生产需求。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如果需要定制辅助材料，供应商需具备相应的定制能力，满足包装印刷机械项目独特需求。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对于涉及专有技术或商业机密的供应商，签署保密协议以保护包装印刷机械项目的核心利益。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定期对原材料和辅助材料供应商进行绩效评估，确保其仍然符合包装印刷机械项目的要求。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9" w:name="_Toc27293"/>
      <w:r>
        <w:rPr>
          <w:rFonts w:ascii="仿宋" w:eastAsia="仿宋" w:hAnsi="仿宋" w:cs="仿宋" w:hint="eastAsia"/>
          <w:sz w:val="28"/>
          <w:lang w:eastAsia="zh-CN"/>
        </w:rPr>
        <w:t>(三)、交通条件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如果包装印刷机械项目需要大量原材料运输，考虑选址地区是否有铁路连接，以提高运输效率。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如果包装印刷机械项目涉及进出口业务，选择靠近港口的地区，以方便国际贸易。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https://d.book118.com/305033220321011122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包装印刷机械项目评估报告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54A7A"/>
    <w:rsid w:val="25154A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05033220321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2024-02-06T13:37:00Z</dcterms:created>
  <dcterms:modified xsi:type="dcterms:W3CDTF">2024-02-06T13:37:54Z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F15C8E0DF3904E27972C422DAE1F5A90_11</vt:lpwstr>
  </property>
  <property fmtid="{D5CDD505-2E9C-101B-9397-08002B2CF9AE}" pid="3" name="KSOProductBuildVer">
    <vt:lpwstr>2052-12.1.0.16250</vt:lpwstr>
  </property>
</Properties>
</file>