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BD62FA" w:rsidP="00BD62FA" w14:paraId="4B541B48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BD62FA">
        <w:rPr>
          <w:rFonts w:ascii="华文中宋" w:eastAsia="华文中宋" w:hAnsi="华文中宋"/>
          <w:b/>
          <w:sz w:val="30"/>
        </w:rPr>
        <w:t>2024</w:t>
      </w:r>
      <w:r w:rsidRPr="00BD62FA">
        <w:rPr>
          <w:rFonts w:ascii="华文中宋" w:eastAsia="华文中宋" w:hAnsi="华文中宋"/>
          <w:b/>
          <w:sz w:val="30"/>
        </w:rPr>
        <w:t>年毕节市建设投资有限公司人员招聘考试题库及答案解析</w:t>
      </w:r>
    </w:p>
    <w:p w:rsidR="00A77B3E" w14:paraId="74A77D1C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587780D9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7B96F16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底线无形地存在于两个地方。一在社会中，一在每个人心里。如果人们都降低自己的底线，社会的底线一定下降。社会失去共同遵守的底线，世道人伦一定败坏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如果人人守住底线，社会便拥有一条美丽的水准线——文明。因此说，守住底线，既是为了成全社会，也是成全自己。对“底线”的理解，不正确的一项是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8B7DDD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、每个人心中的底线下降会导致社会的底线下降</w:t>
      </w:r>
    </w:p>
    <w:p w:rsidR="003F588C" w14:paraId="70C5C69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、每个人都遵守底线，社会才会变得文明</w:t>
      </w:r>
    </w:p>
    <w:p w:rsidR="003F588C" w14:paraId="6E6047A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、社会的底线下降是每个人心中的底线下降的标志</w:t>
      </w:r>
    </w:p>
    <w:p w:rsidR="003F588C" w14:paraId="7EA99F8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、守住底线既有利于个人成长，又有利于社会发展</w:t>
      </w:r>
    </w:p>
    <w:p w:rsidR="003F588C" w14:paraId="4C5980A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 w14:paraId="20A9E16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第一步，分析文段，对“底线”的描述贯穿全文，需要将选项与原文一一对应。第二步，辨析选项。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项和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项对应“如果人们都降低自己的底线，社会的底线一定下降”。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项符合文意，排除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项“标志”无中生有。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项对应“如果人人守住底线，社会便拥有一条美丽的水准线——文明”，符合文意，排除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项。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项对应“守住底线，既是为了成全社会，也是成全自己”，符合文意，排除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项。故选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30384E7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依次填入下列句子划横线处的词语，最恰当的一组是：，当企业逐步完成原始积累后，企业家都开始思考更深层次的问题，越来越多的企业家不再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自己的信仰，其中就有人开始从名利场走向教堂，这种心灵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将如何改变企业的发展，现在尚不明朗。</w:t>
      </w:r>
    </w:p>
    <w:p w:rsidR="003F588C" w14:paraId="7B26C0E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8C28AE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、忌讳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皈依</w:t>
      </w:r>
    </w:p>
    <w:p w:rsidR="003F588C" w14:paraId="7A57698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、避讳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回归</w:t>
      </w:r>
    </w:p>
    <w:p w:rsidR="003F588C" w14:paraId="06774C7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、忌讳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回归</w:t>
      </w:r>
    </w:p>
    <w:p w:rsidR="003F588C" w14:paraId="29BC1EC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、避讳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皈依</w:t>
      </w:r>
    </w:p>
    <w:p w:rsidR="003F588C" w14:paraId="30F4C98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39E4EE3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空，和“信仰”搭配，“忌讳”意为因风俗习惯或畏惧权势而对某些不吉利的语言或举动有所顾忌。“避讳”指回避。信仰不是不吉利的，所以“忌讳”用在此处不恰当，这里想表达的是企业家不再回避自己的信仰，排除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两项。第二空，指代词“这”对应“其中就有人开始从名利场走向教堂”，说明企业家的心灵找到了依托，“皈依”原指佛教的入教仪式，后多指虔诚信奉佛教或参加其他宗教组织，谓身心归乡、依托。所以”心灵皈依“填入合适。“回归”指重新回来，如“实现台湾回归祖国，完成祖国统一的大业”，侧重于过去已经存在，现在重新回来。文段中“开始思考……开始从名利场走向教堂“说明这些企业家曾经并没有心灵的依托，所以填“回归”不合适，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E94164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一个人的心理只要是健康的，他就有自知之明，就有可能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地了解自己，知道自己存在的价值。对自己的能力、性格和优缺点都能做出</w:t>
      </w:r>
      <w:r w:rsidRPr="003F588C">
        <w:rPr>
          <w:rFonts w:ascii="Times New Roman" w:eastAsia="微软雅黑" w:hAnsi="微软雅黑" w:cs="宋体" w:hint="eastAsia"/>
          <w:szCs w:val="18"/>
        </w:rPr>
        <w:t>________</w:t>
      </w:r>
      <w:r w:rsidRPr="003F588C">
        <w:rPr>
          <w:rFonts w:ascii="Times New Roman" w:eastAsia="微软雅黑" w:hAnsi="微软雅黑" w:cs="宋体" w:hint="eastAsia"/>
          <w:szCs w:val="18"/>
        </w:rPr>
        <w:t>的评价。</w:t>
      </w:r>
    </w:p>
    <w:p w:rsidR="003F588C" w14:paraId="3226F77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BF02BA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、透彻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恰如其分</w:t>
      </w:r>
    </w:p>
    <w:p w:rsidR="003F588C" w14:paraId="67C791F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、如实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不偏不倚</w:t>
      </w:r>
    </w:p>
    <w:p w:rsidR="003F588C" w14:paraId="6E36901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、客观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条分缕析</w:t>
      </w:r>
    </w:p>
    <w:p w:rsidR="003F588C" w14:paraId="3E42650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、准确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鞭辟入里</w:t>
      </w:r>
    </w:p>
    <w:p w:rsidR="003F588C" w14:paraId="142B5B1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5E528A7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“就有可能……对自己的能力、性格和优缺点都能做出……的评价”是对句中“自知之明”的对应解释。“自知之明”意为透彻地了解自己</w:t>
      </w:r>
      <w:r w:rsidRPr="003F588C">
        <w:rPr>
          <w:rFonts w:ascii="Times New Roman" w:eastAsia="微软雅黑" w:hAnsi="微软雅黑" w:cs="宋体" w:hint="eastAsia"/>
          <w:szCs w:val="18"/>
        </w:rPr>
        <w:t>(</w:t>
      </w:r>
      <w:r w:rsidRPr="003F588C">
        <w:rPr>
          <w:rFonts w:ascii="Times New Roman" w:eastAsia="微软雅黑" w:hAnsi="微软雅黑" w:cs="宋体" w:hint="eastAsia"/>
          <w:szCs w:val="18"/>
        </w:rPr>
        <w:t>多指缺点</w:t>
      </w:r>
      <w:r w:rsidRPr="003F588C">
        <w:rPr>
          <w:rFonts w:ascii="Times New Roman" w:eastAsia="微软雅黑" w:hAnsi="微软雅黑" w:cs="宋体" w:hint="eastAsia"/>
          <w:szCs w:val="18"/>
        </w:rPr>
        <w:t>)</w:t>
      </w:r>
      <w:r w:rsidRPr="003F588C">
        <w:rPr>
          <w:rFonts w:ascii="Times New Roman" w:eastAsia="微软雅黑" w:hAnsi="微软雅黑" w:cs="宋体" w:hint="eastAsia"/>
          <w:szCs w:val="18"/>
        </w:rPr>
        <w:t>的能力。“如实”、“客观”都不能用来形容了解自己的程度。“恰如其分”指说话办事恰当稳妥，无过或不及，且常与“评价”搭配。故选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F972D3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浮雕是雕塑与绘画结合的产物，它采用压缩的办法来处理对象，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透视等因素来表现三维空间，供一面或两面观看。浮雕一般是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在另一平面上的，因此在建筑上使用更多，用具器物上也经常可以看到。</w:t>
      </w:r>
    </w:p>
    <w:p w:rsidR="003F588C" w14:paraId="05AF122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857C38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、凭借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附属</w:t>
      </w:r>
    </w:p>
    <w:p w:rsidR="003F588C" w14:paraId="49F4BA5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、通过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呈现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https://d.book118.com/305111113143011042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62FA" w:rsidP="005E01B6" w14:paraId="51A5A8B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62FA" w14:paraId="00F1F48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62FA" w:rsidP="005E01B6" w14:paraId="5B4754B8" w14:textId="3DBF6C0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D62FA" w14:paraId="57B56D1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62FA" w14:paraId="022B995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62FA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62F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62FA" w:rsidP="005E01B6" w14:textId="3DBF6C0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D62F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62F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62FA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62F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62FA" w:rsidP="005E01B6" w14:textId="3DBF6C0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D62F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62F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62FA" w14:paraId="09DBC26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62FA" w14:paraId="7165EF71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62FA" w14:paraId="0D5BE6B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62F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62F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62F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62F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62FA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62F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4B525B"/>
    <w:rsid w:val="00541498"/>
    <w:rsid w:val="005E01B6"/>
    <w:rsid w:val="007675BD"/>
    <w:rsid w:val="009C641C"/>
    <w:rsid w:val="00A77B3E"/>
    <w:rsid w:val="00A95C3D"/>
    <w:rsid w:val="00BD62FA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7ED92C1"/>
  <w15:docId w15:val="{3F7510CE-B7C4-4190-A7CF-AEBA112F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customStyle="1" w:styleId="00">
    <w:name w:val="普通(网站)_0"/>
    <w:basedOn w:val="0"/>
    <w:qFormat/>
    <w:rsid w:val="007675B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BD62F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BD62FA"/>
    <w:rPr>
      <w:sz w:val="18"/>
      <w:szCs w:val="18"/>
    </w:rPr>
  </w:style>
  <w:style w:type="paragraph" w:styleId="Footer">
    <w:name w:val="footer"/>
    <w:basedOn w:val="Normal"/>
    <w:link w:val="a0"/>
    <w:rsid w:val="00BD62F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BD62FA"/>
    <w:rPr>
      <w:sz w:val="18"/>
      <w:szCs w:val="18"/>
    </w:rPr>
  </w:style>
  <w:style w:type="character" w:styleId="PageNumber">
    <w:name w:val="page number"/>
    <w:basedOn w:val="DefaultParagraphFont"/>
    <w:rsid w:val="00BD62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30511111314301104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3892</Words>
  <Characters>22191</Characters>
  <Application>Microsoft Office Word</Application>
  <DocSecurity>0</DocSecurity>
  <Lines>184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2024-01-14T02:55:00Z</dcterms:created>
  <dcterms:modified xsi:type="dcterms:W3CDTF">2024-01-14T02:55:00Z</dcterms:modified>
</cp:coreProperties>
</file>