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网络应用软件项目规划设计纲要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8" w:history="1">
        <w:r>
          <w:rPr>
            <w:rFonts w:ascii="仿宋" w:eastAsia="仿宋" w:hAnsi="仿宋" w:cs="仿宋" w:hint="eastAsia"/>
            <w:lang w:eastAsia="zh-CN"/>
          </w:rPr>
          <w:t>前言</w:t>
        </w:r>
        <w:r>
          <w:tab/>
        </w:r>
        <w:r>
          <w:fldChar w:fldCharType="begin"/>
        </w:r>
        <w:r>
          <w:instrText xml:space="preserve"> PAGEREF _Toc6868 \h </w:instrText>
        </w:r>
        <w:r>
          <w:fldChar w:fldCharType="separate"/>
        </w:r>
        <w:r>
          <w:t>3</w:t>
        </w:r>
        <w:r>
          <w:fldChar w:fldCharType="end"/>
        </w:r>
      </w:hyperlink>
    </w:p>
    <w:p>
      <w:pPr>
        <w:pStyle w:val="TOC1"/>
        <w:tabs>
          <w:tab w:val="right" w:leader="dot" w:pos="8306"/>
        </w:tabs>
      </w:pPr>
      <w:hyperlink w:anchor="_Toc8019" w:history="1">
        <w:r>
          <w:rPr>
            <w:rFonts w:ascii="仿宋" w:eastAsia="仿宋" w:hAnsi="仿宋" w:cs="仿宋" w:hint="eastAsia"/>
            <w:lang w:eastAsia="zh-CN"/>
          </w:rPr>
          <w:t>一、市场分析、调研</w:t>
        </w:r>
        <w:r>
          <w:tab/>
        </w:r>
        <w:r>
          <w:fldChar w:fldCharType="begin"/>
        </w:r>
        <w:r>
          <w:instrText xml:space="preserve"> PAGEREF _Toc8019 \h </w:instrText>
        </w:r>
        <w:r>
          <w:fldChar w:fldCharType="separate"/>
        </w:r>
        <w:r>
          <w:t>3</w:t>
        </w:r>
        <w:r>
          <w:fldChar w:fldCharType="end"/>
        </w:r>
      </w:hyperlink>
    </w:p>
    <w:p>
      <w:pPr>
        <w:pStyle w:val="TOC2"/>
        <w:tabs>
          <w:tab w:val="right" w:leader="dot" w:pos="8306"/>
        </w:tabs>
      </w:pPr>
      <w:hyperlink w:anchor="_Toc32671" w:history="1">
        <w:r>
          <w:rPr>
            <w:rFonts w:ascii="仿宋" w:eastAsia="仿宋" w:hAnsi="仿宋" w:cs="仿宋" w:hint="eastAsia"/>
            <w:lang w:eastAsia="zh-CN"/>
          </w:rPr>
          <w:t>(一)、网络应用软件行业分析</w:t>
        </w:r>
        <w:r>
          <w:tab/>
        </w:r>
        <w:r>
          <w:fldChar w:fldCharType="begin"/>
        </w:r>
        <w:r>
          <w:instrText xml:space="preserve"> PAGEREF _Toc32671 \h </w:instrText>
        </w:r>
        <w:r>
          <w:fldChar w:fldCharType="separate"/>
        </w:r>
        <w:r>
          <w:t>3</w:t>
        </w:r>
        <w:r>
          <w:fldChar w:fldCharType="end"/>
        </w:r>
      </w:hyperlink>
    </w:p>
    <w:p>
      <w:pPr>
        <w:pStyle w:val="TOC2"/>
        <w:tabs>
          <w:tab w:val="right" w:leader="dot" w:pos="8306"/>
        </w:tabs>
      </w:pPr>
      <w:hyperlink w:anchor="_Toc18327" w:history="1">
        <w:r>
          <w:rPr>
            <w:rFonts w:ascii="仿宋" w:eastAsia="仿宋" w:hAnsi="仿宋" w:cs="仿宋" w:hint="eastAsia"/>
            <w:lang w:eastAsia="zh-CN"/>
          </w:rPr>
          <w:t>(二)、网络应用软件市场分析预测</w:t>
        </w:r>
        <w:r>
          <w:tab/>
        </w:r>
        <w:r>
          <w:fldChar w:fldCharType="begin"/>
        </w:r>
        <w:r>
          <w:instrText xml:space="preserve"> PAGEREF _Toc18327 \h </w:instrText>
        </w:r>
        <w:r>
          <w:fldChar w:fldCharType="separate"/>
        </w:r>
        <w:r>
          <w:t>4</w:t>
        </w:r>
        <w:r>
          <w:fldChar w:fldCharType="end"/>
        </w:r>
      </w:hyperlink>
    </w:p>
    <w:p>
      <w:pPr>
        <w:pStyle w:val="TOC1"/>
        <w:tabs>
          <w:tab w:val="right" w:leader="dot" w:pos="8306"/>
        </w:tabs>
      </w:pPr>
      <w:hyperlink w:anchor="_Toc24204" w:history="1">
        <w:r>
          <w:rPr>
            <w:rFonts w:ascii="仿宋" w:eastAsia="仿宋" w:hAnsi="仿宋" w:cs="仿宋" w:hint="eastAsia"/>
            <w:lang w:eastAsia="zh-CN"/>
          </w:rPr>
          <w:t>二、工艺说明</w:t>
        </w:r>
        <w:r>
          <w:tab/>
        </w:r>
        <w:r>
          <w:fldChar w:fldCharType="begin"/>
        </w:r>
        <w:r>
          <w:instrText xml:space="preserve"> PAGEREF _Toc24204 \h </w:instrText>
        </w:r>
        <w:r>
          <w:fldChar w:fldCharType="separate"/>
        </w:r>
        <w:r>
          <w:t>5</w:t>
        </w:r>
        <w:r>
          <w:fldChar w:fldCharType="end"/>
        </w:r>
      </w:hyperlink>
    </w:p>
    <w:p>
      <w:pPr>
        <w:pStyle w:val="TOC2"/>
        <w:tabs>
          <w:tab w:val="right" w:leader="dot" w:pos="8306"/>
        </w:tabs>
      </w:pPr>
      <w:hyperlink w:anchor="_Toc4292" w:history="1">
        <w:r>
          <w:rPr>
            <w:rFonts w:ascii="仿宋" w:eastAsia="仿宋" w:hAnsi="仿宋" w:cs="仿宋" w:hint="eastAsia"/>
            <w:lang w:eastAsia="zh-CN"/>
          </w:rPr>
          <w:t>(一)、技术管理特点</w:t>
        </w:r>
        <w:r>
          <w:tab/>
        </w:r>
        <w:r>
          <w:fldChar w:fldCharType="begin"/>
        </w:r>
        <w:r>
          <w:instrText xml:space="preserve"> PAGEREF _Toc4292 \h </w:instrText>
        </w:r>
        <w:r>
          <w:fldChar w:fldCharType="separate"/>
        </w:r>
        <w:r>
          <w:t>5</w:t>
        </w:r>
        <w:r>
          <w:fldChar w:fldCharType="end"/>
        </w:r>
      </w:hyperlink>
    </w:p>
    <w:p>
      <w:pPr>
        <w:pStyle w:val="TOC2"/>
        <w:tabs>
          <w:tab w:val="right" w:leader="dot" w:pos="8306"/>
        </w:tabs>
      </w:pPr>
      <w:hyperlink w:anchor="_Toc2499" w:history="1">
        <w:r>
          <w:rPr>
            <w:rFonts w:ascii="仿宋" w:eastAsia="仿宋" w:hAnsi="仿宋" w:cs="仿宋" w:hint="eastAsia"/>
            <w:lang w:eastAsia="zh-CN"/>
          </w:rPr>
          <w:t>(二)、网络应用软件项目工艺技术设计方案</w:t>
        </w:r>
        <w:r>
          <w:tab/>
        </w:r>
        <w:r>
          <w:fldChar w:fldCharType="begin"/>
        </w:r>
        <w:r>
          <w:instrText xml:space="preserve"> PAGEREF _Toc2499 \h </w:instrText>
        </w:r>
        <w:r>
          <w:fldChar w:fldCharType="separate"/>
        </w:r>
        <w:r>
          <w:t>6</w:t>
        </w:r>
        <w:r>
          <w:fldChar w:fldCharType="end"/>
        </w:r>
      </w:hyperlink>
    </w:p>
    <w:p>
      <w:pPr>
        <w:pStyle w:val="TOC2"/>
        <w:tabs>
          <w:tab w:val="right" w:leader="dot" w:pos="8306"/>
        </w:tabs>
      </w:pPr>
      <w:hyperlink w:anchor="_Toc20738" w:history="1">
        <w:r>
          <w:rPr>
            <w:rFonts w:ascii="仿宋" w:eastAsia="仿宋" w:hAnsi="仿宋" w:cs="仿宋" w:hint="eastAsia"/>
            <w:lang w:eastAsia="zh-CN"/>
          </w:rPr>
          <w:t>(三)、设备选型方案</w:t>
        </w:r>
        <w:r>
          <w:tab/>
        </w:r>
        <w:r>
          <w:fldChar w:fldCharType="begin"/>
        </w:r>
        <w:r>
          <w:instrText xml:space="preserve"> PAGEREF _Toc20738 \h </w:instrText>
        </w:r>
        <w:r>
          <w:fldChar w:fldCharType="separate"/>
        </w:r>
        <w:r>
          <w:t>7</w:t>
        </w:r>
        <w:r>
          <w:fldChar w:fldCharType="end"/>
        </w:r>
      </w:hyperlink>
    </w:p>
    <w:p>
      <w:pPr>
        <w:pStyle w:val="TOC1"/>
        <w:tabs>
          <w:tab w:val="right" w:leader="dot" w:pos="8306"/>
        </w:tabs>
      </w:pPr>
      <w:hyperlink w:anchor="_Toc257" w:history="1">
        <w:r>
          <w:rPr>
            <w:rFonts w:ascii="仿宋" w:eastAsia="仿宋" w:hAnsi="仿宋" w:cs="仿宋" w:hint="eastAsia"/>
            <w:lang w:eastAsia="zh-CN"/>
          </w:rPr>
          <w:t>三、网络应用软件项目建设背景及必要性分析</w:t>
        </w:r>
        <w:r>
          <w:tab/>
        </w:r>
        <w:r>
          <w:fldChar w:fldCharType="begin"/>
        </w:r>
        <w:r>
          <w:instrText xml:space="preserve"> PAGEREF _Toc257 \h </w:instrText>
        </w:r>
        <w:r>
          <w:fldChar w:fldCharType="separate"/>
        </w:r>
        <w:r>
          <w:t>8</w:t>
        </w:r>
        <w:r>
          <w:fldChar w:fldCharType="end"/>
        </w:r>
      </w:hyperlink>
    </w:p>
    <w:p>
      <w:pPr>
        <w:pStyle w:val="TOC2"/>
        <w:tabs>
          <w:tab w:val="right" w:leader="dot" w:pos="8306"/>
        </w:tabs>
      </w:pPr>
      <w:hyperlink w:anchor="_Toc19074" w:history="1">
        <w:r>
          <w:rPr>
            <w:rFonts w:ascii="仿宋" w:eastAsia="仿宋" w:hAnsi="仿宋" w:cs="仿宋" w:hint="eastAsia"/>
            <w:lang w:eastAsia="zh-CN"/>
          </w:rPr>
          <w:t>(一)、网络应用软件项目背景分析</w:t>
        </w:r>
        <w:r>
          <w:tab/>
        </w:r>
        <w:r>
          <w:fldChar w:fldCharType="begin"/>
        </w:r>
        <w:r>
          <w:instrText xml:space="preserve"> PAGEREF _Toc19074 \h </w:instrText>
        </w:r>
        <w:r>
          <w:fldChar w:fldCharType="separate"/>
        </w:r>
        <w:r>
          <w:t>8</w:t>
        </w:r>
        <w:r>
          <w:fldChar w:fldCharType="end"/>
        </w:r>
      </w:hyperlink>
    </w:p>
    <w:p>
      <w:pPr>
        <w:pStyle w:val="TOC2"/>
        <w:tabs>
          <w:tab w:val="right" w:leader="dot" w:pos="8306"/>
        </w:tabs>
      </w:pPr>
      <w:hyperlink w:anchor="_Toc24946" w:history="1">
        <w:r>
          <w:rPr>
            <w:rFonts w:ascii="仿宋" w:eastAsia="仿宋" w:hAnsi="仿宋" w:cs="仿宋" w:hint="eastAsia"/>
            <w:lang w:eastAsia="zh-CN"/>
          </w:rPr>
          <w:t>(二)、网络应用软件项目建设必要性分析</w:t>
        </w:r>
        <w:r>
          <w:tab/>
        </w:r>
        <w:r>
          <w:fldChar w:fldCharType="begin"/>
        </w:r>
        <w:r>
          <w:instrText xml:space="preserve"> PAGEREF _Toc24946 \h </w:instrText>
        </w:r>
        <w:r>
          <w:fldChar w:fldCharType="separate"/>
        </w:r>
        <w:r>
          <w:t>10</w:t>
        </w:r>
        <w:r>
          <w:fldChar w:fldCharType="end"/>
        </w:r>
      </w:hyperlink>
    </w:p>
    <w:p>
      <w:pPr>
        <w:pStyle w:val="TOC1"/>
        <w:tabs>
          <w:tab w:val="right" w:leader="dot" w:pos="8306"/>
        </w:tabs>
      </w:pPr>
      <w:hyperlink w:anchor="_Toc635" w:history="1">
        <w:r>
          <w:rPr>
            <w:rFonts w:ascii="仿宋" w:eastAsia="仿宋" w:hAnsi="仿宋" w:cs="仿宋" w:hint="eastAsia"/>
            <w:lang w:eastAsia="zh-CN"/>
          </w:rPr>
          <w:t>四、网络应用软件项目建设单位说明</w:t>
        </w:r>
        <w:r>
          <w:tab/>
        </w:r>
        <w:r>
          <w:fldChar w:fldCharType="begin"/>
        </w:r>
        <w:r>
          <w:instrText xml:space="preserve"> PAGEREF _Toc635 \h </w:instrText>
        </w:r>
        <w:r>
          <w:fldChar w:fldCharType="separate"/>
        </w:r>
        <w:r>
          <w:t>12</w:t>
        </w:r>
        <w:r>
          <w:fldChar w:fldCharType="end"/>
        </w:r>
      </w:hyperlink>
    </w:p>
    <w:p>
      <w:pPr>
        <w:pStyle w:val="TOC2"/>
        <w:tabs>
          <w:tab w:val="right" w:leader="dot" w:pos="8306"/>
        </w:tabs>
      </w:pPr>
      <w:hyperlink w:anchor="_Toc27973" w:history="1">
        <w:r>
          <w:rPr>
            <w:rFonts w:ascii="仿宋" w:eastAsia="仿宋" w:hAnsi="仿宋" w:cs="仿宋" w:hint="eastAsia"/>
            <w:lang w:eastAsia="zh-CN"/>
          </w:rPr>
          <w:t>(一)、网络应用软件项目承办单位基本情况</w:t>
        </w:r>
        <w:r>
          <w:tab/>
        </w:r>
        <w:r>
          <w:fldChar w:fldCharType="begin"/>
        </w:r>
        <w:r>
          <w:instrText xml:space="preserve"> PAGEREF _Toc27973 \h </w:instrText>
        </w:r>
        <w:r>
          <w:fldChar w:fldCharType="separate"/>
        </w:r>
        <w:r>
          <w:t>12</w:t>
        </w:r>
        <w:r>
          <w:fldChar w:fldCharType="end"/>
        </w:r>
      </w:hyperlink>
    </w:p>
    <w:p>
      <w:pPr>
        <w:pStyle w:val="TOC2"/>
        <w:tabs>
          <w:tab w:val="right" w:leader="dot" w:pos="8306"/>
        </w:tabs>
      </w:pPr>
      <w:hyperlink w:anchor="_Toc1257" w:history="1">
        <w:r>
          <w:rPr>
            <w:rFonts w:ascii="仿宋" w:eastAsia="仿宋" w:hAnsi="仿宋" w:cs="仿宋" w:hint="eastAsia"/>
            <w:lang w:eastAsia="zh-CN"/>
          </w:rPr>
          <w:t>(二)、公司经济效益分析</w:t>
        </w:r>
        <w:r>
          <w:tab/>
        </w:r>
        <w:r>
          <w:fldChar w:fldCharType="begin"/>
        </w:r>
        <w:r>
          <w:instrText xml:space="preserve"> PAGEREF _Toc1257 \h </w:instrText>
        </w:r>
        <w:r>
          <w:fldChar w:fldCharType="separate"/>
        </w:r>
        <w:r>
          <w:t>12</w:t>
        </w:r>
        <w:r>
          <w:fldChar w:fldCharType="end"/>
        </w:r>
      </w:hyperlink>
    </w:p>
    <w:p>
      <w:pPr>
        <w:pStyle w:val="TOC1"/>
        <w:tabs>
          <w:tab w:val="right" w:leader="dot" w:pos="8306"/>
        </w:tabs>
      </w:pPr>
      <w:hyperlink w:anchor="_Toc12517" w:history="1">
        <w:r>
          <w:rPr>
            <w:rFonts w:ascii="仿宋" w:eastAsia="仿宋" w:hAnsi="仿宋" w:cs="仿宋" w:hint="eastAsia"/>
            <w:lang w:eastAsia="zh-CN"/>
          </w:rPr>
          <w:t>五、网络应用软件项目土建工程</w:t>
        </w:r>
        <w:r>
          <w:tab/>
        </w:r>
        <w:r>
          <w:fldChar w:fldCharType="begin"/>
        </w:r>
        <w:r>
          <w:instrText xml:space="preserve"> PAGEREF _Toc12517 \h </w:instrText>
        </w:r>
        <w:r>
          <w:fldChar w:fldCharType="separate"/>
        </w:r>
        <w:r>
          <w:t>13</w:t>
        </w:r>
        <w:r>
          <w:fldChar w:fldCharType="end"/>
        </w:r>
      </w:hyperlink>
    </w:p>
    <w:p>
      <w:pPr>
        <w:pStyle w:val="TOC2"/>
        <w:tabs>
          <w:tab w:val="right" w:leader="dot" w:pos="8306"/>
        </w:tabs>
      </w:pPr>
      <w:hyperlink w:anchor="_Toc9060" w:history="1">
        <w:r>
          <w:rPr>
            <w:rFonts w:ascii="仿宋" w:eastAsia="仿宋" w:hAnsi="仿宋" w:cs="仿宋" w:hint="eastAsia"/>
            <w:lang w:eastAsia="zh-CN"/>
          </w:rPr>
          <w:t>(一)、建筑工程设计原则</w:t>
        </w:r>
        <w:r>
          <w:tab/>
        </w:r>
        <w:r>
          <w:fldChar w:fldCharType="begin"/>
        </w:r>
        <w:r>
          <w:instrText xml:space="preserve"> PAGEREF _Toc9060 \h </w:instrText>
        </w:r>
        <w:r>
          <w:fldChar w:fldCharType="separate"/>
        </w:r>
        <w:r>
          <w:t>13</w:t>
        </w:r>
        <w:r>
          <w:fldChar w:fldCharType="end"/>
        </w:r>
      </w:hyperlink>
    </w:p>
    <w:p>
      <w:pPr>
        <w:pStyle w:val="TOC2"/>
        <w:tabs>
          <w:tab w:val="right" w:leader="dot" w:pos="8306"/>
        </w:tabs>
      </w:pPr>
      <w:hyperlink w:anchor="_Toc15107" w:history="1">
        <w:r>
          <w:rPr>
            <w:rFonts w:ascii="仿宋" w:eastAsia="仿宋" w:hAnsi="仿宋" w:cs="仿宋" w:hint="eastAsia"/>
            <w:lang w:eastAsia="zh-CN"/>
          </w:rPr>
          <w:t>(二)、土建工程设计年限及安全等级</w:t>
        </w:r>
        <w:r>
          <w:tab/>
        </w:r>
        <w:r>
          <w:fldChar w:fldCharType="begin"/>
        </w:r>
        <w:r>
          <w:instrText xml:space="preserve"> PAGEREF _Toc15107 \h </w:instrText>
        </w:r>
        <w:r>
          <w:fldChar w:fldCharType="separate"/>
        </w:r>
        <w:r>
          <w:t>14</w:t>
        </w:r>
        <w:r>
          <w:fldChar w:fldCharType="end"/>
        </w:r>
      </w:hyperlink>
    </w:p>
    <w:p>
      <w:pPr>
        <w:pStyle w:val="TOC2"/>
        <w:tabs>
          <w:tab w:val="right" w:leader="dot" w:pos="8306"/>
        </w:tabs>
      </w:pPr>
      <w:hyperlink w:anchor="_Toc28549" w:history="1">
        <w:r>
          <w:rPr>
            <w:rFonts w:ascii="仿宋" w:eastAsia="仿宋" w:hAnsi="仿宋" w:cs="仿宋" w:hint="eastAsia"/>
            <w:lang w:eastAsia="zh-CN"/>
          </w:rPr>
          <w:t>(三)、建筑工程设计总体要求</w:t>
        </w:r>
        <w:r>
          <w:tab/>
        </w:r>
        <w:r>
          <w:fldChar w:fldCharType="begin"/>
        </w:r>
        <w:r>
          <w:instrText xml:space="preserve"> PAGEREF _Toc28549 \h </w:instrText>
        </w:r>
        <w:r>
          <w:fldChar w:fldCharType="separate"/>
        </w:r>
        <w:r>
          <w:t>16</w:t>
        </w:r>
        <w:r>
          <w:fldChar w:fldCharType="end"/>
        </w:r>
      </w:hyperlink>
    </w:p>
    <w:p>
      <w:pPr>
        <w:pStyle w:val="TOC2"/>
        <w:tabs>
          <w:tab w:val="right" w:leader="dot" w:pos="8306"/>
        </w:tabs>
      </w:pPr>
      <w:hyperlink w:anchor="_Toc17869" w:history="1">
        <w:r>
          <w:rPr>
            <w:rFonts w:ascii="仿宋" w:eastAsia="仿宋" w:hAnsi="仿宋" w:cs="仿宋" w:hint="eastAsia"/>
            <w:lang w:eastAsia="zh-CN"/>
          </w:rPr>
          <w:t>(四)、土建工程建设指标</w:t>
        </w:r>
        <w:r>
          <w:tab/>
        </w:r>
        <w:r>
          <w:fldChar w:fldCharType="begin"/>
        </w:r>
        <w:r>
          <w:instrText xml:space="preserve"> PAGEREF _Toc17869 \h </w:instrText>
        </w:r>
        <w:r>
          <w:fldChar w:fldCharType="separate"/>
        </w:r>
        <w:r>
          <w:t>16</w:t>
        </w:r>
        <w:r>
          <w:fldChar w:fldCharType="end"/>
        </w:r>
      </w:hyperlink>
    </w:p>
    <w:p>
      <w:pPr>
        <w:pStyle w:val="TOC1"/>
        <w:tabs>
          <w:tab w:val="right" w:leader="dot" w:pos="8306"/>
        </w:tabs>
      </w:pPr>
      <w:hyperlink w:anchor="_Toc30141" w:history="1">
        <w:r>
          <w:rPr>
            <w:rFonts w:ascii="仿宋" w:eastAsia="仿宋" w:hAnsi="仿宋" w:cs="仿宋" w:hint="eastAsia"/>
            <w:lang w:eastAsia="zh-CN"/>
          </w:rPr>
          <w:t>六、网络应用软件项目危机管理</w:t>
        </w:r>
        <w:r>
          <w:tab/>
        </w:r>
        <w:r>
          <w:fldChar w:fldCharType="begin"/>
        </w:r>
        <w:r>
          <w:instrText xml:space="preserve"> PAGEREF _Toc30141 \h </w:instrText>
        </w:r>
        <w:r>
          <w:fldChar w:fldCharType="separate"/>
        </w:r>
        <w:r>
          <w:t>17</w:t>
        </w:r>
        <w:r>
          <w:fldChar w:fldCharType="end"/>
        </w:r>
      </w:hyperlink>
    </w:p>
    <w:p>
      <w:pPr>
        <w:pStyle w:val="TOC2"/>
        <w:tabs>
          <w:tab w:val="right" w:leader="dot" w:pos="8306"/>
        </w:tabs>
      </w:pPr>
      <w:hyperlink w:anchor="_Toc25352" w:history="1">
        <w:r>
          <w:rPr>
            <w:rFonts w:ascii="仿宋" w:eastAsia="仿宋" w:hAnsi="仿宋" w:cs="仿宋" w:hint="eastAsia"/>
            <w:lang w:eastAsia="zh-CN"/>
          </w:rPr>
          <w:t>(一)、危机预警与识别</w:t>
        </w:r>
        <w:r>
          <w:tab/>
        </w:r>
        <w:r>
          <w:fldChar w:fldCharType="begin"/>
        </w:r>
        <w:r>
          <w:instrText xml:space="preserve"> PAGEREF _Toc25352 \h </w:instrText>
        </w:r>
        <w:r>
          <w:fldChar w:fldCharType="separate"/>
        </w:r>
        <w:r>
          <w:t>17</w:t>
        </w:r>
        <w:r>
          <w:fldChar w:fldCharType="end"/>
        </w:r>
      </w:hyperlink>
    </w:p>
    <w:p>
      <w:pPr>
        <w:pStyle w:val="TOC2"/>
        <w:tabs>
          <w:tab w:val="right" w:leader="dot" w:pos="8306"/>
        </w:tabs>
      </w:pPr>
      <w:hyperlink w:anchor="_Toc9090" w:history="1">
        <w:r>
          <w:rPr>
            <w:rFonts w:ascii="仿宋" w:eastAsia="仿宋" w:hAnsi="仿宋" w:cs="仿宋" w:hint="eastAsia"/>
            <w:lang w:eastAsia="zh-CN"/>
          </w:rPr>
          <w:t>(二)、危机应对与恢复</w:t>
        </w:r>
        <w:r>
          <w:tab/>
        </w:r>
        <w:r>
          <w:fldChar w:fldCharType="begin"/>
        </w:r>
        <w:r>
          <w:instrText xml:space="preserve"> PAGEREF _Toc9090 \h </w:instrText>
        </w:r>
        <w:r>
          <w:fldChar w:fldCharType="separate"/>
        </w:r>
        <w:r>
          <w:t>18</w:t>
        </w:r>
        <w:r>
          <w:fldChar w:fldCharType="end"/>
        </w:r>
      </w:hyperlink>
    </w:p>
    <w:p>
      <w:pPr>
        <w:pStyle w:val="TOC1"/>
        <w:tabs>
          <w:tab w:val="right" w:leader="dot" w:pos="8306"/>
        </w:tabs>
      </w:pPr>
      <w:hyperlink w:anchor="_Toc2545" w:history="1">
        <w:r>
          <w:rPr>
            <w:rFonts w:ascii="仿宋" w:eastAsia="仿宋" w:hAnsi="仿宋" w:cs="仿宋" w:hint="eastAsia"/>
            <w:lang w:eastAsia="zh-CN"/>
          </w:rPr>
          <w:t>七、网络应用软件项目财务管理</w:t>
        </w:r>
        <w:r>
          <w:tab/>
        </w:r>
        <w:r>
          <w:fldChar w:fldCharType="begin"/>
        </w:r>
        <w:r>
          <w:instrText xml:space="preserve"> PAGEREF _Toc2545 \h </w:instrText>
        </w:r>
        <w:r>
          <w:fldChar w:fldCharType="separate"/>
        </w:r>
        <w:r>
          <w:t>19</w:t>
        </w:r>
        <w:r>
          <w:fldChar w:fldCharType="end"/>
        </w:r>
      </w:hyperlink>
    </w:p>
    <w:p>
      <w:pPr>
        <w:pStyle w:val="TOC2"/>
        <w:tabs>
          <w:tab w:val="right" w:leader="dot" w:pos="8306"/>
        </w:tabs>
      </w:pPr>
      <w:hyperlink w:anchor="_Toc23613" w:history="1">
        <w:r>
          <w:rPr>
            <w:rFonts w:ascii="仿宋" w:eastAsia="仿宋" w:hAnsi="仿宋" w:cs="仿宋" w:hint="eastAsia"/>
            <w:lang w:eastAsia="zh-CN"/>
          </w:rPr>
          <w:t>(一)、资金需求大</w:t>
        </w:r>
        <w:r>
          <w:tab/>
        </w:r>
        <w:r>
          <w:fldChar w:fldCharType="begin"/>
        </w:r>
        <w:r>
          <w:instrText xml:space="preserve"> PAGEREF _Toc23613 \h </w:instrText>
        </w:r>
        <w:r>
          <w:fldChar w:fldCharType="separate"/>
        </w:r>
        <w:r>
          <w:t>19</w:t>
        </w:r>
        <w:r>
          <w:fldChar w:fldCharType="end"/>
        </w:r>
      </w:hyperlink>
    </w:p>
    <w:p>
      <w:pPr>
        <w:pStyle w:val="TOC2"/>
        <w:tabs>
          <w:tab w:val="right" w:leader="dot" w:pos="8306"/>
        </w:tabs>
      </w:pPr>
      <w:hyperlink w:anchor="_Toc7426" w:history="1">
        <w:r>
          <w:rPr>
            <w:rFonts w:ascii="仿宋" w:eastAsia="仿宋" w:hAnsi="仿宋" w:cs="仿宋" w:hint="eastAsia"/>
            <w:lang w:eastAsia="zh-CN"/>
          </w:rPr>
          <w:t>(二)、研发周期长</w:t>
        </w:r>
        <w:r>
          <w:tab/>
        </w:r>
        <w:r>
          <w:fldChar w:fldCharType="begin"/>
        </w:r>
        <w:r>
          <w:instrText xml:space="preserve"> PAGEREF _Toc7426 \h </w:instrText>
        </w:r>
        <w:r>
          <w:fldChar w:fldCharType="separate"/>
        </w:r>
        <w:r>
          <w:t>20</w:t>
        </w:r>
        <w:r>
          <w:fldChar w:fldCharType="end"/>
        </w:r>
      </w:hyperlink>
    </w:p>
    <w:p>
      <w:pPr>
        <w:pStyle w:val="TOC2"/>
        <w:tabs>
          <w:tab w:val="right" w:leader="dot" w:pos="8306"/>
        </w:tabs>
      </w:pPr>
      <w:hyperlink w:anchor="_Toc6756" w:history="1">
        <w:r>
          <w:rPr>
            <w:rFonts w:ascii="仿宋" w:eastAsia="仿宋" w:hAnsi="仿宋" w:cs="仿宋" w:hint="eastAsia"/>
            <w:lang w:eastAsia="zh-CN"/>
          </w:rPr>
          <w:t>(三)、市场风险大</w:t>
        </w:r>
        <w:r>
          <w:tab/>
        </w:r>
        <w:r>
          <w:fldChar w:fldCharType="begin"/>
        </w:r>
        <w:r>
          <w:instrText xml:space="preserve"> PAGEREF _Toc6756 \h </w:instrText>
        </w:r>
        <w:r>
          <w:fldChar w:fldCharType="separate"/>
        </w:r>
        <w:r>
          <w:t>21</w:t>
        </w:r>
        <w:r>
          <w:fldChar w:fldCharType="end"/>
        </w:r>
      </w:hyperlink>
    </w:p>
    <w:p>
      <w:pPr>
        <w:pStyle w:val="TOC2"/>
        <w:tabs>
          <w:tab w:val="right" w:leader="dot" w:pos="8306"/>
        </w:tabs>
      </w:pPr>
      <w:hyperlink w:anchor="_Toc28440" w:history="1">
        <w:r>
          <w:rPr>
            <w:rFonts w:ascii="仿宋" w:eastAsia="仿宋" w:hAnsi="仿宋" w:cs="仿宋" w:hint="eastAsia"/>
            <w:lang w:eastAsia="zh-CN"/>
          </w:rPr>
          <w:t>(四)、利润率高</w:t>
        </w:r>
        <w:r>
          <w:tab/>
        </w:r>
        <w:r>
          <w:fldChar w:fldCharType="begin"/>
        </w:r>
        <w:r>
          <w:instrText xml:space="preserve"> PAGEREF _Toc28440 \h </w:instrText>
        </w:r>
        <w:r>
          <w:fldChar w:fldCharType="separate"/>
        </w:r>
        <w:r>
          <w:t>24</w:t>
        </w:r>
        <w:r>
          <w:fldChar w:fldCharType="end"/>
        </w:r>
      </w:hyperlink>
    </w:p>
    <w:p>
      <w:pPr>
        <w:pStyle w:val="TOC1"/>
        <w:tabs>
          <w:tab w:val="right" w:leader="dot" w:pos="8306"/>
        </w:tabs>
      </w:pPr>
      <w:hyperlink w:anchor="_Toc9889" w:history="1">
        <w:r>
          <w:rPr>
            <w:rFonts w:ascii="仿宋" w:eastAsia="仿宋" w:hAnsi="仿宋" w:cs="仿宋" w:hint="eastAsia"/>
            <w:lang w:eastAsia="zh-CN"/>
          </w:rPr>
          <w:t>八、生产安全保护</w:t>
        </w:r>
        <w:r>
          <w:tab/>
        </w:r>
        <w:r>
          <w:fldChar w:fldCharType="begin"/>
        </w:r>
        <w:r>
          <w:instrText xml:space="preserve"> PAGEREF _Toc9889 \h </w:instrText>
        </w:r>
        <w:r>
          <w:fldChar w:fldCharType="separate"/>
        </w:r>
        <w:r>
          <w:t>26</w:t>
        </w:r>
        <w:r>
          <w:fldChar w:fldCharType="end"/>
        </w:r>
      </w:hyperlink>
    </w:p>
    <w:p>
      <w:pPr>
        <w:pStyle w:val="TOC2"/>
        <w:tabs>
          <w:tab w:val="right" w:leader="dot" w:pos="8306"/>
        </w:tabs>
      </w:pPr>
      <w:hyperlink w:anchor="_Toc19080" w:history="1">
        <w:r>
          <w:rPr>
            <w:rFonts w:ascii="仿宋" w:eastAsia="仿宋" w:hAnsi="仿宋" w:cs="仿宋" w:hint="eastAsia"/>
            <w:lang w:eastAsia="zh-CN"/>
          </w:rPr>
          <w:t>(一)、消防安全</w:t>
        </w:r>
        <w:r>
          <w:tab/>
        </w:r>
        <w:r>
          <w:fldChar w:fldCharType="begin"/>
        </w:r>
        <w:r>
          <w:instrText xml:space="preserve"> PAGEREF _Toc19080 \h </w:instrText>
        </w:r>
        <w:r>
          <w:fldChar w:fldCharType="separate"/>
        </w:r>
        <w:r>
          <w:t>26</w:t>
        </w:r>
        <w:r>
          <w:fldChar w:fldCharType="end"/>
        </w:r>
      </w:hyperlink>
    </w:p>
    <w:p>
      <w:pPr>
        <w:pStyle w:val="TOC2"/>
        <w:tabs>
          <w:tab w:val="right" w:leader="dot" w:pos="8306"/>
        </w:tabs>
      </w:pPr>
      <w:hyperlink w:anchor="_Toc31993" w:history="1">
        <w:r>
          <w:rPr>
            <w:rFonts w:ascii="仿宋" w:eastAsia="仿宋" w:hAnsi="仿宋" w:cs="仿宋" w:hint="eastAsia"/>
            <w:lang w:eastAsia="zh-CN"/>
          </w:rPr>
          <w:t>(二)、防火防爆总图布置措施</w:t>
        </w:r>
        <w:r>
          <w:tab/>
        </w:r>
        <w:r>
          <w:fldChar w:fldCharType="begin"/>
        </w:r>
        <w:r>
          <w:instrText xml:space="preserve"> PAGEREF _Toc31993 \h </w:instrText>
        </w:r>
        <w:r>
          <w:fldChar w:fldCharType="separate"/>
        </w:r>
        <w:r>
          <w:t>28</w:t>
        </w:r>
        <w:r>
          <w:fldChar w:fldCharType="end"/>
        </w:r>
      </w:hyperlink>
    </w:p>
    <w:p>
      <w:pPr>
        <w:pStyle w:val="TOC2"/>
        <w:tabs>
          <w:tab w:val="right" w:leader="dot" w:pos="8306"/>
        </w:tabs>
      </w:pPr>
      <w:hyperlink w:anchor="_Toc21033" w:history="1">
        <w:r>
          <w:rPr>
            <w:rFonts w:ascii="仿宋" w:eastAsia="仿宋" w:hAnsi="仿宋" w:cs="仿宋" w:hint="eastAsia"/>
            <w:lang w:eastAsia="zh-CN"/>
          </w:rPr>
          <w:t>(三)、自然灾害防范措施</w:t>
        </w:r>
        <w:r>
          <w:tab/>
        </w:r>
        <w:r>
          <w:fldChar w:fldCharType="begin"/>
        </w:r>
        <w:r>
          <w:instrText xml:space="preserve"> PAGEREF _Toc21033 \h </w:instrText>
        </w:r>
        <w:r>
          <w:fldChar w:fldCharType="separate"/>
        </w:r>
        <w:r>
          <w:t>29</w:t>
        </w:r>
        <w:r>
          <w:fldChar w:fldCharType="end"/>
        </w:r>
      </w:hyperlink>
    </w:p>
    <w:p>
      <w:pPr>
        <w:pStyle w:val="TOC2"/>
        <w:tabs>
          <w:tab w:val="right" w:leader="dot" w:pos="8306"/>
        </w:tabs>
      </w:pPr>
      <w:hyperlink w:anchor="_Toc30789" w:history="1">
        <w:r>
          <w:rPr>
            <w:rFonts w:ascii="仿宋" w:eastAsia="仿宋" w:hAnsi="仿宋" w:cs="仿宋" w:hint="eastAsia"/>
            <w:lang w:eastAsia="zh-CN"/>
          </w:rPr>
          <w:t>(四)、安全色及安全标志使用要求</w:t>
        </w:r>
        <w:r>
          <w:tab/>
        </w:r>
        <w:r>
          <w:fldChar w:fldCharType="begin"/>
        </w:r>
        <w:r>
          <w:instrText xml:space="preserve"> PAGEREF _Toc30789 \h </w:instrText>
        </w:r>
        <w:r>
          <w:fldChar w:fldCharType="separate"/>
        </w:r>
        <w:r>
          <w:t>30</w:t>
        </w:r>
        <w:r>
          <w:fldChar w:fldCharType="end"/>
        </w:r>
      </w:hyperlink>
    </w:p>
    <w:p>
      <w:pPr>
        <w:pStyle w:val="TOC2"/>
        <w:tabs>
          <w:tab w:val="right" w:leader="dot" w:pos="8306"/>
        </w:tabs>
      </w:pPr>
      <w:hyperlink w:anchor="_Toc4955" w:history="1">
        <w:r>
          <w:rPr>
            <w:rFonts w:ascii="仿宋" w:eastAsia="仿宋" w:hAnsi="仿宋" w:cs="仿宋" w:hint="eastAsia"/>
            <w:lang w:eastAsia="zh-CN"/>
          </w:rPr>
          <w:t>(五)、防尘防毒措施</w:t>
        </w:r>
        <w:r>
          <w:tab/>
        </w:r>
        <w:r>
          <w:fldChar w:fldCharType="begin"/>
        </w:r>
        <w:r>
          <w:instrText xml:space="preserve"> PAGEREF _Toc4955 \h </w:instrText>
        </w:r>
        <w:r>
          <w:fldChar w:fldCharType="separate"/>
        </w:r>
        <w:r>
          <w:t>31</w:t>
        </w:r>
        <w:r>
          <w:fldChar w:fldCharType="end"/>
        </w:r>
      </w:hyperlink>
    </w:p>
    <w:p>
      <w:pPr>
        <w:pStyle w:val="TOC2"/>
        <w:tabs>
          <w:tab w:val="right" w:leader="dot" w:pos="8306"/>
        </w:tabs>
      </w:pPr>
      <w:hyperlink w:anchor="_Toc24203" w:history="1">
        <w:r>
          <w:rPr>
            <w:rFonts w:ascii="仿宋" w:eastAsia="仿宋" w:hAnsi="仿宋" w:cs="仿宋" w:hint="eastAsia"/>
            <w:lang w:eastAsia="zh-CN"/>
          </w:rPr>
          <w:t>(六)、防静电、触电防护及防雷措施</w:t>
        </w:r>
        <w:r>
          <w:tab/>
        </w:r>
        <w:r>
          <w:fldChar w:fldCharType="begin"/>
        </w:r>
        <w:r>
          <w:instrText xml:space="preserve"> PAGEREF _Toc24203 \h </w:instrText>
        </w:r>
        <w:r>
          <w:fldChar w:fldCharType="separate"/>
        </w:r>
        <w:r>
          <w:t>32</w:t>
        </w:r>
        <w:r>
          <w:fldChar w:fldCharType="end"/>
        </w:r>
      </w:hyperlink>
    </w:p>
    <w:p>
      <w:pPr>
        <w:pStyle w:val="TOC2"/>
        <w:tabs>
          <w:tab w:val="right" w:leader="dot" w:pos="8306"/>
        </w:tabs>
      </w:pPr>
      <w:hyperlink w:anchor="_Toc6545" w:history="1">
        <w:r>
          <w:rPr>
            <w:rFonts w:ascii="仿宋" w:eastAsia="仿宋" w:hAnsi="仿宋" w:cs="仿宋" w:hint="eastAsia"/>
            <w:lang w:eastAsia="zh-CN"/>
          </w:rPr>
          <w:t>(七)、机械设备安全保障措施</w:t>
        </w:r>
        <w:r>
          <w:tab/>
        </w:r>
        <w:r>
          <w:fldChar w:fldCharType="begin"/>
        </w:r>
        <w:r>
          <w:instrText xml:space="preserve"> PAGEREF _Toc6545 \h </w:instrText>
        </w:r>
        <w:r>
          <w:fldChar w:fldCharType="separate"/>
        </w:r>
        <w:r>
          <w:t>33</w:t>
        </w:r>
        <w:r>
          <w:fldChar w:fldCharType="end"/>
        </w:r>
      </w:hyperlink>
    </w:p>
    <w:p>
      <w:pPr>
        <w:pStyle w:val="TOC1"/>
        <w:tabs>
          <w:tab w:val="right" w:leader="dot" w:pos="8306"/>
        </w:tabs>
      </w:pPr>
      <w:hyperlink w:anchor="_Toc31985" w:history="1">
        <w:r>
          <w:rPr>
            <w:rFonts w:ascii="仿宋" w:eastAsia="仿宋" w:hAnsi="仿宋" w:cs="仿宋" w:hint="eastAsia"/>
            <w:lang w:eastAsia="zh-CN"/>
          </w:rPr>
          <w:t>九、网络应用软件项目投资规划</w:t>
        </w:r>
        <w:r>
          <w:tab/>
        </w:r>
        <w:r>
          <w:fldChar w:fldCharType="begin"/>
        </w:r>
        <w:r>
          <w:instrText xml:space="preserve"> PAGEREF _Toc31985 \h </w:instrText>
        </w:r>
        <w:r>
          <w:fldChar w:fldCharType="separate"/>
        </w:r>
        <w:r>
          <w:t>34</w:t>
        </w:r>
        <w:r>
          <w:fldChar w:fldCharType="end"/>
        </w:r>
      </w:hyperlink>
    </w:p>
    <w:p>
      <w:pPr>
        <w:pStyle w:val="TOC2"/>
        <w:tabs>
          <w:tab w:val="right" w:leader="dot" w:pos="8306"/>
        </w:tabs>
      </w:pPr>
      <w:hyperlink w:anchor="_Toc5868" w:history="1">
        <w:r>
          <w:rPr>
            <w:rFonts w:ascii="仿宋" w:eastAsia="仿宋" w:hAnsi="仿宋" w:cs="仿宋" w:hint="eastAsia"/>
            <w:lang w:eastAsia="zh-CN"/>
          </w:rPr>
          <w:t>(一)、网络应用软件项目总投资估算</w:t>
        </w:r>
        <w:r>
          <w:tab/>
        </w:r>
        <w:r>
          <w:fldChar w:fldCharType="begin"/>
        </w:r>
        <w:r>
          <w:instrText xml:space="preserve"> PAGEREF _Toc5868 \h </w:instrText>
        </w:r>
        <w:r>
          <w:fldChar w:fldCharType="separate"/>
        </w:r>
        <w:r>
          <w:t>34</w:t>
        </w:r>
        <w:r>
          <w:fldChar w:fldCharType="end"/>
        </w:r>
      </w:hyperlink>
    </w:p>
    <w:p>
      <w:pPr>
        <w:pStyle w:val="TOC2"/>
        <w:tabs>
          <w:tab w:val="right" w:leader="dot" w:pos="8306"/>
        </w:tabs>
      </w:pPr>
      <w:hyperlink w:anchor="_Toc14425" w:history="1">
        <w:r>
          <w:rPr>
            <w:rFonts w:ascii="仿宋" w:eastAsia="仿宋" w:hAnsi="仿宋" w:cs="仿宋" w:hint="eastAsia"/>
            <w:lang w:eastAsia="zh-CN"/>
          </w:rPr>
          <w:t>(二)、资金筹措</w:t>
        </w:r>
        <w:r>
          <w:tab/>
        </w:r>
        <w:r>
          <w:fldChar w:fldCharType="begin"/>
        </w:r>
        <w:r>
          <w:instrText xml:space="preserve"> PAGEREF _Toc14425 \h </w:instrText>
        </w:r>
        <w:r>
          <w:fldChar w:fldCharType="separate"/>
        </w:r>
        <w:r>
          <w:t>36</w:t>
        </w:r>
        <w:r>
          <w:fldChar w:fldCharType="end"/>
        </w:r>
      </w:hyperlink>
    </w:p>
    <w:p>
      <w:pPr>
        <w:pStyle w:val="TOC1"/>
        <w:tabs>
          <w:tab w:val="right" w:leader="dot" w:pos="8306"/>
        </w:tabs>
      </w:pPr>
      <w:hyperlink w:anchor="_Toc4837" w:history="1">
        <w:r>
          <w:rPr>
            <w:rFonts w:ascii="仿宋" w:eastAsia="仿宋" w:hAnsi="仿宋" w:cs="仿宋" w:hint="eastAsia"/>
            <w:lang w:eastAsia="zh-CN"/>
          </w:rPr>
          <w:t>十、网络应用软件项目风险管理</w:t>
        </w:r>
        <w:r>
          <w:tab/>
        </w:r>
        <w:r>
          <w:fldChar w:fldCharType="begin"/>
        </w:r>
        <w:r>
          <w:instrText xml:space="preserve"> PAGEREF _Toc4837 \h </w:instrText>
        </w:r>
        <w:r>
          <w:fldChar w:fldCharType="separate"/>
        </w:r>
        <w:r>
          <w:t>36</w:t>
        </w:r>
        <w:r>
          <w:fldChar w:fldCharType="end"/>
        </w:r>
      </w:hyperlink>
    </w:p>
    <w:p>
      <w:pPr>
        <w:pStyle w:val="TOC2"/>
        <w:tabs>
          <w:tab w:val="right" w:leader="dot" w:pos="8306"/>
        </w:tabs>
      </w:pPr>
      <w:hyperlink w:anchor="_Toc24565" w:history="1">
        <w:r>
          <w:rPr>
            <w:rFonts w:ascii="仿宋" w:eastAsia="仿宋" w:hAnsi="仿宋" w:cs="仿宋" w:hint="eastAsia"/>
            <w:lang w:eastAsia="zh-CN"/>
          </w:rPr>
          <w:t>(一)、风险识别与评估</w:t>
        </w:r>
        <w:r>
          <w:tab/>
        </w:r>
        <w:r>
          <w:fldChar w:fldCharType="begin"/>
        </w:r>
        <w:r>
          <w:instrText xml:space="preserve"> PAGEREF _Toc24565 \h </w:instrText>
        </w:r>
        <w:r>
          <w:fldChar w:fldCharType="separate"/>
        </w:r>
        <w:r>
          <w:t>36</w:t>
        </w:r>
        <w:r>
          <w:fldChar w:fldCharType="end"/>
        </w:r>
      </w:hyperlink>
    </w:p>
    <w:p>
      <w:pPr>
        <w:pStyle w:val="TOC2"/>
        <w:tabs>
          <w:tab w:val="right" w:leader="dot" w:pos="8306"/>
        </w:tabs>
      </w:pPr>
      <w:hyperlink w:anchor="_Toc22302" w:history="1">
        <w:r>
          <w:rPr>
            <w:rFonts w:ascii="仿宋" w:eastAsia="仿宋" w:hAnsi="仿宋" w:cs="仿宋" w:hint="eastAsia"/>
            <w:lang w:eastAsia="zh-CN"/>
          </w:rPr>
          <w:t>(二)、风险应对策略</w:t>
        </w:r>
        <w:r>
          <w:tab/>
        </w:r>
        <w:r>
          <w:fldChar w:fldCharType="begin"/>
        </w:r>
        <w:r>
          <w:instrText xml:space="preserve"> PAGEREF _Toc22302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5" w:history="1">
        <w:r>
          <w:rPr>
            <w:rFonts w:ascii="仿宋" w:eastAsia="仿宋" w:hAnsi="仿宋" w:cs="仿宋" w:hint="eastAsia"/>
            <w:lang w:eastAsia="zh-CN"/>
          </w:rPr>
          <w:t>(三)、风险监控与控制</w:t>
        </w:r>
        <w:r>
          <w:tab/>
        </w:r>
        <w:r>
          <w:fldChar w:fldCharType="begin"/>
        </w:r>
        <w:r>
          <w:instrText xml:space="preserve"> PAGEREF _Toc14665 \h </w:instrText>
        </w:r>
        <w:r>
          <w:fldChar w:fldCharType="separate"/>
        </w:r>
        <w:r>
          <w:t>39</w:t>
        </w:r>
        <w:r>
          <w:fldChar w:fldCharType="end"/>
        </w:r>
      </w:hyperlink>
    </w:p>
    <w:p>
      <w:pPr>
        <w:pStyle w:val="TOC1"/>
        <w:tabs>
          <w:tab w:val="right" w:leader="dot" w:pos="8306"/>
        </w:tabs>
      </w:pPr>
      <w:hyperlink w:anchor="_Toc21448" w:history="1">
        <w:r>
          <w:rPr>
            <w:rFonts w:ascii="仿宋" w:eastAsia="仿宋" w:hAnsi="仿宋" w:cs="仿宋" w:hint="eastAsia"/>
            <w:lang w:eastAsia="zh-CN"/>
          </w:rPr>
          <w:t>十一、网络应用软件项目创新与研发</w:t>
        </w:r>
        <w:r>
          <w:tab/>
        </w:r>
        <w:r>
          <w:fldChar w:fldCharType="begin"/>
        </w:r>
        <w:r>
          <w:instrText xml:space="preserve"> PAGEREF _Toc21448 \h </w:instrText>
        </w:r>
        <w:r>
          <w:fldChar w:fldCharType="separate"/>
        </w:r>
        <w:r>
          <w:t>40</w:t>
        </w:r>
        <w:r>
          <w:fldChar w:fldCharType="end"/>
        </w:r>
      </w:hyperlink>
    </w:p>
    <w:p>
      <w:pPr>
        <w:pStyle w:val="TOC2"/>
        <w:tabs>
          <w:tab w:val="right" w:leader="dot" w:pos="8306"/>
        </w:tabs>
      </w:pPr>
      <w:hyperlink w:anchor="_Toc14712" w:history="1">
        <w:r>
          <w:rPr>
            <w:rFonts w:ascii="仿宋" w:eastAsia="仿宋" w:hAnsi="仿宋" w:cs="仿宋" w:hint="eastAsia"/>
            <w:lang w:eastAsia="zh-CN"/>
          </w:rPr>
          <w:t>(一)、创新策略与方向</w:t>
        </w:r>
        <w:r>
          <w:tab/>
        </w:r>
        <w:r>
          <w:fldChar w:fldCharType="begin"/>
        </w:r>
        <w:r>
          <w:instrText xml:space="preserve"> PAGEREF _Toc14712 \h </w:instrText>
        </w:r>
        <w:r>
          <w:fldChar w:fldCharType="separate"/>
        </w:r>
        <w:r>
          <w:t>40</w:t>
        </w:r>
        <w:r>
          <w:fldChar w:fldCharType="end"/>
        </w:r>
      </w:hyperlink>
    </w:p>
    <w:p>
      <w:pPr>
        <w:pStyle w:val="TOC2"/>
        <w:tabs>
          <w:tab w:val="right" w:leader="dot" w:pos="8306"/>
        </w:tabs>
      </w:pPr>
      <w:hyperlink w:anchor="_Toc16460" w:history="1">
        <w:r>
          <w:rPr>
            <w:rFonts w:ascii="仿宋" w:eastAsia="仿宋" w:hAnsi="仿宋" w:cs="仿宋" w:hint="eastAsia"/>
            <w:lang w:eastAsia="zh-CN"/>
          </w:rPr>
          <w:t>(二)、研发规划与投入</w:t>
        </w:r>
        <w:r>
          <w:tab/>
        </w:r>
        <w:r>
          <w:fldChar w:fldCharType="begin"/>
        </w:r>
        <w:r>
          <w:instrText xml:space="preserve"> PAGEREF _Toc16460 \h </w:instrText>
        </w:r>
        <w:r>
          <w:fldChar w:fldCharType="separate"/>
        </w:r>
        <w:r>
          <w:t>42</w:t>
        </w:r>
        <w:r>
          <w:fldChar w:fldCharType="end"/>
        </w:r>
      </w:hyperlink>
    </w:p>
    <w:p>
      <w:pPr>
        <w:pStyle w:val="TOC1"/>
        <w:tabs>
          <w:tab w:val="right" w:leader="dot" w:pos="8306"/>
        </w:tabs>
      </w:pPr>
      <w:hyperlink w:anchor="_Toc15831" w:history="1">
        <w:r>
          <w:rPr>
            <w:rFonts w:ascii="仿宋" w:eastAsia="仿宋" w:hAnsi="仿宋" w:cs="仿宋" w:hint="eastAsia"/>
            <w:lang w:eastAsia="zh-CN"/>
          </w:rPr>
          <w:t>十二、网络应用软件项目环境影响分析</w:t>
        </w:r>
        <w:r>
          <w:tab/>
        </w:r>
        <w:r>
          <w:fldChar w:fldCharType="begin"/>
        </w:r>
        <w:r>
          <w:instrText xml:space="preserve"> PAGEREF _Toc15831 \h </w:instrText>
        </w:r>
        <w:r>
          <w:fldChar w:fldCharType="separate"/>
        </w:r>
        <w:r>
          <w:t>44</w:t>
        </w:r>
        <w:r>
          <w:fldChar w:fldCharType="end"/>
        </w:r>
      </w:hyperlink>
    </w:p>
    <w:p>
      <w:pPr>
        <w:pStyle w:val="TOC2"/>
        <w:tabs>
          <w:tab w:val="right" w:leader="dot" w:pos="8306"/>
        </w:tabs>
      </w:pPr>
      <w:hyperlink w:anchor="_Toc8720" w:history="1">
        <w:r>
          <w:rPr>
            <w:rFonts w:ascii="仿宋" w:eastAsia="仿宋" w:hAnsi="仿宋" w:cs="仿宋" w:hint="eastAsia"/>
            <w:lang w:eastAsia="zh-CN"/>
          </w:rPr>
          <w:t>(一)、建设区域环境质量现状</w:t>
        </w:r>
        <w:r>
          <w:tab/>
        </w:r>
        <w:r>
          <w:fldChar w:fldCharType="begin"/>
        </w:r>
        <w:r>
          <w:instrText xml:space="preserve"> PAGEREF _Toc8720 \h </w:instrText>
        </w:r>
        <w:r>
          <w:fldChar w:fldCharType="separate"/>
        </w:r>
        <w:r>
          <w:t>44</w:t>
        </w:r>
        <w:r>
          <w:fldChar w:fldCharType="end"/>
        </w:r>
      </w:hyperlink>
    </w:p>
    <w:p>
      <w:pPr>
        <w:pStyle w:val="TOC2"/>
        <w:tabs>
          <w:tab w:val="right" w:leader="dot" w:pos="8306"/>
        </w:tabs>
      </w:pPr>
      <w:hyperlink w:anchor="_Toc26125" w:history="1">
        <w:r>
          <w:rPr>
            <w:rFonts w:ascii="仿宋" w:eastAsia="仿宋" w:hAnsi="仿宋" w:cs="仿宋" w:hint="eastAsia"/>
            <w:lang w:eastAsia="zh-CN"/>
          </w:rPr>
          <w:t>(二)、建设期环境保护</w:t>
        </w:r>
        <w:r>
          <w:tab/>
        </w:r>
        <w:r>
          <w:fldChar w:fldCharType="begin"/>
        </w:r>
        <w:r>
          <w:instrText xml:space="preserve"> PAGEREF _Toc26125 \h </w:instrText>
        </w:r>
        <w:r>
          <w:fldChar w:fldCharType="separate"/>
        </w:r>
        <w:r>
          <w:t>45</w:t>
        </w:r>
        <w:r>
          <w:fldChar w:fldCharType="end"/>
        </w:r>
      </w:hyperlink>
    </w:p>
    <w:p>
      <w:pPr>
        <w:pStyle w:val="TOC2"/>
        <w:tabs>
          <w:tab w:val="right" w:leader="dot" w:pos="8306"/>
        </w:tabs>
      </w:pPr>
      <w:hyperlink w:anchor="_Toc29326" w:history="1">
        <w:r>
          <w:rPr>
            <w:rFonts w:ascii="仿宋" w:eastAsia="仿宋" w:hAnsi="仿宋" w:cs="仿宋" w:hint="eastAsia"/>
            <w:lang w:eastAsia="zh-CN"/>
          </w:rPr>
          <w:t>(三)、运营期环境保护</w:t>
        </w:r>
        <w:r>
          <w:tab/>
        </w:r>
        <w:r>
          <w:fldChar w:fldCharType="begin"/>
        </w:r>
        <w:r>
          <w:instrText xml:space="preserve"> PAGEREF _Toc29326 \h </w:instrText>
        </w:r>
        <w:r>
          <w:fldChar w:fldCharType="separate"/>
        </w:r>
        <w:r>
          <w:t>46</w:t>
        </w:r>
        <w:r>
          <w:fldChar w:fldCharType="end"/>
        </w:r>
      </w:hyperlink>
    </w:p>
    <w:p>
      <w:pPr>
        <w:pStyle w:val="TOC2"/>
        <w:tabs>
          <w:tab w:val="right" w:leader="dot" w:pos="8306"/>
        </w:tabs>
      </w:pPr>
      <w:hyperlink w:anchor="_Toc1105" w:history="1">
        <w:r>
          <w:rPr>
            <w:rFonts w:ascii="仿宋" w:eastAsia="仿宋" w:hAnsi="仿宋" w:cs="仿宋" w:hint="eastAsia"/>
            <w:lang w:eastAsia="zh-CN"/>
          </w:rPr>
          <w:t>(四)、网络应用软件项目建设对区域经济的影响</w:t>
        </w:r>
        <w:r>
          <w:tab/>
        </w:r>
        <w:r>
          <w:fldChar w:fldCharType="begin"/>
        </w:r>
        <w:r>
          <w:instrText xml:space="preserve"> PAGEREF _Toc1105 \h </w:instrText>
        </w:r>
        <w:r>
          <w:fldChar w:fldCharType="separate"/>
        </w:r>
        <w:r>
          <w:t>48</w:t>
        </w:r>
        <w:r>
          <w:fldChar w:fldCharType="end"/>
        </w:r>
      </w:hyperlink>
    </w:p>
    <w:p>
      <w:pPr>
        <w:pStyle w:val="TOC2"/>
        <w:tabs>
          <w:tab w:val="right" w:leader="dot" w:pos="8306"/>
        </w:tabs>
      </w:pPr>
      <w:hyperlink w:anchor="_Toc10020" w:history="1">
        <w:r>
          <w:rPr>
            <w:rFonts w:ascii="仿宋" w:eastAsia="仿宋" w:hAnsi="仿宋" w:cs="仿宋" w:hint="eastAsia"/>
            <w:lang w:eastAsia="zh-CN"/>
          </w:rPr>
          <w:t>(五)、废弃物处理</w:t>
        </w:r>
        <w:r>
          <w:tab/>
        </w:r>
        <w:r>
          <w:fldChar w:fldCharType="begin"/>
        </w:r>
        <w:r>
          <w:instrText xml:space="preserve"> PAGEREF _Toc10020 \h </w:instrText>
        </w:r>
        <w:r>
          <w:fldChar w:fldCharType="separate"/>
        </w:r>
        <w:r>
          <w:t>50</w:t>
        </w:r>
        <w:r>
          <w:fldChar w:fldCharType="end"/>
        </w:r>
      </w:hyperlink>
    </w:p>
    <w:p>
      <w:pPr>
        <w:pStyle w:val="TOC2"/>
        <w:tabs>
          <w:tab w:val="right" w:leader="dot" w:pos="8306"/>
        </w:tabs>
      </w:pPr>
      <w:hyperlink w:anchor="_Toc31879" w:history="1">
        <w:r>
          <w:rPr>
            <w:rFonts w:ascii="仿宋" w:eastAsia="仿宋" w:hAnsi="仿宋" w:cs="仿宋" w:hint="eastAsia"/>
            <w:lang w:eastAsia="zh-CN"/>
          </w:rPr>
          <w:t>(六)、特殊环境影响分析</w:t>
        </w:r>
        <w:r>
          <w:tab/>
        </w:r>
        <w:r>
          <w:fldChar w:fldCharType="begin"/>
        </w:r>
        <w:r>
          <w:instrText xml:space="preserve"> PAGEREF _Toc31879 \h </w:instrText>
        </w:r>
        <w:r>
          <w:fldChar w:fldCharType="separate"/>
        </w:r>
        <w:r>
          <w:t>51</w:t>
        </w:r>
        <w:r>
          <w:fldChar w:fldCharType="end"/>
        </w:r>
      </w:hyperlink>
    </w:p>
    <w:p>
      <w:pPr>
        <w:pStyle w:val="TOC2"/>
        <w:tabs>
          <w:tab w:val="right" w:leader="dot" w:pos="8306"/>
        </w:tabs>
      </w:pPr>
      <w:hyperlink w:anchor="_Toc12344" w:history="1">
        <w:r>
          <w:rPr>
            <w:rFonts w:ascii="仿宋" w:eastAsia="仿宋" w:hAnsi="仿宋" w:cs="仿宋" w:hint="eastAsia"/>
            <w:lang w:eastAsia="zh-CN"/>
          </w:rPr>
          <w:t>(七)、清洁生产</w:t>
        </w:r>
        <w:r>
          <w:tab/>
        </w:r>
        <w:r>
          <w:fldChar w:fldCharType="begin"/>
        </w:r>
        <w:r>
          <w:instrText xml:space="preserve"> PAGEREF _Toc12344 \h </w:instrText>
        </w:r>
        <w:r>
          <w:fldChar w:fldCharType="separate"/>
        </w:r>
        <w:r>
          <w:t>52</w:t>
        </w:r>
        <w:r>
          <w:fldChar w:fldCharType="end"/>
        </w:r>
      </w:hyperlink>
    </w:p>
    <w:p>
      <w:pPr>
        <w:pStyle w:val="TOC2"/>
        <w:tabs>
          <w:tab w:val="right" w:leader="dot" w:pos="8306"/>
        </w:tabs>
      </w:pPr>
      <w:hyperlink w:anchor="_Toc28998" w:history="1">
        <w:r>
          <w:rPr>
            <w:rFonts w:ascii="仿宋" w:eastAsia="仿宋" w:hAnsi="仿宋" w:cs="仿宋" w:hint="eastAsia"/>
            <w:lang w:eastAsia="zh-CN"/>
          </w:rPr>
          <w:t>(八)、环境保护综合评价</w:t>
        </w:r>
        <w:r>
          <w:tab/>
        </w:r>
        <w:r>
          <w:fldChar w:fldCharType="begin"/>
        </w:r>
        <w:r>
          <w:instrText xml:space="preserve"> PAGEREF _Toc28998 \h </w:instrText>
        </w:r>
        <w:r>
          <w:fldChar w:fldCharType="separate"/>
        </w:r>
        <w:r>
          <w:t>53</w:t>
        </w:r>
        <w:r>
          <w:fldChar w:fldCharType="end"/>
        </w:r>
      </w:hyperlink>
    </w:p>
    <w:p>
      <w:pPr>
        <w:pStyle w:val="TOC1"/>
        <w:tabs>
          <w:tab w:val="right" w:leader="dot" w:pos="8306"/>
        </w:tabs>
      </w:pPr>
      <w:hyperlink w:anchor="_Toc29352" w:history="1">
        <w:r>
          <w:rPr>
            <w:rFonts w:ascii="仿宋" w:eastAsia="仿宋" w:hAnsi="仿宋" w:cs="仿宋" w:hint="eastAsia"/>
            <w:lang w:eastAsia="zh-CN"/>
          </w:rPr>
          <w:t>十三、网络应用软件项目变更管理</w:t>
        </w:r>
        <w:r>
          <w:tab/>
        </w:r>
        <w:r>
          <w:fldChar w:fldCharType="begin"/>
        </w:r>
        <w:r>
          <w:instrText xml:space="preserve"> PAGEREF _Toc29352 \h </w:instrText>
        </w:r>
        <w:r>
          <w:fldChar w:fldCharType="separate"/>
        </w:r>
        <w:r>
          <w:t>54</w:t>
        </w:r>
        <w:r>
          <w:fldChar w:fldCharType="end"/>
        </w:r>
      </w:hyperlink>
    </w:p>
    <w:p>
      <w:pPr>
        <w:pStyle w:val="TOC2"/>
        <w:tabs>
          <w:tab w:val="right" w:leader="dot" w:pos="8306"/>
        </w:tabs>
      </w:pPr>
      <w:hyperlink w:anchor="_Toc22031" w:history="1">
        <w:r>
          <w:rPr>
            <w:rFonts w:ascii="仿宋" w:eastAsia="仿宋" w:hAnsi="仿宋" w:cs="仿宋" w:hint="eastAsia"/>
            <w:lang w:eastAsia="zh-CN"/>
          </w:rPr>
          <w:t>(一)、变更申请与评估</w:t>
        </w:r>
        <w:r>
          <w:tab/>
        </w:r>
        <w:r>
          <w:fldChar w:fldCharType="begin"/>
        </w:r>
        <w:r>
          <w:instrText xml:space="preserve"> PAGEREF _Toc22031 \h </w:instrText>
        </w:r>
        <w:r>
          <w:fldChar w:fldCharType="separate"/>
        </w:r>
        <w:r>
          <w:t>54</w:t>
        </w:r>
        <w:r>
          <w:fldChar w:fldCharType="end"/>
        </w:r>
      </w:hyperlink>
    </w:p>
    <w:p>
      <w:pPr>
        <w:pStyle w:val="TOC2"/>
        <w:tabs>
          <w:tab w:val="right" w:leader="dot" w:pos="8306"/>
        </w:tabs>
      </w:pPr>
      <w:hyperlink w:anchor="_Toc5540" w:history="1">
        <w:r>
          <w:rPr>
            <w:rFonts w:ascii="仿宋" w:eastAsia="仿宋" w:hAnsi="仿宋" w:cs="仿宋" w:hint="eastAsia"/>
            <w:lang w:eastAsia="zh-CN"/>
          </w:rPr>
          <w:t>(二)、变更实施与控制</w:t>
        </w:r>
        <w:r>
          <w:tab/>
        </w:r>
        <w:r>
          <w:fldChar w:fldCharType="begin"/>
        </w:r>
        <w:r>
          <w:instrText xml:space="preserve"> PAGEREF _Toc5540 \h </w:instrText>
        </w:r>
        <w:r>
          <w:fldChar w:fldCharType="separate"/>
        </w:r>
        <w:r>
          <w:t>55</w:t>
        </w:r>
        <w:r>
          <w:fldChar w:fldCharType="end"/>
        </w:r>
      </w:hyperlink>
    </w:p>
    <w:p>
      <w:pPr>
        <w:pStyle w:val="TOC1"/>
        <w:tabs>
          <w:tab w:val="right" w:leader="dot" w:pos="8306"/>
        </w:tabs>
      </w:pPr>
      <w:hyperlink w:anchor="_Toc30780" w:history="1">
        <w:r>
          <w:rPr>
            <w:rFonts w:ascii="仿宋" w:eastAsia="仿宋" w:hAnsi="仿宋" w:cs="仿宋" w:hint="eastAsia"/>
            <w:lang w:eastAsia="zh-CN"/>
          </w:rPr>
          <w:t>十四、网络应用软件项目实施时间节点</w:t>
        </w:r>
        <w:r>
          <w:tab/>
        </w:r>
        <w:r>
          <w:fldChar w:fldCharType="begin"/>
        </w:r>
        <w:r>
          <w:instrText xml:space="preserve"> PAGEREF _Toc30780 \h </w:instrText>
        </w:r>
        <w:r>
          <w:fldChar w:fldCharType="separate"/>
        </w:r>
        <w:r>
          <w:t>56</w:t>
        </w:r>
        <w:r>
          <w:fldChar w:fldCharType="end"/>
        </w:r>
      </w:hyperlink>
    </w:p>
    <w:p>
      <w:pPr>
        <w:pStyle w:val="TOC2"/>
        <w:tabs>
          <w:tab w:val="right" w:leader="dot" w:pos="8306"/>
        </w:tabs>
      </w:pPr>
      <w:hyperlink w:anchor="_Toc4189" w:history="1">
        <w:r>
          <w:rPr>
            <w:rFonts w:ascii="仿宋" w:eastAsia="仿宋" w:hAnsi="仿宋" w:cs="仿宋" w:hint="eastAsia"/>
            <w:lang w:eastAsia="zh-CN"/>
          </w:rPr>
          <w:t>(一)、网络应用软件项目启动阶段时间节点</w:t>
        </w:r>
        <w:r>
          <w:tab/>
        </w:r>
        <w:r>
          <w:fldChar w:fldCharType="begin"/>
        </w:r>
        <w:r>
          <w:instrText xml:space="preserve"> PAGEREF _Toc4189 \h </w:instrText>
        </w:r>
        <w:r>
          <w:fldChar w:fldCharType="separate"/>
        </w:r>
        <w:r>
          <w:t>56</w:t>
        </w:r>
        <w:r>
          <w:fldChar w:fldCharType="end"/>
        </w:r>
      </w:hyperlink>
    </w:p>
    <w:p>
      <w:pPr>
        <w:pStyle w:val="TOC2"/>
        <w:tabs>
          <w:tab w:val="right" w:leader="dot" w:pos="8306"/>
        </w:tabs>
      </w:pPr>
      <w:hyperlink w:anchor="_Toc23667" w:history="1">
        <w:r>
          <w:rPr>
            <w:rFonts w:ascii="仿宋" w:eastAsia="仿宋" w:hAnsi="仿宋" w:cs="仿宋" w:hint="eastAsia"/>
            <w:lang w:eastAsia="zh-CN"/>
          </w:rPr>
          <w:t>(二)、网络应用软件项目执行阶段时间节点</w:t>
        </w:r>
        <w:r>
          <w:tab/>
        </w:r>
        <w:r>
          <w:fldChar w:fldCharType="begin"/>
        </w:r>
        <w:r>
          <w:instrText xml:space="preserve"> PAGEREF _Toc23667 \h </w:instrText>
        </w:r>
        <w:r>
          <w:fldChar w:fldCharType="separate"/>
        </w:r>
        <w:r>
          <w:t>57</w:t>
        </w:r>
        <w:r>
          <w:fldChar w:fldCharType="end"/>
        </w:r>
      </w:hyperlink>
    </w:p>
    <w:p>
      <w:pPr>
        <w:pStyle w:val="TOC2"/>
        <w:tabs>
          <w:tab w:val="right" w:leader="dot" w:pos="8306"/>
        </w:tabs>
      </w:pPr>
      <w:hyperlink w:anchor="_Toc32306" w:history="1">
        <w:r>
          <w:rPr>
            <w:rFonts w:ascii="仿宋" w:eastAsia="仿宋" w:hAnsi="仿宋" w:cs="仿宋" w:hint="eastAsia"/>
            <w:lang w:eastAsia="zh-CN"/>
          </w:rPr>
          <w:t>(三)、网络应用软件项目完成阶段时间节点</w:t>
        </w:r>
        <w:r>
          <w:tab/>
        </w:r>
        <w:r>
          <w:fldChar w:fldCharType="begin"/>
        </w:r>
        <w:r>
          <w:instrText xml:space="preserve"> PAGEREF _Toc32306 \h </w:instrText>
        </w:r>
        <w:r>
          <w:fldChar w:fldCharType="separate"/>
        </w:r>
        <w:r>
          <w:t>58</w:t>
        </w:r>
        <w:r>
          <w:fldChar w:fldCharType="end"/>
        </w:r>
      </w:hyperlink>
    </w:p>
    <w:p>
      <w:pPr>
        <w:pStyle w:val="TOC1"/>
        <w:tabs>
          <w:tab w:val="right" w:leader="dot" w:pos="8306"/>
        </w:tabs>
      </w:pPr>
      <w:hyperlink w:anchor="_Toc31905" w:history="1">
        <w:r>
          <w:rPr>
            <w:rFonts w:ascii="仿宋" w:eastAsia="仿宋" w:hAnsi="仿宋" w:cs="仿宋" w:hint="eastAsia"/>
            <w:lang w:eastAsia="zh-CN"/>
          </w:rPr>
          <w:t>十五、网络应用软件项目工程方案分析</w:t>
        </w:r>
        <w:r>
          <w:tab/>
        </w:r>
        <w:r>
          <w:fldChar w:fldCharType="begin"/>
        </w:r>
        <w:r>
          <w:instrText xml:space="preserve"> PAGEREF _Toc31905 \h </w:instrText>
        </w:r>
        <w:r>
          <w:fldChar w:fldCharType="separate"/>
        </w:r>
        <w:r>
          <w:t>59</w:t>
        </w:r>
        <w:r>
          <w:fldChar w:fldCharType="end"/>
        </w:r>
      </w:hyperlink>
    </w:p>
    <w:p>
      <w:pPr>
        <w:pStyle w:val="TOC2"/>
        <w:tabs>
          <w:tab w:val="right" w:leader="dot" w:pos="8306"/>
        </w:tabs>
      </w:pPr>
      <w:hyperlink w:anchor="_Toc13634" w:history="1">
        <w:r>
          <w:rPr>
            <w:rFonts w:ascii="仿宋" w:eastAsia="仿宋" w:hAnsi="仿宋" w:cs="仿宋" w:hint="eastAsia"/>
            <w:lang w:eastAsia="zh-CN"/>
          </w:rPr>
          <w:t>(一)、建筑工程设计原则</w:t>
        </w:r>
        <w:r>
          <w:tab/>
        </w:r>
        <w:r>
          <w:fldChar w:fldCharType="begin"/>
        </w:r>
        <w:r>
          <w:instrText xml:space="preserve"> PAGEREF _Toc13634 \h </w:instrText>
        </w:r>
        <w:r>
          <w:fldChar w:fldCharType="separate"/>
        </w:r>
        <w:r>
          <w:t>59</w:t>
        </w:r>
        <w:r>
          <w:fldChar w:fldCharType="end"/>
        </w:r>
      </w:hyperlink>
    </w:p>
    <w:p>
      <w:pPr>
        <w:pStyle w:val="TOC2"/>
        <w:tabs>
          <w:tab w:val="right" w:leader="dot" w:pos="8306"/>
        </w:tabs>
      </w:pPr>
      <w:hyperlink w:anchor="_Toc4801" w:history="1">
        <w:r>
          <w:rPr>
            <w:rFonts w:ascii="仿宋" w:eastAsia="仿宋" w:hAnsi="仿宋" w:cs="仿宋" w:hint="eastAsia"/>
            <w:lang w:eastAsia="zh-CN"/>
          </w:rPr>
          <w:t>(二)、土建工程建设指标</w:t>
        </w:r>
        <w:r>
          <w:tab/>
        </w:r>
        <w:r>
          <w:fldChar w:fldCharType="begin"/>
        </w:r>
        <w:r>
          <w:instrText xml:space="preserve"> PAGEREF _Toc4801 \h </w:instrText>
        </w:r>
        <w:r>
          <w:fldChar w:fldCharType="separate"/>
        </w:r>
        <w:r>
          <w:t>62</w:t>
        </w:r>
        <w:r>
          <w:fldChar w:fldCharType="end"/>
        </w:r>
      </w:hyperlink>
    </w:p>
    <w:p>
      <w:pPr>
        <w:pStyle w:val="TOC1"/>
        <w:tabs>
          <w:tab w:val="right" w:leader="dot" w:pos="8306"/>
        </w:tabs>
      </w:pPr>
      <w:hyperlink w:anchor="_Toc14988" w:history="1">
        <w:r>
          <w:rPr>
            <w:rFonts w:ascii="仿宋" w:eastAsia="仿宋" w:hAnsi="仿宋" w:cs="仿宋" w:hint="eastAsia"/>
            <w:lang w:eastAsia="zh-CN"/>
          </w:rPr>
          <w:t>十六、质量管理体系</w:t>
        </w:r>
        <w:r>
          <w:tab/>
        </w:r>
        <w:r>
          <w:fldChar w:fldCharType="begin"/>
        </w:r>
        <w:r>
          <w:instrText xml:space="preserve"> PAGEREF _Toc14988 \h </w:instrText>
        </w:r>
        <w:r>
          <w:fldChar w:fldCharType="separate"/>
        </w:r>
        <w:r>
          <w:t>64</w:t>
        </w:r>
        <w:r>
          <w:fldChar w:fldCharType="end"/>
        </w:r>
      </w:hyperlink>
    </w:p>
    <w:p>
      <w:pPr>
        <w:pStyle w:val="TOC2"/>
        <w:tabs>
          <w:tab w:val="right" w:leader="dot" w:pos="8306"/>
        </w:tabs>
      </w:pPr>
      <w:hyperlink w:anchor="_Toc16132" w:history="1">
        <w:r>
          <w:rPr>
            <w:rFonts w:ascii="仿宋" w:eastAsia="仿宋" w:hAnsi="仿宋" w:cs="仿宋" w:hint="eastAsia"/>
            <w:lang w:eastAsia="zh-CN"/>
          </w:rPr>
          <w:t>(一)、质量目标与方针</w:t>
        </w:r>
        <w:r>
          <w:tab/>
        </w:r>
        <w:r>
          <w:fldChar w:fldCharType="begin"/>
        </w:r>
        <w:r>
          <w:instrText xml:space="preserve"> PAGEREF _Toc16132 \h </w:instrText>
        </w:r>
        <w:r>
          <w:fldChar w:fldCharType="separate"/>
        </w:r>
        <w:r>
          <w:t>64</w:t>
        </w:r>
        <w:r>
          <w:fldChar w:fldCharType="end"/>
        </w:r>
      </w:hyperlink>
    </w:p>
    <w:p>
      <w:pPr>
        <w:pStyle w:val="TOC2"/>
        <w:tabs>
          <w:tab w:val="right" w:leader="dot" w:pos="8306"/>
        </w:tabs>
      </w:pPr>
      <w:hyperlink w:anchor="_Toc18432" w:history="1">
        <w:r>
          <w:rPr>
            <w:rFonts w:ascii="仿宋" w:eastAsia="仿宋" w:hAnsi="仿宋" w:cs="仿宋" w:hint="eastAsia"/>
            <w:lang w:eastAsia="zh-CN"/>
          </w:rPr>
          <w:t>(二)、质量管理责任</w:t>
        </w:r>
        <w:r>
          <w:tab/>
        </w:r>
        <w:r>
          <w:fldChar w:fldCharType="begin"/>
        </w:r>
        <w:r>
          <w:instrText xml:space="preserve"> PAGEREF _Toc18432 \h </w:instrText>
        </w:r>
        <w:r>
          <w:fldChar w:fldCharType="separate"/>
        </w:r>
        <w:r>
          <w:t>65</w:t>
        </w:r>
        <w:r>
          <w:fldChar w:fldCharType="end"/>
        </w:r>
      </w:hyperlink>
    </w:p>
    <w:p>
      <w:pPr>
        <w:pStyle w:val="TOC2"/>
        <w:tabs>
          <w:tab w:val="right" w:leader="dot" w:pos="8306"/>
        </w:tabs>
      </w:pPr>
      <w:hyperlink w:anchor="_Toc3093" w:history="1">
        <w:r>
          <w:rPr>
            <w:rFonts w:ascii="仿宋" w:eastAsia="仿宋" w:hAnsi="仿宋" w:cs="仿宋" w:hint="eastAsia"/>
            <w:lang w:eastAsia="zh-CN"/>
          </w:rPr>
          <w:t>(三)、质量管理体系文件</w:t>
        </w:r>
        <w:r>
          <w:tab/>
        </w:r>
        <w:r>
          <w:fldChar w:fldCharType="begin"/>
        </w:r>
        <w:r>
          <w:instrText xml:space="preserve"> PAGEREF _Toc3093 \h </w:instrText>
        </w:r>
        <w:r>
          <w:fldChar w:fldCharType="separate"/>
        </w:r>
        <w:r>
          <w:t>66</w:t>
        </w:r>
        <w:r>
          <w:fldChar w:fldCharType="end"/>
        </w:r>
      </w:hyperlink>
    </w:p>
    <w:p>
      <w:pPr>
        <w:pStyle w:val="TOC2"/>
        <w:tabs>
          <w:tab w:val="right" w:leader="dot" w:pos="8306"/>
        </w:tabs>
      </w:pPr>
      <w:hyperlink w:anchor="_Toc31791" w:history="1">
        <w:r>
          <w:rPr>
            <w:rFonts w:ascii="仿宋" w:eastAsia="仿宋" w:hAnsi="仿宋" w:cs="仿宋" w:hint="eastAsia"/>
            <w:lang w:eastAsia="zh-CN"/>
          </w:rPr>
          <w:t>(四)、质量培训与教育</w:t>
        </w:r>
        <w:r>
          <w:tab/>
        </w:r>
        <w:r>
          <w:fldChar w:fldCharType="begin"/>
        </w:r>
        <w:r>
          <w:instrText xml:space="preserve"> PAGEREF _Toc31791 \h </w:instrText>
        </w:r>
        <w:r>
          <w:fldChar w:fldCharType="separate"/>
        </w:r>
        <w:r>
          <w:t>68</w:t>
        </w:r>
        <w:r>
          <w:fldChar w:fldCharType="end"/>
        </w:r>
      </w:hyperlink>
    </w:p>
    <w:p>
      <w:pPr>
        <w:pStyle w:val="TOC2"/>
        <w:tabs>
          <w:tab w:val="right" w:leader="dot" w:pos="8306"/>
        </w:tabs>
      </w:pPr>
      <w:hyperlink w:anchor="_Toc10885" w:history="1">
        <w:r>
          <w:rPr>
            <w:rFonts w:ascii="仿宋" w:eastAsia="仿宋" w:hAnsi="仿宋" w:cs="仿宋" w:hint="eastAsia"/>
            <w:lang w:eastAsia="zh-CN"/>
          </w:rPr>
          <w:t>(五)、质量审核与评价</w:t>
        </w:r>
        <w:r>
          <w:tab/>
        </w:r>
        <w:r>
          <w:fldChar w:fldCharType="begin"/>
        </w:r>
        <w:r>
          <w:instrText xml:space="preserve"> PAGEREF _Toc10885 \h </w:instrText>
        </w:r>
        <w:r>
          <w:fldChar w:fldCharType="separate"/>
        </w:r>
        <w:r>
          <w:t>70</w:t>
        </w:r>
        <w:r>
          <w:fldChar w:fldCharType="end"/>
        </w:r>
      </w:hyperlink>
    </w:p>
    <w:p>
      <w:pPr>
        <w:pStyle w:val="TOC2"/>
        <w:tabs>
          <w:tab w:val="right" w:leader="dot" w:pos="8306"/>
        </w:tabs>
      </w:pPr>
      <w:hyperlink w:anchor="_Toc18564" w:history="1">
        <w:r>
          <w:rPr>
            <w:rFonts w:ascii="仿宋" w:eastAsia="仿宋" w:hAnsi="仿宋" w:cs="仿宋" w:hint="eastAsia"/>
            <w:lang w:eastAsia="zh-CN"/>
          </w:rPr>
          <w:t>(六)、不符合与纠正措施</w:t>
        </w:r>
        <w:r>
          <w:tab/>
        </w:r>
        <w:r>
          <w:fldChar w:fldCharType="begin"/>
        </w:r>
        <w:r>
          <w:instrText xml:space="preserve"> PAGEREF _Toc18564 \h </w:instrText>
        </w:r>
        <w:r>
          <w:fldChar w:fldCharType="separate"/>
        </w:r>
        <w:r>
          <w:t>71</w:t>
        </w:r>
        <w:r>
          <w:fldChar w:fldCharType="end"/>
        </w:r>
      </w:hyperlink>
    </w:p>
    <w:p>
      <w:pPr>
        <w:pStyle w:val="TOC1"/>
        <w:tabs>
          <w:tab w:val="right" w:leader="dot" w:pos="8306"/>
        </w:tabs>
      </w:pPr>
      <w:hyperlink w:anchor="_Toc17583" w:history="1">
        <w:r>
          <w:rPr>
            <w:rFonts w:ascii="仿宋" w:eastAsia="仿宋" w:hAnsi="仿宋" w:cs="仿宋" w:hint="eastAsia"/>
            <w:lang w:eastAsia="zh-CN"/>
          </w:rPr>
          <w:t>十七、利益相关者分析与沟通计划</w:t>
        </w:r>
        <w:r>
          <w:tab/>
        </w:r>
        <w:r>
          <w:fldChar w:fldCharType="begin"/>
        </w:r>
        <w:r>
          <w:instrText xml:space="preserve"> PAGEREF _Toc17583 \h </w:instrText>
        </w:r>
        <w:r>
          <w:fldChar w:fldCharType="separate"/>
        </w:r>
        <w:r>
          <w:t>72</w:t>
        </w:r>
        <w:r>
          <w:fldChar w:fldCharType="end"/>
        </w:r>
      </w:hyperlink>
    </w:p>
    <w:p>
      <w:pPr>
        <w:pStyle w:val="TOC2"/>
        <w:tabs>
          <w:tab w:val="right" w:leader="dot" w:pos="8306"/>
        </w:tabs>
      </w:pPr>
      <w:hyperlink w:anchor="_Toc6695" w:history="1">
        <w:r>
          <w:rPr>
            <w:rFonts w:ascii="仿宋" w:eastAsia="仿宋" w:hAnsi="仿宋" w:cs="仿宋" w:hint="eastAsia"/>
            <w:lang w:eastAsia="zh-CN"/>
          </w:rPr>
          <w:t>(一)、利益相关者分析</w:t>
        </w:r>
        <w:r>
          <w:tab/>
        </w:r>
        <w:r>
          <w:fldChar w:fldCharType="begin"/>
        </w:r>
        <w:r>
          <w:instrText xml:space="preserve"> PAGEREF _Toc6695 \h </w:instrText>
        </w:r>
        <w:r>
          <w:fldChar w:fldCharType="separate"/>
        </w:r>
        <w:r>
          <w:t>72</w:t>
        </w:r>
        <w:r>
          <w:fldChar w:fldCharType="end"/>
        </w:r>
      </w:hyperlink>
    </w:p>
    <w:p>
      <w:pPr>
        <w:pStyle w:val="TOC2"/>
        <w:tabs>
          <w:tab w:val="right" w:leader="dot" w:pos="8306"/>
        </w:tabs>
      </w:pPr>
      <w:hyperlink w:anchor="_Toc5770" w:history="1">
        <w:r>
          <w:rPr>
            <w:rFonts w:ascii="仿宋" w:eastAsia="仿宋" w:hAnsi="仿宋" w:cs="仿宋" w:hint="eastAsia"/>
            <w:lang w:eastAsia="zh-CN"/>
          </w:rPr>
          <w:t>(二)、沟通计划</w:t>
        </w:r>
        <w:r>
          <w:tab/>
        </w:r>
        <w:r>
          <w:fldChar w:fldCharType="begin"/>
        </w:r>
        <w:r>
          <w:instrText xml:space="preserve"> PAGEREF _Toc5770 \h </w:instrText>
        </w:r>
        <w:r>
          <w:fldChar w:fldCharType="separate"/>
        </w:r>
        <w:r>
          <w:t>73</w:t>
        </w:r>
        <w:r>
          <w:fldChar w:fldCharType="end"/>
        </w:r>
      </w:hyperlink>
    </w:p>
    <w:p>
      <w:pPr>
        <w:pStyle w:val="TOC1"/>
        <w:tabs>
          <w:tab w:val="right" w:leader="dot" w:pos="8306"/>
        </w:tabs>
      </w:pPr>
      <w:hyperlink w:anchor="_Toc23278" w:history="1">
        <w:r>
          <w:rPr>
            <w:rFonts w:ascii="仿宋" w:eastAsia="仿宋" w:hAnsi="仿宋" w:cs="仿宋" w:hint="eastAsia"/>
            <w:lang w:eastAsia="zh-CN"/>
          </w:rPr>
          <w:t>十八、供应链管理</w:t>
        </w:r>
        <w:r>
          <w:tab/>
        </w:r>
        <w:r>
          <w:fldChar w:fldCharType="begin"/>
        </w:r>
        <w:r>
          <w:instrText xml:space="preserve"> PAGEREF _Toc23278 \h </w:instrText>
        </w:r>
        <w:r>
          <w:fldChar w:fldCharType="separate"/>
        </w:r>
        <w:r>
          <w:t>74</w:t>
        </w:r>
        <w:r>
          <w:fldChar w:fldCharType="end"/>
        </w:r>
      </w:hyperlink>
    </w:p>
    <w:p>
      <w:pPr>
        <w:pStyle w:val="TOC2"/>
        <w:tabs>
          <w:tab w:val="right" w:leader="dot" w:pos="8306"/>
        </w:tabs>
      </w:pPr>
      <w:hyperlink w:anchor="_Toc4424" w:history="1">
        <w:r>
          <w:rPr>
            <w:rFonts w:ascii="仿宋" w:eastAsia="仿宋" w:hAnsi="仿宋" w:cs="仿宋" w:hint="eastAsia"/>
            <w:lang w:eastAsia="zh-CN"/>
          </w:rPr>
          <w:t>(一)、供应链战略规划</w:t>
        </w:r>
        <w:r>
          <w:tab/>
        </w:r>
        <w:r>
          <w:fldChar w:fldCharType="begin"/>
        </w:r>
        <w:r>
          <w:instrText xml:space="preserve"> PAGEREF _Toc4424 \h </w:instrText>
        </w:r>
        <w:r>
          <w:fldChar w:fldCharType="separate"/>
        </w:r>
        <w:r>
          <w:t>74</w:t>
        </w:r>
        <w:r>
          <w:fldChar w:fldCharType="end"/>
        </w:r>
      </w:hyperlink>
    </w:p>
    <w:p>
      <w:pPr>
        <w:pStyle w:val="TOC2"/>
        <w:tabs>
          <w:tab w:val="right" w:leader="dot" w:pos="8306"/>
        </w:tabs>
      </w:pPr>
      <w:hyperlink w:anchor="_Toc4889" w:history="1">
        <w:r>
          <w:rPr>
            <w:rFonts w:ascii="仿宋" w:eastAsia="仿宋" w:hAnsi="仿宋" w:cs="仿宋" w:hint="eastAsia"/>
            <w:lang w:eastAsia="zh-CN"/>
          </w:rPr>
          <w:t>(二)、供应商选择与合作</w:t>
        </w:r>
        <w:r>
          <w:tab/>
        </w:r>
        <w:r>
          <w:fldChar w:fldCharType="begin"/>
        </w:r>
        <w:r>
          <w:instrText xml:space="preserve"> PAGEREF _Toc4889 \h </w:instrText>
        </w:r>
        <w:r>
          <w:fldChar w:fldCharType="separate"/>
        </w:r>
        <w:r>
          <w:t>76</w:t>
        </w:r>
        <w:r>
          <w:fldChar w:fldCharType="end"/>
        </w:r>
      </w:hyperlink>
    </w:p>
    <w:p>
      <w:pPr>
        <w:pStyle w:val="TOC2"/>
        <w:tabs>
          <w:tab w:val="right" w:leader="dot" w:pos="8306"/>
        </w:tabs>
      </w:pPr>
      <w:hyperlink w:anchor="_Toc20660" w:history="1">
        <w:r>
          <w:rPr>
            <w:rFonts w:ascii="仿宋" w:eastAsia="仿宋" w:hAnsi="仿宋" w:cs="仿宋" w:hint="eastAsia"/>
            <w:lang w:eastAsia="zh-CN"/>
          </w:rPr>
          <w:t>(三)、物流与库存管理</w:t>
        </w:r>
        <w:r>
          <w:tab/>
        </w:r>
        <w:r>
          <w:fldChar w:fldCharType="begin"/>
        </w:r>
        <w:r>
          <w:instrText xml:space="preserve"> PAGEREF _Toc20660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0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71"/>
      <w:r>
        <w:rPr>
          <w:rFonts w:ascii="仿宋" w:eastAsia="仿宋" w:hAnsi="仿宋" w:cs="仿宋" w:hint="eastAsia"/>
          <w:lang w:eastAsia="zh-CN"/>
        </w:rPr>
        <w:t>(一)、网络应用软件行业分析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行业一直以来都是市场的关注焦点。行业内的发展趋势、竞争态势以及潜在机会都对网络应用软件项目的推进产生深远的影响。通过深入研究行业的整体概貌，我们将更好地理解行业的核心特征，为网络应用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行业，技术一直是推动创新和发展的关键因素。我们将对当前技术趋势进行详尽分析，包括但不限于人工智能、大数据应用、先进制造技术等。这有助于网络应用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应用软件项目成功的基础。我们将对主要竞争对手进行深入研究，包括其市场份额、产品特点、市场定位等。通过全面了解竞争对手的优势和劣势，网络应用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327"/>
      <w:r>
        <w:rPr>
          <w:rFonts w:ascii="仿宋" w:eastAsia="仿宋" w:hAnsi="仿宋" w:cs="仿宋" w:hint="eastAsia"/>
          <w:sz w:val="28"/>
          <w:lang w:eastAsia="zh-CN"/>
        </w:rPr>
        <w:t>(二)、网络应用软件市场分析预测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应用软件市场未来的增长趋势。这包括市场的整体规模、各细分领域的发展趋势等。网络应用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应用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网络应用软件项目实施过程中需要充分考虑的因素。我们将对市场风险进行全面评估，包括但不限于政策法规风险、市场竞争风险、技术变革风险等。通过对潜在风险的深入分析，网络应用软件项目可以制定相应的风险缓解策略，降低不确定性对网络应用软件项目的影响。</w:t>
      </w:r>
    </w:p>
    <w:p>
      <w:pPr>
        <w:pStyle w:val="Heading1"/>
        <w:ind w:firstLine="560" w:firstLineChars="200"/>
        <w:rPr>
          <w:rFonts w:ascii="仿宋" w:eastAsia="仿宋" w:hAnsi="仿宋" w:cs="仿宋" w:hint="eastAsia"/>
          <w:sz w:val="28"/>
          <w:lang w:eastAsia="zh-CN"/>
        </w:rPr>
      </w:pPr>
      <w:bookmarkStart w:id="5" w:name="_Toc242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2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技术管理特点体现在其创新导向。通过引入最先进的技术趋势和解决方案，网络应用软件项目致力于提升科技含量、提高质量和效率水平。这意味着我们将采用最新的工具和方法，确保网络应用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网络应用软件项目技术管理的显著特征。通过整合不同领域的技术资源，我们实现了跨学科的协同工作。这有助于优化技术架构，提高整体效能。此外，整合性策略还促进了不同技术团队之间的紧密沟通和高效合作，确保网络应用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网络应用软件项目所采用的技术。通过不断优化技术方案，网络应用软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网络应用软件项目团队将在网络应用软件项目初期识别可能的技术风险，并采取相应的预防和应对措施。通过建立健全的风险评估机制，网络应用软件项目能够在实施过程中及时发现并解决潜在的技术问题，保障网络应用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网络应用软件项目中，技术将成为网络应用软件项目成功的有力支持。这一深度剖析揭示了技术管理在网络应用软件项目实施中的关键作用，为网络应用软件项目的技术基础奠定了坚实的基础。</w:t>
      </w:r>
    </w:p>
    <w:p>
      <w:pPr>
        <w:pStyle w:val="Heading2"/>
        <w:ind w:firstLine="560" w:firstLineChars="200"/>
        <w:rPr>
          <w:rFonts w:ascii="仿宋" w:eastAsia="仿宋" w:hAnsi="仿宋" w:cs="仿宋" w:hint="eastAsia"/>
          <w:sz w:val="28"/>
          <w:lang w:eastAsia="zh-CN"/>
        </w:rPr>
      </w:pPr>
      <w:bookmarkStart w:id="7" w:name="_Toc2499"/>
      <w:r>
        <w:rPr>
          <w:rFonts w:ascii="仿宋" w:eastAsia="仿宋" w:hAnsi="仿宋" w:cs="仿宋" w:hint="eastAsia"/>
          <w:sz w:val="28"/>
          <w:lang w:eastAsia="zh-CN"/>
        </w:rPr>
        <w:t>(二)、网络应用软件项目工艺技术设计方案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网络应用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网络应用软件项目将严格按照相关行业规范要求进行组织。通过有效控制产品质量，网络应用软件项目将致力于为顾客提供优质的网络应用软件项目产品和良好的服务。这体现了网络应用软件项目对于生产活动合规性和质量标准的高度重视，为网络应用软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网络应用软件项目注重生态效益和清洁生产原则。网络应用软件项目建设将紧密结合地方特色经济发展，与社会经济发展规划和区域环境保护规划方案相协调一致。通过与当地区域自然生态系统的结合，网络应用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网络应用软件项目产品具有多样化的客户需求和个性化的特点。因此，网络应用软件项目产品规格品种多样，且单批生产数量较小。为满足这一特点，网络应用软件项目承办单位将建设先进的柔性制造生产线。通过广泛应用柔性制造技术，网络应用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网络应用软件项目采用的技术具有较高的技术含量和自动化水平，处于国内先进水平。这一技术选用不仅体现了对生产效率、质量和环境友好性的高标准要求，同时为网络应用软件项目的可持续发展奠定了坚实的基础。</w:t>
      </w:r>
    </w:p>
    <w:p>
      <w:pPr>
        <w:pStyle w:val="Heading2"/>
        <w:ind w:firstLine="560" w:firstLineChars="200"/>
        <w:rPr>
          <w:rFonts w:ascii="仿宋" w:eastAsia="仿宋" w:hAnsi="仿宋" w:cs="仿宋" w:hint="eastAsia"/>
          <w:sz w:val="28"/>
          <w:lang w:eastAsia="zh-CN"/>
        </w:rPr>
      </w:pPr>
      <w:bookmarkStart w:id="8" w:name="_Toc2073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为确保网络应用软件项目的高效生产和技术实施，我们制定了一套精心设计的设备选型方案，以满足网络应用软件项目生产、质量和环保的要求。该方案的主要特点如下：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网络应用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针对网络应用软件项目产品的多样性和小批量生产的特点，我们将建设柔性制造生产线。通过在设备选型中考虑柔性制造技术，可以灵活应对不同产品规格和生产需求，实现生产线的高度灵活性和适应性。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7"/>
      <w:r>
        <w:rPr>
          <w:rFonts w:ascii="仿宋" w:eastAsia="仿宋" w:hAnsi="仿宋" w:cs="仿宋" w:hint="eastAsia"/>
          <w:sz w:val="28"/>
          <w:lang w:eastAsia="zh-CN"/>
        </w:rPr>
        <w:t>三、网络应用软件项目建设背景及必要性分析</w:t>
      </w:r>
      <w:bookmarkEnd w:id="9"/>
    </w:p>
    <w:p>
      <w:pPr>
        <w:pStyle w:val="Heading2"/>
        <w:rPr>
          <w:rFonts w:ascii="仿宋" w:eastAsia="仿宋" w:hAnsi="仿宋" w:cs="仿宋" w:hint="eastAsia"/>
          <w:lang w:eastAsia="zh-CN"/>
        </w:rPr>
      </w:pPr>
      <w:bookmarkStart w:id="10" w:name="_Toc19074"/>
      <w:r>
        <w:rPr>
          <w:rFonts w:ascii="仿宋" w:eastAsia="仿宋" w:hAnsi="仿宋" w:cs="仿宋" w:hint="eastAsia"/>
          <w:lang w:eastAsia="zh-CN"/>
        </w:rPr>
        <w:t>(一)、网络应用软件项目背景分析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应用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应用软件项目在这个潮流中的定位。同时，我们将关注行业内涌现的新兴机遇，以便网络应用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应用软件项目提供了强大的发展动力。我们将聚焦于行业内最新的技术发展趋势，包括但不限于人工智能、大数据分析、物联网等领域。通过深度的技术研究，我们将确保网络应用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应用软件项目发展的源泉。我们将投入更多的精力对市场需求进行深入剖析，超越表面的需求，深入挖掘潜在的市场痛点和机遇。通过对市场需求的细致了解，网络应用软件项目将更有针对性地设计解决方案，满足市场的多样化需求，从而更好地促进网络应用软件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应用软件项目战略至关重要。我们将对竞争态势进行更为深入的分析，包括但不限于市场份额、产品特点、客户满意度等多个维度。通过深度的竞争分析，网络应用软件项目将能够更准确地把握市场脉搏，制定具有竞争力的网络应用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应用软件项目的发展具有直接的影响。我们将进行更为全面的法规和政策分析，了解行业发展中的潜在法律风险和合规挑战。通过充分了解和遵守相关法规，网络应用软件项目将确保在法律框架内合法合规运营，为网络应用软件项目的稳健发展提供有力支持。</w:t>
      </w:r>
    </w:p>
    <w:p>
      <w:pPr>
        <w:pStyle w:val="Heading2"/>
        <w:ind w:firstLine="560" w:firstLineChars="200"/>
        <w:rPr>
          <w:rFonts w:ascii="仿宋" w:eastAsia="仿宋" w:hAnsi="仿宋" w:cs="仿宋" w:hint="eastAsia"/>
          <w:sz w:val="28"/>
          <w:lang w:eastAsia="zh-CN"/>
        </w:rPr>
      </w:pPr>
      <w:bookmarkStart w:id="11" w:name="_Toc24946"/>
      <w:r>
        <w:rPr>
          <w:rFonts w:ascii="仿宋" w:eastAsia="仿宋" w:hAnsi="仿宋" w:cs="仿宋" w:hint="eastAsia"/>
          <w:sz w:val="28"/>
          <w:lang w:eastAsia="zh-CN"/>
        </w:rPr>
        <w:t>(二)、网络应用软件项目建设必要性分析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建设的迫切性源于对行业发展趋势的深刻洞察。我们正处于一个行业变革的时代，科技创新、数字化转型成为企业发展的关键动力。网络应用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建设不仅仅是为了跟上潮流，更是为了通过技术创新推动企业的持续发展。通过引入先进的技术和解决方案，网络应用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应用软件项目的建设成为必然选择，通过提高产品质量、拓展服务领域，从而在竞争中获得更多的机会。网络应用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应用软件项目建设的必要性体现在对客户需求更精准的满足。通过网络应用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网络应用软件项目建设的背后是对企业持续创新的追求。只有通过不断创新，企业才能在竞争中立于不败之地。网络应用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35"/>
      <w:r>
        <w:rPr>
          <w:rFonts w:ascii="仿宋" w:eastAsia="仿宋" w:hAnsi="仿宋" w:cs="仿宋" w:hint="eastAsia"/>
          <w:sz w:val="28"/>
          <w:lang w:eastAsia="zh-CN"/>
        </w:rPr>
        <w:t>四、网络应用软件项目建设单位说明</w:t>
      </w:r>
      <w:bookmarkEnd w:id="12"/>
    </w:p>
    <w:p>
      <w:pPr>
        <w:pStyle w:val="Heading2"/>
        <w:rPr>
          <w:rFonts w:ascii="仿宋" w:eastAsia="仿宋" w:hAnsi="仿宋" w:cs="仿宋" w:hint="eastAsia"/>
          <w:lang w:eastAsia="zh-CN"/>
        </w:rPr>
      </w:pPr>
      <w:bookmarkStart w:id="13" w:name="_Toc27973"/>
      <w:r>
        <w:rPr>
          <w:rFonts w:ascii="仿宋" w:eastAsia="仿宋" w:hAnsi="仿宋" w:cs="仿宋" w:hint="eastAsia"/>
          <w:lang w:eastAsia="zh-CN"/>
        </w:rPr>
        <w:t>(一)、网络应用软件项目承办单位基本情况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5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应用软件项目承办单位的XXXX，我们着眼于实现可持续的经济效益。通过技术创新和解决方案的提供，公司预计在网络应用软件项目执行期间将获得可观的收入增长。这一收入来源主要包括网络应用软件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同时，我们注重成本控制和效率提升，以确保网络应用软件项目的可持续盈利。透过精细的管理和资源优化，公司期望实现网络应用软件项目利润最大化。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应用软件项目实施进行全面的投资评估，包括网络应用软件项目启动阶段的资金投入和后续运营成本。通过对网络应用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络应用软件项目实施过程中具备足够的资金流动性，公司将进行详尽的现金流分析。这包括资金需求的合理预测、网络应用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517"/>
      <w:r>
        <w:rPr>
          <w:rFonts w:ascii="仿宋" w:eastAsia="仿宋" w:hAnsi="仿宋" w:cs="仿宋" w:hint="eastAsia"/>
          <w:sz w:val="28"/>
          <w:lang w:eastAsia="zh-CN"/>
        </w:rPr>
        <w:t>五、网络应用软件项目土建工程</w:t>
      </w:r>
      <w:bookmarkEnd w:id="15"/>
    </w:p>
    <w:p>
      <w:pPr>
        <w:pStyle w:val="Heading2"/>
        <w:rPr>
          <w:rFonts w:ascii="仿宋" w:eastAsia="仿宋" w:hAnsi="仿宋" w:cs="仿宋" w:hint="eastAsia"/>
          <w:lang w:eastAsia="zh-CN"/>
        </w:rPr>
      </w:pPr>
      <w:bookmarkStart w:id="16" w:name="_Toc906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在网络应用软件项目的建筑工程设计中，我们将秉承一系列重要的设计原则，以确保网络应用软件项目建筑在功能、美观、可持续性等方面达到最佳效果。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首要原则是确保建筑的功能性得到最大化的发挥。我们将充分理解网络应用软件项目的实际需求，合理布局各个功能区域，保证建筑在满足业务需求的同时，提供高效的工作环境。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在建筑设计中，我们将综合考虑建设和运营成本。通过精细的经济效益分析，确保设计方案在高效利用资源的同时，对网络应用软件项目的长期盈利能力有积极的贡献。</w:t>
      </w:r>
    </w:p>
    <w:p>
      <w:pPr>
        <w:pStyle w:val="Heading2"/>
        <w:ind w:firstLine="560" w:firstLineChars="200"/>
        <w:rPr>
          <w:rFonts w:ascii="仿宋" w:eastAsia="仿宋" w:hAnsi="仿宋" w:cs="仿宋" w:hint="eastAsia"/>
          <w:sz w:val="28"/>
          <w:lang w:eastAsia="zh-CN"/>
        </w:rPr>
      </w:pPr>
      <w:bookmarkStart w:id="17" w:name="_Toc1510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的土建工程设计中，我们将精准设定设计年限，结合网络应用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应用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854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应用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应用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应用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86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本期工程网络应用软件项目预计总建筑面积XXX平方米，其中：计容建筑面积XXX平方米，计划建筑工程投资XX万元，占网络应用软件项目总投资的XX%。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https://d.book118.com/305134011012011043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A4A2C"/>
    <w:rsid w:val="7FFA4A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1340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2024-01-15T12:27:00Z</dcterms:created>
  <dcterms:modified xsi:type="dcterms:W3CDTF">2024-01-15T12:27:29Z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1EEF874604834FD9B28AF047F1420E08_11</vt:lpwstr>
  </property>
  <property fmtid="{D5CDD505-2E9C-101B-9397-08002B2CF9AE}" pid="3" name="KSOProductBuildVer">
    <vt:lpwstr>2052-12.1.0.16120</vt:lpwstr>
  </property>
</Properties>
</file>