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复方芩兰口服液项目经营分析报告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725" w:history="1">
        <w:r>
          <w:rPr>
            <w:rFonts w:ascii="仿宋" w:eastAsia="仿宋" w:hAnsi="仿宋" w:cs="仿宋" w:hint="eastAsia"/>
            <w:lang w:eastAsia="zh-CN"/>
          </w:rPr>
          <w:t>概论</w:t>
        </w:r>
        <w:r>
          <w:tab/>
        </w:r>
        <w:r>
          <w:fldChar w:fldCharType="begin"/>
        </w:r>
        <w:r>
          <w:instrText xml:space="preserve"> PAGEREF _Toc12725 \h </w:instrText>
        </w:r>
        <w:r>
          <w:fldChar w:fldCharType="separate"/>
        </w:r>
        <w:r>
          <w:t>4</w:t>
        </w:r>
        <w:r>
          <w:fldChar w:fldCharType="end"/>
        </w:r>
      </w:hyperlink>
    </w:p>
    <w:p>
      <w:pPr>
        <w:pStyle w:val="TOC1"/>
        <w:tabs>
          <w:tab w:val="right" w:leader="dot" w:pos="8306"/>
        </w:tabs>
      </w:pPr>
      <w:hyperlink w:anchor="_Toc21232" w:history="1">
        <w:r>
          <w:rPr>
            <w:rFonts w:ascii="仿宋" w:eastAsia="仿宋" w:hAnsi="仿宋" w:cs="仿宋" w:hint="eastAsia"/>
            <w:lang w:eastAsia="zh-CN"/>
          </w:rPr>
          <w:t>一、复方芩兰口服液项目建设背景及必要性分析</w:t>
        </w:r>
        <w:r>
          <w:tab/>
        </w:r>
        <w:r>
          <w:fldChar w:fldCharType="begin"/>
        </w:r>
        <w:r>
          <w:instrText xml:space="preserve"> PAGEREF _Toc21232 \h </w:instrText>
        </w:r>
        <w:r>
          <w:fldChar w:fldCharType="separate"/>
        </w:r>
        <w:r>
          <w:t>4</w:t>
        </w:r>
        <w:r>
          <w:fldChar w:fldCharType="end"/>
        </w:r>
      </w:hyperlink>
    </w:p>
    <w:p>
      <w:pPr>
        <w:pStyle w:val="TOC2"/>
        <w:tabs>
          <w:tab w:val="right" w:leader="dot" w:pos="8306"/>
        </w:tabs>
      </w:pPr>
      <w:hyperlink w:anchor="_Toc15661" w:history="1">
        <w:r>
          <w:rPr>
            <w:rFonts w:ascii="仿宋" w:eastAsia="仿宋" w:hAnsi="仿宋" w:cs="仿宋" w:hint="eastAsia"/>
            <w:lang w:eastAsia="zh-CN"/>
          </w:rPr>
          <w:t>(一)、行业背景分析</w:t>
        </w:r>
        <w:r>
          <w:tab/>
        </w:r>
        <w:r>
          <w:fldChar w:fldCharType="begin"/>
        </w:r>
        <w:r>
          <w:instrText xml:space="preserve"> PAGEREF _Toc15661 \h </w:instrText>
        </w:r>
        <w:r>
          <w:fldChar w:fldCharType="separate"/>
        </w:r>
        <w:r>
          <w:t>4</w:t>
        </w:r>
        <w:r>
          <w:fldChar w:fldCharType="end"/>
        </w:r>
      </w:hyperlink>
    </w:p>
    <w:p>
      <w:pPr>
        <w:pStyle w:val="TOC2"/>
        <w:tabs>
          <w:tab w:val="right" w:leader="dot" w:pos="8306"/>
        </w:tabs>
      </w:pPr>
      <w:hyperlink w:anchor="_Toc16983" w:history="1">
        <w:r>
          <w:rPr>
            <w:rFonts w:ascii="仿宋" w:eastAsia="仿宋" w:hAnsi="仿宋" w:cs="仿宋" w:hint="eastAsia"/>
            <w:lang w:eastAsia="zh-CN"/>
          </w:rPr>
          <w:t>(二)、产业发展分析</w:t>
        </w:r>
        <w:r>
          <w:tab/>
        </w:r>
        <w:r>
          <w:fldChar w:fldCharType="begin"/>
        </w:r>
        <w:r>
          <w:instrText xml:space="preserve"> PAGEREF _Toc16983 \h </w:instrText>
        </w:r>
        <w:r>
          <w:fldChar w:fldCharType="separate"/>
        </w:r>
        <w:r>
          <w:t>5</w:t>
        </w:r>
        <w:r>
          <w:fldChar w:fldCharType="end"/>
        </w:r>
      </w:hyperlink>
    </w:p>
    <w:p>
      <w:pPr>
        <w:pStyle w:val="TOC1"/>
        <w:tabs>
          <w:tab w:val="right" w:leader="dot" w:pos="8306"/>
        </w:tabs>
      </w:pPr>
      <w:hyperlink w:anchor="_Toc7719" w:history="1">
        <w:r>
          <w:rPr>
            <w:rFonts w:ascii="仿宋" w:eastAsia="仿宋" w:hAnsi="仿宋" w:cs="仿宋" w:hint="eastAsia"/>
            <w:lang w:eastAsia="zh-CN"/>
          </w:rPr>
          <w:t>二、复方芩兰口服液项目选址说明</w:t>
        </w:r>
        <w:r>
          <w:tab/>
        </w:r>
        <w:r>
          <w:fldChar w:fldCharType="begin"/>
        </w:r>
        <w:r>
          <w:instrText xml:space="preserve"> PAGEREF _Toc7719 \h </w:instrText>
        </w:r>
        <w:r>
          <w:fldChar w:fldCharType="separate"/>
        </w:r>
        <w:r>
          <w:t>6</w:t>
        </w:r>
        <w:r>
          <w:fldChar w:fldCharType="end"/>
        </w:r>
      </w:hyperlink>
    </w:p>
    <w:p>
      <w:pPr>
        <w:pStyle w:val="TOC2"/>
        <w:tabs>
          <w:tab w:val="right" w:leader="dot" w:pos="8306"/>
        </w:tabs>
      </w:pPr>
      <w:hyperlink w:anchor="_Toc25598" w:history="1">
        <w:r>
          <w:rPr>
            <w:rFonts w:ascii="仿宋" w:eastAsia="仿宋" w:hAnsi="仿宋" w:cs="仿宋" w:hint="eastAsia"/>
            <w:lang w:eastAsia="zh-CN"/>
          </w:rPr>
          <w:t>(一)、复方芩兰口服液项目选址原则</w:t>
        </w:r>
        <w:r>
          <w:tab/>
        </w:r>
        <w:r>
          <w:fldChar w:fldCharType="begin"/>
        </w:r>
        <w:r>
          <w:instrText xml:space="preserve"> PAGEREF _Toc25598 \h </w:instrText>
        </w:r>
        <w:r>
          <w:fldChar w:fldCharType="separate"/>
        </w:r>
        <w:r>
          <w:t>6</w:t>
        </w:r>
        <w:r>
          <w:fldChar w:fldCharType="end"/>
        </w:r>
      </w:hyperlink>
    </w:p>
    <w:p>
      <w:pPr>
        <w:pStyle w:val="TOC2"/>
        <w:tabs>
          <w:tab w:val="right" w:leader="dot" w:pos="8306"/>
        </w:tabs>
      </w:pPr>
      <w:hyperlink w:anchor="_Toc29967" w:history="1">
        <w:r>
          <w:rPr>
            <w:rFonts w:ascii="仿宋" w:eastAsia="仿宋" w:hAnsi="仿宋" w:cs="仿宋" w:hint="eastAsia"/>
            <w:lang w:eastAsia="zh-CN"/>
          </w:rPr>
          <w:t>(二)、复方芩兰口服液项目选址</w:t>
        </w:r>
        <w:r>
          <w:tab/>
        </w:r>
        <w:r>
          <w:fldChar w:fldCharType="begin"/>
        </w:r>
        <w:r>
          <w:instrText xml:space="preserve"> PAGEREF _Toc29967 \h </w:instrText>
        </w:r>
        <w:r>
          <w:fldChar w:fldCharType="separate"/>
        </w:r>
        <w:r>
          <w:t>8</w:t>
        </w:r>
        <w:r>
          <w:fldChar w:fldCharType="end"/>
        </w:r>
      </w:hyperlink>
    </w:p>
    <w:p>
      <w:pPr>
        <w:pStyle w:val="TOC2"/>
        <w:tabs>
          <w:tab w:val="right" w:leader="dot" w:pos="8306"/>
        </w:tabs>
      </w:pPr>
      <w:hyperlink w:anchor="_Toc3789" w:history="1">
        <w:r>
          <w:rPr>
            <w:rFonts w:ascii="仿宋" w:eastAsia="仿宋" w:hAnsi="仿宋" w:cs="仿宋" w:hint="eastAsia"/>
            <w:lang w:eastAsia="zh-CN"/>
          </w:rPr>
          <w:t>(三)、建设条件分析</w:t>
        </w:r>
        <w:r>
          <w:tab/>
        </w:r>
        <w:r>
          <w:fldChar w:fldCharType="begin"/>
        </w:r>
        <w:r>
          <w:instrText xml:space="preserve"> PAGEREF _Toc3789 \h </w:instrText>
        </w:r>
        <w:r>
          <w:fldChar w:fldCharType="separate"/>
        </w:r>
        <w:r>
          <w:t>9</w:t>
        </w:r>
        <w:r>
          <w:fldChar w:fldCharType="end"/>
        </w:r>
      </w:hyperlink>
    </w:p>
    <w:p>
      <w:pPr>
        <w:pStyle w:val="TOC2"/>
        <w:tabs>
          <w:tab w:val="right" w:leader="dot" w:pos="8306"/>
        </w:tabs>
      </w:pPr>
      <w:hyperlink w:anchor="_Toc15540" w:history="1">
        <w:r>
          <w:rPr>
            <w:rFonts w:ascii="仿宋" w:eastAsia="仿宋" w:hAnsi="仿宋" w:cs="仿宋" w:hint="eastAsia"/>
            <w:lang w:eastAsia="zh-CN"/>
          </w:rPr>
          <w:t>(四)、用地控制指标</w:t>
        </w:r>
        <w:r>
          <w:tab/>
        </w:r>
        <w:r>
          <w:fldChar w:fldCharType="begin"/>
        </w:r>
        <w:r>
          <w:instrText xml:space="preserve"> PAGEREF _Toc15540 \h </w:instrText>
        </w:r>
        <w:r>
          <w:fldChar w:fldCharType="separate"/>
        </w:r>
        <w:r>
          <w:t>10</w:t>
        </w:r>
        <w:r>
          <w:fldChar w:fldCharType="end"/>
        </w:r>
      </w:hyperlink>
    </w:p>
    <w:p>
      <w:pPr>
        <w:pStyle w:val="TOC2"/>
        <w:tabs>
          <w:tab w:val="right" w:leader="dot" w:pos="8306"/>
        </w:tabs>
      </w:pPr>
      <w:hyperlink w:anchor="_Toc23500" w:history="1">
        <w:r>
          <w:rPr>
            <w:rFonts w:ascii="仿宋" w:eastAsia="仿宋" w:hAnsi="仿宋" w:cs="仿宋" w:hint="eastAsia"/>
            <w:lang w:eastAsia="zh-CN"/>
          </w:rPr>
          <w:t>(五)、地总体要求</w:t>
        </w:r>
        <w:r>
          <w:tab/>
        </w:r>
        <w:r>
          <w:fldChar w:fldCharType="begin"/>
        </w:r>
        <w:r>
          <w:instrText xml:space="preserve"> PAGEREF _Toc23500 \h </w:instrText>
        </w:r>
        <w:r>
          <w:fldChar w:fldCharType="separate"/>
        </w:r>
        <w:r>
          <w:t>12</w:t>
        </w:r>
        <w:r>
          <w:fldChar w:fldCharType="end"/>
        </w:r>
      </w:hyperlink>
    </w:p>
    <w:p>
      <w:pPr>
        <w:pStyle w:val="TOC2"/>
        <w:tabs>
          <w:tab w:val="right" w:leader="dot" w:pos="8306"/>
        </w:tabs>
      </w:pPr>
      <w:hyperlink w:anchor="_Toc30091" w:history="1">
        <w:r>
          <w:rPr>
            <w:rFonts w:ascii="仿宋" w:eastAsia="仿宋" w:hAnsi="仿宋" w:cs="仿宋" w:hint="eastAsia"/>
            <w:lang w:eastAsia="zh-CN"/>
          </w:rPr>
          <w:t>(六)、节约用地措施</w:t>
        </w:r>
        <w:r>
          <w:tab/>
        </w:r>
        <w:r>
          <w:fldChar w:fldCharType="begin"/>
        </w:r>
        <w:r>
          <w:instrText xml:space="preserve"> PAGEREF _Toc30091 \h </w:instrText>
        </w:r>
        <w:r>
          <w:fldChar w:fldCharType="separate"/>
        </w:r>
        <w:r>
          <w:t>13</w:t>
        </w:r>
        <w:r>
          <w:fldChar w:fldCharType="end"/>
        </w:r>
      </w:hyperlink>
    </w:p>
    <w:p>
      <w:pPr>
        <w:pStyle w:val="TOC2"/>
        <w:tabs>
          <w:tab w:val="right" w:leader="dot" w:pos="8306"/>
        </w:tabs>
      </w:pPr>
      <w:hyperlink w:anchor="_Toc12007" w:history="1">
        <w:r>
          <w:rPr>
            <w:rFonts w:ascii="仿宋" w:eastAsia="仿宋" w:hAnsi="仿宋" w:cs="仿宋" w:hint="eastAsia"/>
            <w:lang w:eastAsia="zh-CN"/>
          </w:rPr>
          <w:t>(七)、总图布置方案</w:t>
        </w:r>
        <w:r>
          <w:tab/>
        </w:r>
        <w:r>
          <w:fldChar w:fldCharType="begin"/>
        </w:r>
        <w:r>
          <w:instrText xml:space="preserve"> PAGEREF _Toc12007 \h </w:instrText>
        </w:r>
        <w:r>
          <w:fldChar w:fldCharType="separate"/>
        </w:r>
        <w:r>
          <w:t>14</w:t>
        </w:r>
        <w:r>
          <w:fldChar w:fldCharType="end"/>
        </w:r>
      </w:hyperlink>
    </w:p>
    <w:p>
      <w:pPr>
        <w:pStyle w:val="TOC2"/>
        <w:tabs>
          <w:tab w:val="right" w:leader="dot" w:pos="8306"/>
        </w:tabs>
      </w:pPr>
      <w:hyperlink w:anchor="_Toc27636" w:history="1">
        <w:r>
          <w:rPr>
            <w:rFonts w:ascii="仿宋" w:eastAsia="仿宋" w:hAnsi="仿宋" w:cs="仿宋" w:hint="eastAsia"/>
            <w:lang w:eastAsia="zh-CN"/>
          </w:rPr>
          <w:t>(八)、选址综合评价</w:t>
        </w:r>
        <w:r>
          <w:tab/>
        </w:r>
        <w:r>
          <w:fldChar w:fldCharType="begin"/>
        </w:r>
        <w:r>
          <w:instrText xml:space="preserve"> PAGEREF _Toc27636 \h </w:instrText>
        </w:r>
        <w:r>
          <w:fldChar w:fldCharType="separate"/>
        </w:r>
        <w:r>
          <w:t>16</w:t>
        </w:r>
        <w:r>
          <w:fldChar w:fldCharType="end"/>
        </w:r>
      </w:hyperlink>
    </w:p>
    <w:p>
      <w:pPr>
        <w:pStyle w:val="TOC1"/>
        <w:tabs>
          <w:tab w:val="right" w:leader="dot" w:pos="8306"/>
        </w:tabs>
      </w:pPr>
      <w:hyperlink w:anchor="_Toc17052" w:history="1">
        <w:r>
          <w:rPr>
            <w:rFonts w:ascii="仿宋" w:eastAsia="仿宋" w:hAnsi="仿宋" w:cs="仿宋" w:hint="eastAsia"/>
            <w:lang w:eastAsia="zh-CN"/>
          </w:rPr>
          <w:t>三、发展策略</w:t>
        </w:r>
        <w:r>
          <w:tab/>
        </w:r>
        <w:r>
          <w:fldChar w:fldCharType="begin"/>
        </w:r>
        <w:r>
          <w:instrText xml:space="preserve"> PAGEREF _Toc17052 \h </w:instrText>
        </w:r>
        <w:r>
          <w:fldChar w:fldCharType="separate"/>
        </w:r>
        <w:r>
          <w:t>18</w:t>
        </w:r>
        <w:r>
          <w:fldChar w:fldCharType="end"/>
        </w:r>
      </w:hyperlink>
    </w:p>
    <w:p>
      <w:pPr>
        <w:pStyle w:val="TOC2"/>
        <w:tabs>
          <w:tab w:val="right" w:leader="dot" w:pos="8306"/>
        </w:tabs>
      </w:pPr>
      <w:hyperlink w:anchor="_Toc31147" w:history="1">
        <w:r>
          <w:rPr>
            <w:rFonts w:ascii="仿宋" w:eastAsia="仿宋" w:hAnsi="仿宋" w:cs="仿宋" w:hint="eastAsia"/>
            <w:lang w:eastAsia="zh-CN"/>
          </w:rPr>
          <w:t>(一)、公司发展计划</w:t>
        </w:r>
        <w:r>
          <w:tab/>
        </w:r>
        <w:r>
          <w:fldChar w:fldCharType="begin"/>
        </w:r>
        <w:r>
          <w:instrText xml:space="preserve"> PAGEREF _Toc31147 \h </w:instrText>
        </w:r>
        <w:r>
          <w:fldChar w:fldCharType="separate"/>
        </w:r>
        <w:r>
          <w:t>18</w:t>
        </w:r>
        <w:r>
          <w:fldChar w:fldCharType="end"/>
        </w:r>
      </w:hyperlink>
    </w:p>
    <w:p>
      <w:pPr>
        <w:pStyle w:val="TOC2"/>
        <w:tabs>
          <w:tab w:val="right" w:leader="dot" w:pos="8306"/>
        </w:tabs>
      </w:pPr>
      <w:hyperlink w:anchor="_Toc13855" w:history="1">
        <w:r>
          <w:rPr>
            <w:rFonts w:ascii="仿宋" w:eastAsia="仿宋" w:hAnsi="仿宋" w:cs="仿宋" w:hint="eastAsia"/>
            <w:lang w:eastAsia="zh-CN"/>
          </w:rPr>
          <w:t>(二)、执行保障措施</w:t>
        </w:r>
        <w:r>
          <w:tab/>
        </w:r>
        <w:r>
          <w:fldChar w:fldCharType="begin"/>
        </w:r>
        <w:r>
          <w:instrText xml:space="preserve"> PAGEREF _Toc13855 \h </w:instrText>
        </w:r>
        <w:r>
          <w:fldChar w:fldCharType="separate"/>
        </w:r>
        <w:r>
          <w:t>19</w:t>
        </w:r>
        <w:r>
          <w:fldChar w:fldCharType="end"/>
        </w:r>
      </w:hyperlink>
    </w:p>
    <w:p>
      <w:pPr>
        <w:pStyle w:val="TOC1"/>
        <w:tabs>
          <w:tab w:val="right" w:leader="dot" w:pos="8306"/>
        </w:tabs>
      </w:pPr>
      <w:hyperlink w:anchor="_Toc25551" w:history="1">
        <w:r>
          <w:rPr>
            <w:rFonts w:ascii="仿宋" w:eastAsia="仿宋" w:hAnsi="仿宋" w:cs="仿宋" w:hint="eastAsia"/>
            <w:lang w:eastAsia="zh-CN"/>
          </w:rPr>
          <w:t>四、经济影响分析</w:t>
        </w:r>
        <w:r>
          <w:tab/>
        </w:r>
        <w:r>
          <w:fldChar w:fldCharType="begin"/>
        </w:r>
        <w:r>
          <w:instrText xml:space="preserve"> PAGEREF _Toc25551 \h </w:instrText>
        </w:r>
        <w:r>
          <w:fldChar w:fldCharType="separate"/>
        </w:r>
        <w:r>
          <w:t>20</w:t>
        </w:r>
        <w:r>
          <w:fldChar w:fldCharType="end"/>
        </w:r>
      </w:hyperlink>
    </w:p>
    <w:p>
      <w:pPr>
        <w:pStyle w:val="TOC2"/>
        <w:tabs>
          <w:tab w:val="right" w:leader="dot" w:pos="8306"/>
        </w:tabs>
      </w:pPr>
      <w:hyperlink w:anchor="_Toc22984" w:history="1">
        <w:r>
          <w:rPr>
            <w:rFonts w:ascii="仿宋" w:eastAsia="仿宋" w:hAnsi="仿宋" w:cs="仿宋" w:hint="eastAsia"/>
            <w:lang w:eastAsia="zh-CN"/>
          </w:rPr>
          <w:t>(一)、经济费用效益或费用效果分析</w:t>
        </w:r>
        <w:r>
          <w:tab/>
        </w:r>
        <w:r>
          <w:fldChar w:fldCharType="begin"/>
        </w:r>
        <w:r>
          <w:instrText xml:space="preserve"> PAGEREF _Toc22984 \h </w:instrText>
        </w:r>
        <w:r>
          <w:fldChar w:fldCharType="separate"/>
        </w:r>
        <w:r>
          <w:t>20</w:t>
        </w:r>
        <w:r>
          <w:fldChar w:fldCharType="end"/>
        </w:r>
      </w:hyperlink>
    </w:p>
    <w:p>
      <w:pPr>
        <w:pStyle w:val="TOC2"/>
        <w:tabs>
          <w:tab w:val="right" w:leader="dot" w:pos="8306"/>
        </w:tabs>
      </w:pPr>
      <w:hyperlink w:anchor="_Toc16940" w:history="1">
        <w:r>
          <w:rPr>
            <w:rFonts w:ascii="仿宋" w:eastAsia="仿宋" w:hAnsi="仿宋" w:cs="仿宋" w:hint="eastAsia"/>
            <w:lang w:eastAsia="zh-CN"/>
          </w:rPr>
          <w:t>(二)、行业影响分析</w:t>
        </w:r>
        <w:r>
          <w:tab/>
        </w:r>
        <w:r>
          <w:fldChar w:fldCharType="begin"/>
        </w:r>
        <w:r>
          <w:instrText xml:space="preserve"> PAGEREF _Toc16940 \h </w:instrText>
        </w:r>
        <w:r>
          <w:fldChar w:fldCharType="separate"/>
        </w:r>
        <w:r>
          <w:t>23</w:t>
        </w:r>
        <w:r>
          <w:fldChar w:fldCharType="end"/>
        </w:r>
      </w:hyperlink>
    </w:p>
    <w:p>
      <w:pPr>
        <w:pStyle w:val="TOC2"/>
        <w:tabs>
          <w:tab w:val="right" w:leader="dot" w:pos="8306"/>
        </w:tabs>
      </w:pPr>
      <w:hyperlink w:anchor="_Toc5061" w:history="1">
        <w:r>
          <w:rPr>
            <w:rFonts w:ascii="仿宋" w:eastAsia="仿宋" w:hAnsi="仿宋" w:cs="仿宋" w:hint="eastAsia"/>
            <w:lang w:eastAsia="zh-CN"/>
          </w:rPr>
          <w:t>(三)、区域经济影响分析</w:t>
        </w:r>
        <w:r>
          <w:tab/>
        </w:r>
        <w:r>
          <w:fldChar w:fldCharType="begin"/>
        </w:r>
        <w:r>
          <w:instrText xml:space="preserve"> PAGEREF _Toc5061 \h </w:instrText>
        </w:r>
        <w:r>
          <w:fldChar w:fldCharType="separate"/>
        </w:r>
        <w:r>
          <w:t>24</w:t>
        </w:r>
        <w:r>
          <w:fldChar w:fldCharType="end"/>
        </w:r>
      </w:hyperlink>
    </w:p>
    <w:p>
      <w:pPr>
        <w:pStyle w:val="TOC2"/>
        <w:tabs>
          <w:tab w:val="right" w:leader="dot" w:pos="8306"/>
        </w:tabs>
      </w:pPr>
      <w:hyperlink w:anchor="_Toc413" w:history="1">
        <w:r>
          <w:rPr>
            <w:rFonts w:ascii="仿宋" w:eastAsia="仿宋" w:hAnsi="仿宋" w:cs="仿宋" w:hint="eastAsia"/>
            <w:lang w:eastAsia="zh-CN"/>
          </w:rPr>
          <w:t>(四)、四宏观经济影响分析</w:t>
        </w:r>
        <w:r>
          <w:tab/>
        </w:r>
        <w:r>
          <w:fldChar w:fldCharType="begin"/>
        </w:r>
        <w:r>
          <w:instrText xml:space="preserve"> PAGEREF _Toc413 \h </w:instrText>
        </w:r>
        <w:r>
          <w:fldChar w:fldCharType="separate"/>
        </w:r>
        <w:r>
          <w:t>25</w:t>
        </w:r>
        <w:r>
          <w:fldChar w:fldCharType="end"/>
        </w:r>
      </w:hyperlink>
    </w:p>
    <w:p>
      <w:pPr>
        <w:pStyle w:val="TOC1"/>
        <w:tabs>
          <w:tab w:val="right" w:leader="dot" w:pos="8306"/>
        </w:tabs>
      </w:pPr>
      <w:hyperlink w:anchor="_Toc18265" w:history="1">
        <w:r>
          <w:rPr>
            <w:rFonts w:ascii="仿宋" w:eastAsia="仿宋" w:hAnsi="仿宋" w:cs="仿宋" w:hint="eastAsia"/>
            <w:lang w:eastAsia="zh-CN"/>
          </w:rPr>
          <w:t>五、财务管理与成本控制</w:t>
        </w:r>
        <w:r>
          <w:tab/>
        </w:r>
        <w:r>
          <w:fldChar w:fldCharType="begin"/>
        </w:r>
        <w:r>
          <w:instrText xml:space="preserve"> PAGEREF _Toc18265 \h </w:instrText>
        </w:r>
        <w:r>
          <w:fldChar w:fldCharType="separate"/>
        </w:r>
        <w:r>
          <w:t>26</w:t>
        </w:r>
        <w:r>
          <w:fldChar w:fldCharType="end"/>
        </w:r>
      </w:hyperlink>
    </w:p>
    <w:p>
      <w:pPr>
        <w:pStyle w:val="TOC2"/>
        <w:tabs>
          <w:tab w:val="right" w:leader="dot" w:pos="8306"/>
        </w:tabs>
      </w:pPr>
      <w:hyperlink w:anchor="_Toc25289" w:history="1">
        <w:r>
          <w:rPr>
            <w:rFonts w:ascii="仿宋" w:eastAsia="仿宋" w:hAnsi="仿宋" w:cs="仿宋" w:hint="eastAsia"/>
            <w:lang w:eastAsia="zh-CN"/>
          </w:rPr>
          <w:t>(一)、财务管理体系建设</w:t>
        </w:r>
        <w:r>
          <w:tab/>
        </w:r>
        <w:r>
          <w:fldChar w:fldCharType="begin"/>
        </w:r>
        <w:r>
          <w:instrText xml:space="preserve"> PAGEREF _Toc25289 \h </w:instrText>
        </w:r>
        <w:r>
          <w:fldChar w:fldCharType="separate"/>
        </w:r>
        <w:r>
          <w:t>26</w:t>
        </w:r>
        <w:r>
          <w:fldChar w:fldCharType="end"/>
        </w:r>
      </w:hyperlink>
    </w:p>
    <w:p>
      <w:pPr>
        <w:pStyle w:val="TOC2"/>
        <w:tabs>
          <w:tab w:val="right" w:leader="dot" w:pos="8306"/>
        </w:tabs>
      </w:pPr>
      <w:hyperlink w:anchor="_Toc15164" w:history="1">
        <w:r>
          <w:rPr>
            <w:rFonts w:ascii="仿宋" w:eastAsia="仿宋" w:hAnsi="仿宋" w:cs="仿宋" w:hint="eastAsia"/>
            <w:lang w:eastAsia="zh-CN"/>
          </w:rPr>
          <w:t>(二)、成本控制措施</w:t>
        </w:r>
        <w:r>
          <w:tab/>
        </w:r>
        <w:r>
          <w:fldChar w:fldCharType="begin"/>
        </w:r>
        <w:r>
          <w:instrText xml:space="preserve"> PAGEREF _Toc15164 \h </w:instrText>
        </w:r>
        <w:r>
          <w:fldChar w:fldCharType="separate"/>
        </w:r>
        <w:r>
          <w:t>27</w:t>
        </w:r>
        <w:r>
          <w:fldChar w:fldCharType="end"/>
        </w:r>
      </w:hyperlink>
    </w:p>
    <w:p>
      <w:pPr>
        <w:pStyle w:val="TOC1"/>
        <w:tabs>
          <w:tab w:val="right" w:leader="dot" w:pos="8306"/>
        </w:tabs>
      </w:pPr>
      <w:hyperlink w:anchor="_Toc8075" w:history="1">
        <w:r>
          <w:rPr>
            <w:rFonts w:ascii="仿宋" w:eastAsia="仿宋" w:hAnsi="仿宋" w:cs="仿宋" w:hint="eastAsia"/>
            <w:lang w:eastAsia="zh-CN"/>
          </w:rPr>
          <w:t>六、复方芩兰口服液项目规划方案</w:t>
        </w:r>
        <w:r>
          <w:tab/>
        </w:r>
        <w:r>
          <w:fldChar w:fldCharType="begin"/>
        </w:r>
        <w:r>
          <w:instrText xml:space="preserve"> PAGEREF _Toc8075 \h </w:instrText>
        </w:r>
        <w:r>
          <w:fldChar w:fldCharType="separate"/>
        </w:r>
        <w:r>
          <w:t>29</w:t>
        </w:r>
        <w:r>
          <w:fldChar w:fldCharType="end"/>
        </w:r>
      </w:hyperlink>
    </w:p>
    <w:p>
      <w:pPr>
        <w:pStyle w:val="TOC2"/>
        <w:tabs>
          <w:tab w:val="right" w:leader="dot" w:pos="8306"/>
        </w:tabs>
      </w:pPr>
      <w:hyperlink w:anchor="_Toc8150" w:history="1">
        <w:r>
          <w:rPr>
            <w:rFonts w:ascii="仿宋" w:eastAsia="仿宋" w:hAnsi="仿宋" w:cs="仿宋" w:hint="eastAsia"/>
            <w:lang w:eastAsia="zh-CN"/>
          </w:rPr>
          <w:t>(一)、产品规划</w:t>
        </w:r>
        <w:r>
          <w:tab/>
        </w:r>
        <w:r>
          <w:fldChar w:fldCharType="begin"/>
        </w:r>
        <w:r>
          <w:instrText xml:space="preserve"> PAGEREF _Toc8150 \h </w:instrText>
        </w:r>
        <w:r>
          <w:fldChar w:fldCharType="separate"/>
        </w:r>
        <w:r>
          <w:t>29</w:t>
        </w:r>
        <w:r>
          <w:fldChar w:fldCharType="end"/>
        </w:r>
      </w:hyperlink>
    </w:p>
    <w:p>
      <w:pPr>
        <w:pStyle w:val="TOC2"/>
        <w:tabs>
          <w:tab w:val="right" w:leader="dot" w:pos="8306"/>
        </w:tabs>
      </w:pPr>
      <w:hyperlink w:anchor="_Toc29885" w:history="1">
        <w:r>
          <w:rPr>
            <w:rFonts w:ascii="仿宋" w:eastAsia="仿宋" w:hAnsi="仿宋" w:cs="仿宋" w:hint="eastAsia"/>
            <w:lang w:eastAsia="zh-CN"/>
          </w:rPr>
          <w:t>(二)、建设规模</w:t>
        </w:r>
        <w:r>
          <w:tab/>
        </w:r>
        <w:r>
          <w:fldChar w:fldCharType="begin"/>
        </w:r>
        <w:r>
          <w:instrText xml:space="preserve"> PAGEREF _Toc29885 \h </w:instrText>
        </w:r>
        <w:r>
          <w:fldChar w:fldCharType="separate"/>
        </w:r>
        <w:r>
          <w:t>30</w:t>
        </w:r>
        <w:r>
          <w:fldChar w:fldCharType="end"/>
        </w:r>
      </w:hyperlink>
    </w:p>
    <w:p>
      <w:pPr>
        <w:pStyle w:val="TOC1"/>
        <w:tabs>
          <w:tab w:val="right" w:leader="dot" w:pos="8306"/>
        </w:tabs>
      </w:pPr>
      <w:hyperlink w:anchor="_Toc7270" w:history="1">
        <w:r>
          <w:rPr>
            <w:rFonts w:ascii="仿宋" w:eastAsia="仿宋" w:hAnsi="仿宋" w:cs="仿宋" w:hint="eastAsia"/>
            <w:lang w:eastAsia="zh-CN"/>
          </w:rPr>
          <w:t>七、组织架构与人力资源配置</w:t>
        </w:r>
        <w:r>
          <w:tab/>
        </w:r>
        <w:r>
          <w:fldChar w:fldCharType="begin"/>
        </w:r>
        <w:r>
          <w:instrText xml:space="preserve"> PAGEREF _Toc7270 \h </w:instrText>
        </w:r>
        <w:r>
          <w:fldChar w:fldCharType="separate"/>
        </w:r>
        <w:r>
          <w:t>32</w:t>
        </w:r>
        <w:r>
          <w:fldChar w:fldCharType="end"/>
        </w:r>
      </w:hyperlink>
    </w:p>
    <w:p>
      <w:pPr>
        <w:pStyle w:val="TOC2"/>
        <w:tabs>
          <w:tab w:val="right" w:leader="dot" w:pos="8306"/>
        </w:tabs>
      </w:pPr>
      <w:hyperlink w:anchor="_Toc31553" w:history="1">
        <w:r>
          <w:rPr>
            <w:rFonts w:ascii="仿宋" w:eastAsia="仿宋" w:hAnsi="仿宋" w:cs="仿宋" w:hint="eastAsia"/>
            <w:lang w:eastAsia="zh-CN"/>
          </w:rPr>
          <w:t>(一)、人员资源需求</w:t>
        </w:r>
        <w:r>
          <w:tab/>
        </w:r>
        <w:r>
          <w:fldChar w:fldCharType="begin"/>
        </w:r>
        <w:r>
          <w:instrText xml:space="preserve"> PAGEREF _Toc31553 \h </w:instrText>
        </w:r>
        <w:r>
          <w:fldChar w:fldCharType="separate"/>
        </w:r>
        <w:r>
          <w:t>32</w:t>
        </w:r>
        <w:r>
          <w:fldChar w:fldCharType="end"/>
        </w:r>
      </w:hyperlink>
    </w:p>
    <w:p>
      <w:pPr>
        <w:pStyle w:val="TOC2"/>
        <w:tabs>
          <w:tab w:val="right" w:leader="dot" w:pos="8306"/>
        </w:tabs>
      </w:pPr>
      <w:hyperlink w:anchor="_Toc16986" w:history="1">
        <w:r>
          <w:rPr>
            <w:rFonts w:ascii="仿宋" w:eastAsia="仿宋" w:hAnsi="仿宋" w:cs="仿宋" w:hint="eastAsia"/>
            <w:lang w:eastAsia="zh-CN"/>
          </w:rPr>
          <w:t>(二)、员工培训与发展</w:t>
        </w:r>
        <w:r>
          <w:tab/>
        </w:r>
        <w:r>
          <w:fldChar w:fldCharType="begin"/>
        </w:r>
        <w:r>
          <w:instrText xml:space="preserve"> PAGEREF _Toc16986 \h </w:instrText>
        </w:r>
        <w:r>
          <w:fldChar w:fldCharType="separate"/>
        </w:r>
        <w:r>
          <w:t>34</w:t>
        </w:r>
        <w:r>
          <w:fldChar w:fldCharType="end"/>
        </w:r>
      </w:hyperlink>
    </w:p>
    <w:p>
      <w:pPr>
        <w:pStyle w:val="TOC1"/>
        <w:tabs>
          <w:tab w:val="right" w:leader="dot" w:pos="8306"/>
        </w:tabs>
      </w:pPr>
      <w:hyperlink w:anchor="_Toc21123" w:history="1">
        <w:r>
          <w:rPr>
            <w:rFonts w:ascii="仿宋" w:eastAsia="仿宋" w:hAnsi="仿宋" w:cs="仿宋" w:hint="eastAsia"/>
            <w:lang w:eastAsia="zh-CN"/>
          </w:rPr>
          <w:t>八、投资方案计划</w:t>
        </w:r>
        <w:r>
          <w:tab/>
        </w:r>
        <w:r>
          <w:fldChar w:fldCharType="begin"/>
        </w:r>
        <w:r>
          <w:instrText xml:space="preserve"> PAGEREF _Toc21123 \h </w:instrText>
        </w:r>
        <w:r>
          <w:fldChar w:fldCharType="separate"/>
        </w:r>
        <w:r>
          <w:t>36</w:t>
        </w:r>
        <w:r>
          <w:fldChar w:fldCharType="end"/>
        </w:r>
      </w:hyperlink>
    </w:p>
    <w:p>
      <w:pPr>
        <w:pStyle w:val="TOC2"/>
        <w:tabs>
          <w:tab w:val="right" w:leader="dot" w:pos="8306"/>
        </w:tabs>
      </w:pPr>
      <w:hyperlink w:anchor="_Toc93" w:history="1">
        <w:r>
          <w:rPr>
            <w:rFonts w:ascii="仿宋" w:eastAsia="仿宋" w:hAnsi="仿宋" w:cs="仿宋" w:hint="eastAsia"/>
            <w:lang w:eastAsia="zh-CN"/>
          </w:rPr>
          <w:t>(一)、复方芩兰口服液项目估算说明</w:t>
        </w:r>
        <w:r>
          <w:tab/>
        </w:r>
        <w:r>
          <w:fldChar w:fldCharType="begin"/>
        </w:r>
        <w:r>
          <w:instrText xml:space="preserve"> PAGEREF _Toc93 \h </w:instrText>
        </w:r>
        <w:r>
          <w:fldChar w:fldCharType="separate"/>
        </w:r>
        <w:r>
          <w:t>36</w:t>
        </w:r>
        <w:r>
          <w:fldChar w:fldCharType="end"/>
        </w:r>
      </w:hyperlink>
    </w:p>
    <w:p>
      <w:pPr>
        <w:pStyle w:val="TOC2"/>
        <w:tabs>
          <w:tab w:val="right" w:leader="dot" w:pos="8306"/>
        </w:tabs>
      </w:pPr>
      <w:hyperlink w:anchor="_Toc28610" w:history="1">
        <w:r>
          <w:rPr>
            <w:rFonts w:ascii="仿宋" w:eastAsia="仿宋" w:hAnsi="仿宋" w:cs="仿宋" w:hint="eastAsia"/>
            <w:lang w:eastAsia="zh-CN"/>
          </w:rPr>
          <w:t>(二)、复方芩兰口服液项目总投资估算</w:t>
        </w:r>
        <w:r>
          <w:tab/>
        </w:r>
        <w:r>
          <w:fldChar w:fldCharType="begin"/>
        </w:r>
        <w:r>
          <w:instrText xml:space="preserve"> PAGEREF _Toc28610 \h </w:instrText>
        </w:r>
        <w:r>
          <w:fldChar w:fldCharType="separate"/>
        </w:r>
        <w:r>
          <w:t>38</w:t>
        </w:r>
        <w:r>
          <w:fldChar w:fldCharType="end"/>
        </w:r>
      </w:hyperlink>
    </w:p>
    <w:p>
      <w:pPr>
        <w:pStyle w:val="TOC2"/>
        <w:tabs>
          <w:tab w:val="right" w:leader="dot" w:pos="8306"/>
        </w:tabs>
      </w:pPr>
      <w:hyperlink w:anchor="_Toc15081" w:history="1">
        <w:r>
          <w:rPr>
            <w:rFonts w:ascii="仿宋" w:eastAsia="仿宋" w:hAnsi="仿宋" w:cs="仿宋" w:hint="eastAsia"/>
            <w:lang w:eastAsia="zh-CN"/>
          </w:rPr>
          <w:t>(三)、资金筹措</w:t>
        </w:r>
        <w:r>
          <w:tab/>
        </w:r>
        <w:r>
          <w:fldChar w:fldCharType="begin"/>
        </w:r>
        <w:r>
          <w:instrText xml:space="preserve"> PAGEREF _Toc15081 \h </w:instrText>
        </w:r>
        <w:r>
          <w:fldChar w:fldCharType="separate"/>
        </w:r>
        <w:r>
          <w:t>39</w:t>
        </w:r>
        <w:r>
          <w:fldChar w:fldCharType="end"/>
        </w:r>
      </w:hyperlink>
    </w:p>
    <w:p>
      <w:pPr>
        <w:pStyle w:val="TOC1"/>
        <w:tabs>
          <w:tab w:val="right" w:leader="dot" w:pos="8306"/>
        </w:tabs>
      </w:pPr>
      <w:hyperlink w:anchor="_Toc16608" w:history="1">
        <w:r>
          <w:rPr>
            <w:rFonts w:ascii="仿宋" w:eastAsia="仿宋" w:hAnsi="仿宋" w:cs="仿宋" w:hint="eastAsia"/>
            <w:lang w:eastAsia="zh-CN"/>
          </w:rPr>
          <w:t>九、生产安全保护</w:t>
        </w:r>
        <w:r>
          <w:tab/>
        </w:r>
        <w:r>
          <w:fldChar w:fldCharType="begin"/>
        </w:r>
        <w:r>
          <w:instrText xml:space="preserve"> PAGEREF _Toc16608 \h </w:instrText>
        </w:r>
        <w:r>
          <w:fldChar w:fldCharType="separate"/>
        </w:r>
        <w:r>
          <w:t>39</w:t>
        </w:r>
        <w:r>
          <w:fldChar w:fldCharType="end"/>
        </w:r>
      </w:hyperlink>
    </w:p>
    <w:p>
      <w:pPr>
        <w:pStyle w:val="TOC2"/>
        <w:tabs>
          <w:tab w:val="right" w:leader="dot" w:pos="8306"/>
        </w:tabs>
      </w:pPr>
      <w:hyperlink w:anchor="_Toc7780" w:history="1">
        <w:r>
          <w:rPr>
            <w:rFonts w:ascii="仿宋" w:eastAsia="仿宋" w:hAnsi="仿宋" w:cs="仿宋" w:hint="eastAsia"/>
            <w:lang w:eastAsia="zh-CN"/>
          </w:rPr>
          <w:t>(一)、生产安全管理制度</w:t>
        </w:r>
        <w:r>
          <w:tab/>
        </w:r>
        <w:r>
          <w:fldChar w:fldCharType="begin"/>
        </w:r>
        <w:r>
          <w:instrText xml:space="preserve"> PAGEREF _Toc7780 \h </w:instrText>
        </w:r>
        <w:r>
          <w:fldChar w:fldCharType="separate"/>
        </w:r>
        <w:r>
          <w:t>39</w:t>
        </w:r>
        <w:r>
          <w:fldChar w:fldCharType="end"/>
        </w:r>
      </w:hyperlink>
    </w:p>
    <w:p>
      <w:pPr>
        <w:pStyle w:val="TOC2"/>
        <w:tabs>
          <w:tab w:val="right" w:leader="dot" w:pos="8306"/>
        </w:tabs>
      </w:pPr>
      <w:hyperlink w:anchor="_Toc1683" w:history="1">
        <w:r>
          <w:rPr>
            <w:rFonts w:ascii="仿宋" w:eastAsia="仿宋" w:hAnsi="仿宋" w:cs="仿宋" w:hint="eastAsia"/>
            <w:lang w:eastAsia="zh-CN"/>
          </w:rPr>
          <w:t>(二)、安全生产责任制</w:t>
        </w:r>
        <w:r>
          <w:tab/>
        </w:r>
        <w:r>
          <w:fldChar w:fldCharType="begin"/>
        </w:r>
        <w:r>
          <w:instrText xml:space="preserve"> PAGEREF _Toc1683 \h </w:instrText>
        </w:r>
        <w:r>
          <w:fldChar w:fldCharType="separate"/>
        </w:r>
        <w:r>
          <w:t>39</w:t>
        </w:r>
        <w:r>
          <w:fldChar w:fldCharType="end"/>
        </w:r>
      </w:hyperlink>
    </w:p>
    <w:p>
      <w:pPr>
        <w:pStyle w:val="TOC2"/>
        <w:tabs>
          <w:tab w:val="right" w:leader="dot" w:pos="8306"/>
        </w:tabs>
      </w:pPr>
      <w:hyperlink w:anchor="_Toc7940" w:history="1">
        <w:r>
          <w:rPr>
            <w:rFonts w:ascii="仿宋" w:eastAsia="仿宋" w:hAnsi="仿宋" w:cs="仿宋" w:hint="eastAsia"/>
            <w:lang w:eastAsia="zh-CN"/>
          </w:rPr>
          <w:t>(三)、安全培训与教育</w:t>
        </w:r>
        <w:r>
          <w:tab/>
        </w:r>
        <w:r>
          <w:fldChar w:fldCharType="begin"/>
        </w:r>
        <w:r>
          <w:instrText xml:space="preserve"> PAGEREF _Toc7940 \h </w:instrText>
        </w:r>
        <w:r>
          <w:fldChar w:fldCharType="separate"/>
        </w:r>
        <w:r>
          <w:t>40</w:t>
        </w:r>
        <w:r>
          <w:fldChar w:fldCharType="end"/>
        </w:r>
      </w:hyperlink>
    </w:p>
    <w:p>
      <w:pPr>
        <w:pStyle w:val="TOC2"/>
        <w:tabs>
          <w:tab w:val="right" w:leader="dot" w:pos="8306"/>
        </w:tabs>
      </w:pPr>
      <w:hyperlink w:anchor="_Toc10531" w:history="1">
        <w:r>
          <w:rPr>
            <w:rFonts w:ascii="仿宋" w:eastAsia="仿宋" w:hAnsi="仿宋" w:cs="仿宋" w:hint="eastAsia"/>
            <w:lang w:eastAsia="zh-CN"/>
          </w:rPr>
          <w:t>(四)、安全检查与隐患排查</w:t>
        </w:r>
        <w:r>
          <w:tab/>
        </w:r>
        <w:r>
          <w:fldChar w:fldCharType="begin"/>
        </w:r>
        <w:r>
          <w:instrText xml:space="preserve"> PAGEREF _Toc10531 \h </w:instrText>
        </w:r>
        <w:r>
          <w:fldChar w:fldCharType="separate"/>
        </w:r>
        <w:r>
          <w:t>40</w:t>
        </w:r>
        <w:r>
          <w:fldChar w:fldCharType="end"/>
        </w:r>
      </w:hyperlink>
    </w:p>
    <w:p>
      <w:pPr>
        <w:pStyle w:val="TOC2"/>
        <w:tabs>
          <w:tab w:val="right" w:leader="dot" w:pos="8306"/>
        </w:tabs>
      </w:pPr>
      <w:hyperlink w:anchor="_Toc32029" w:history="1">
        <w:r>
          <w:rPr>
            <w:rFonts w:ascii="仿宋" w:eastAsia="仿宋" w:hAnsi="仿宋" w:cs="仿宋" w:hint="eastAsia"/>
            <w:lang w:eastAsia="zh-CN"/>
          </w:rPr>
          <w:t>(五)、安全防范措施</w:t>
        </w:r>
        <w:r>
          <w:tab/>
        </w:r>
        <w:r>
          <w:fldChar w:fldCharType="begin"/>
        </w:r>
        <w:r>
          <w:instrText xml:space="preserve"> PAGEREF _Toc32029 \h </w:instrText>
        </w:r>
        <w:r>
          <w:fldChar w:fldCharType="separate"/>
        </w:r>
        <w:r>
          <w:t>40</w:t>
        </w:r>
        <w:r>
          <w:fldChar w:fldCharType="end"/>
        </w:r>
      </w:hyperlink>
    </w:p>
    <w:p>
      <w:pPr>
        <w:pStyle w:val="TOC2"/>
        <w:tabs>
          <w:tab w:val="right" w:leader="dot" w:pos="8306"/>
        </w:tabs>
      </w:pPr>
      <w:hyperlink w:anchor="_Toc9247" w:history="1">
        <w:r>
          <w:rPr>
            <w:rFonts w:ascii="仿宋" w:eastAsia="仿宋" w:hAnsi="仿宋" w:cs="仿宋" w:hint="eastAsia"/>
            <w:lang w:eastAsia="zh-CN"/>
          </w:rPr>
          <w:t>(六)、应急救援与事故处理</w:t>
        </w:r>
        <w:r>
          <w:tab/>
        </w:r>
        <w:r>
          <w:fldChar w:fldCharType="begin"/>
        </w:r>
        <w:r>
          <w:instrText xml:space="preserve"> PAGEREF _Toc9247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267" w:history="1">
        <w:r>
          <w:rPr>
            <w:rFonts w:ascii="仿宋" w:eastAsia="仿宋" w:hAnsi="仿宋" w:cs="仿宋" w:hint="eastAsia"/>
            <w:lang w:eastAsia="zh-CN"/>
          </w:rPr>
          <w:t>(七)、职业健康与安全管理体系</w:t>
        </w:r>
        <w:r>
          <w:tab/>
        </w:r>
        <w:r>
          <w:fldChar w:fldCharType="begin"/>
        </w:r>
        <w:r>
          <w:instrText xml:space="preserve"> PAGEREF _Toc6267 \h </w:instrText>
        </w:r>
        <w:r>
          <w:fldChar w:fldCharType="separate"/>
        </w:r>
        <w:r>
          <w:t>41</w:t>
        </w:r>
        <w:r>
          <w:fldChar w:fldCharType="end"/>
        </w:r>
      </w:hyperlink>
    </w:p>
    <w:p>
      <w:pPr>
        <w:pStyle w:val="TOC2"/>
        <w:tabs>
          <w:tab w:val="right" w:leader="dot" w:pos="8306"/>
        </w:tabs>
      </w:pPr>
      <w:hyperlink w:anchor="_Toc18604" w:history="1">
        <w:r>
          <w:rPr>
            <w:rFonts w:ascii="仿宋" w:eastAsia="仿宋" w:hAnsi="仿宋" w:cs="仿宋" w:hint="eastAsia"/>
            <w:lang w:eastAsia="zh-CN"/>
          </w:rPr>
          <w:t>(八)、劳动保护用品与设备</w:t>
        </w:r>
        <w:r>
          <w:tab/>
        </w:r>
        <w:r>
          <w:fldChar w:fldCharType="begin"/>
        </w:r>
        <w:r>
          <w:instrText xml:space="preserve"> PAGEREF _Toc18604 \h </w:instrText>
        </w:r>
        <w:r>
          <w:fldChar w:fldCharType="separate"/>
        </w:r>
        <w:r>
          <w:t>41</w:t>
        </w:r>
        <w:r>
          <w:fldChar w:fldCharType="end"/>
        </w:r>
      </w:hyperlink>
    </w:p>
    <w:p>
      <w:pPr>
        <w:pStyle w:val="TOC2"/>
        <w:tabs>
          <w:tab w:val="right" w:leader="dot" w:pos="8306"/>
        </w:tabs>
      </w:pPr>
      <w:hyperlink w:anchor="_Toc29692" w:history="1">
        <w:r>
          <w:rPr>
            <w:rFonts w:ascii="仿宋" w:eastAsia="仿宋" w:hAnsi="仿宋" w:cs="仿宋" w:hint="eastAsia"/>
            <w:lang w:eastAsia="zh-CN"/>
          </w:rPr>
          <w:t>(九)、危险源管理与控制</w:t>
        </w:r>
        <w:r>
          <w:tab/>
        </w:r>
        <w:r>
          <w:fldChar w:fldCharType="begin"/>
        </w:r>
        <w:r>
          <w:instrText xml:space="preserve"> PAGEREF _Toc29692 \h </w:instrText>
        </w:r>
        <w:r>
          <w:fldChar w:fldCharType="separate"/>
        </w:r>
        <w:r>
          <w:t>41</w:t>
        </w:r>
        <w:r>
          <w:fldChar w:fldCharType="end"/>
        </w:r>
      </w:hyperlink>
    </w:p>
    <w:p>
      <w:pPr>
        <w:pStyle w:val="TOC2"/>
        <w:tabs>
          <w:tab w:val="right" w:leader="dot" w:pos="8306"/>
        </w:tabs>
      </w:pPr>
      <w:hyperlink w:anchor="_Toc21338" w:history="1">
        <w:r>
          <w:rPr>
            <w:rFonts w:ascii="仿宋" w:eastAsia="仿宋" w:hAnsi="仿宋" w:cs="仿宋" w:hint="eastAsia"/>
            <w:lang w:eastAsia="zh-CN"/>
          </w:rPr>
          <w:t>(十)、安全生产标准化建设</w:t>
        </w:r>
        <w:r>
          <w:tab/>
        </w:r>
        <w:r>
          <w:fldChar w:fldCharType="begin"/>
        </w:r>
        <w:r>
          <w:instrText xml:space="preserve"> PAGEREF _Toc21338 \h </w:instrText>
        </w:r>
        <w:r>
          <w:fldChar w:fldCharType="separate"/>
        </w:r>
        <w:r>
          <w:t>41</w:t>
        </w:r>
        <w:r>
          <w:fldChar w:fldCharType="end"/>
        </w:r>
      </w:hyperlink>
    </w:p>
    <w:p>
      <w:pPr>
        <w:pStyle w:val="TOC1"/>
        <w:tabs>
          <w:tab w:val="right" w:leader="dot" w:pos="8306"/>
        </w:tabs>
      </w:pPr>
      <w:hyperlink w:anchor="_Toc4739" w:history="1">
        <w:r>
          <w:rPr>
            <w:rFonts w:ascii="仿宋" w:eastAsia="仿宋" w:hAnsi="仿宋" w:cs="仿宋" w:hint="eastAsia"/>
            <w:lang w:eastAsia="zh-CN"/>
          </w:rPr>
          <w:t>十、进度计划</w:t>
        </w:r>
        <w:r>
          <w:tab/>
        </w:r>
        <w:r>
          <w:fldChar w:fldCharType="begin"/>
        </w:r>
        <w:r>
          <w:instrText xml:space="preserve"> PAGEREF _Toc4739 \h </w:instrText>
        </w:r>
        <w:r>
          <w:fldChar w:fldCharType="separate"/>
        </w:r>
        <w:r>
          <w:t>42</w:t>
        </w:r>
        <w:r>
          <w:fldChar w:fldCharType="end"/>
        </w:r>
      </w:hyperlink>
    </w:p>
    <w:p>
      <w:pPr>
        <w:pStyle w:val="TOC2"/>
        <w:tabs>
          <w:tab w:val="right" w:leader="dot" w:pos="8306"/>
        </w:tabs>
      </w:pPr>
      <w:hyperlink w:anchor="_Toc24827" w:history="1">
        <w:r>
          <w:rPr>
            <w:rFonts w:ascii="仿宋" w:eastAsia="仿宋" w:hAnsi="仿宋" w:cs="仿宋" w:hint="eastAsia"/>
            <w:lang w:eastAsia="zh-CN"/>
          </w:rPr>
          <w:t>(一)、复方芩兰口服液项目进度安排</w:t>
        </w:r>
        <w:r>
          <w:tab/>
        </w:r>
        <w:r>
          <w:fldChar w:fldCharType="begin"/>
        </w:r>
        <w:r>
          <w:instrText xml:space="preserve"> PAGEREF _Toc24827 \h </w:instrText>
        </w:r>
        <w:r>
          <w:fldChar w:fldCharType="separate"/>
        </w:r>
        <w:r>
          <w:t>42</w:t>
        </w:r>
        <w:r>
          <w:fldChar w:fldCharType="end"/>
        </w:r>
      </w:hyperlink>
    </w:p>
    <w:p>
      <w:pPr>
        <w:pStyle w:val="TOC2"/>
        <w:tabs>
          <w:tab w:val="right" w:leader="dot" w:pos="8306"/>
        </w:tabs>
      </w:pPr>
      <w:hyperlink w:anchor="_Toc29861" w:history="1">
        <w:r>
          <w:rPr>
            <w:rFonts w:ascii="仿宋" w:eastAsia="仿宋" w:hAnsi="仿宋" w:cs="仿宋" w:hint="eastAsia"/>
            <w:lang w:eastAsia="zh-CN"/>
          </w:rPr>
          <w:t>(二)、复方芩兰口服液项目实施保障措施</w:t>
        </w:r>
        <w:r>
          <w:tab/>
        </w:r>
        <w:r>
          <w:fldChar w:fldCharType="begin"/>
        </w:r>
        <w:r>
          <w:instrText xml:space="preserve"> PAGEREF _Toc29861 \h </w:instrText>
        </w:r>
        <w:r>
          <w:fldChar w:fldCharType="separate"/>
        </w:r>
        <w:r>
          <w:t>43</w:t>
        </w:r>
        <w:r>
          <w:fldChar w:fldCharType="end"/>
        </w:r>
      </w:hyperlink>
    </w:p>
    <w:p>
      <w:pPr>
        <w:pStyle w:val="TOC1"/>
        <w:tabs>
          <w:tab w:val="right" w:leader="dot" w:pos="8306"/>
        </w:tabs>
      </w:pPr>
      <w:hyperlink w:anchor="_Toc15624" w:history="1">
        <w:r>
          <w:rPr>
            <w:rFonts w:ascii="仿宋" w:eastAsia="仿宋" w:hAnsi="仿宋" w:cs="仿宋" w:hint="eastAsia"/>
            <w:lang w:eastAsia="zh-CN"/>
          </w:rPr>
          <w:t>十一、技术创新的过程与模式</w:t>
        </w:r>
        <w:r>
          <w:tab/>
        </w:r>
        <w:r>
          <w:fldChar w:fldCharType="begin"/>
        </w:r>
        <w:r>
          <w:instrText xml:space="preserve"> PAGEREF _Toc15624 \h </w:instrText>
        </w:r>
        <w:r>
          <w:fldChar w:fldCharType="separate"/>
        </w:r>
        <w:r>
          <w:t>44</w:t>
        </w:r>
        <w:r>
          <w:fldChar w:fldCharType="end"/>
        </w:r>
      </w:hyperlink>
    </w:p>
    <w:p>
      <w:pPr>
        <w:pStyle w:val="TOC2"/>
        <w:tabs>
          <w:tab w:val="right" w:leader="dot" w:pos="8306"/>
        </w:tabs>
      </w:pPr>
      <w:hyperlink w:anchor="_Toc31018" w:history="1">
        <w:r>
          <w:rPr>
            <w:rFonts w:ascii="仿宋" w:eastAsia="仿宋" w:hAnsi="仿宋" w:cs="仿宋" w:hint="eastAsia"/>
            <w:lang w:eastAsia="zh-CN"/>
          </w:rPr>
          <w:t>(一)、需求拉动创新模式</w:t>
        </w:r>
        <w:r>
          <w:tab/>
        </w:r>
        <w:r>
          <w:fldChar w:fldCharType="begin"/>
        </w:r>
        <w:r>
          <w:instrText xml:space="preserve"> PAGEREF _Toc31018 \h </w:instrText>
        </w:r>
        <w:r>
          <w:fldChar w:fldCharType="separate"/>
        </w:r>
        <w:r>
          <w:t>44</w:t>
        </w:r>
        <w:r>
          <w:fldChar w:fldCharType="end"/>
        </w:r>
      </w:hyperlink>
    </w:p>
    <w:p>
      <w:pPr>
        <w:pStyle w:val="TOC2"/>
        <w:tabs>
          <w:tab w:val="right" w:leader="dot" w:pos="8306"/>
        </w:tabs>
      </w:pPr>
      <w:hyperlink w:anchor="_Toc26255" w:history="1">
        <w:r>
          <w:rPr>
            <w:rFonts w:ascii="仿宋" w:eastAsia="仿宋" w:hAnsi="仿宋" w:cs="仿宋" w:hint="eastAsia"/>
            <w:lang w:eastAsia="zh-CN"/>
          </w:rPr>
          <w:t>(二)、交互作用创新模式</w:t>
        </w:r>
        <w:r>
          <w:tab/>
        </w:r>
        <w:r>
          <w:fldChar w:fldCharType="begin"/>
        </w:r>
        <w:r>
          <w:instrText xml:space="preserve"> PAGEREF _Toc26255 \h </w:instrText>
        </w:r>
        <w:r>
          <w:fldChar w:fldCharType="separate"/>
        </w:r>
        <w:r>
          <w:t>45</w:t>
        </w:r>
        <w:r>
          <w:fldChar w:fldCharType="end"/>
        </w:r>
      </w:hyperlink>
    </w:p>
    <w:p>
      <w:pPr>
        <w:pStyle w:val="TOC2"/>
        <w:tabs>
          <w:tab w:val="right" w:leader="dot" w:pos="8306"/>
        </w:tabs>
      </w:pPr>
      <w:hyperlink w:anchor="_Toc21490" w:history="1">
        <w:r>
          <w:rPr>
            <w:rFonts w:ascii="仿宋" w:eastAsia="仿宋" w:hAnsi="仿宋" w:cs="仿宋" w:hint="eastAsia"/>
            <w:lang w:eastAsia="zh-CN"/>
          </w:rPr>
          <w:t>(三)、A-U过程创新模式</w:t>
        </w:r>
        <w:r>
          <w:tab/>
        </w:r>
        <w:r>
          <w:fldChar w:fldCharType="begin"/>
        </w:r>
        <w:r>
          <w:instrText xml:space="preserve"> PAGEREF _Toc21490 \h </w:instrText>
        </w:r>
        <w:r>
          <w:fldChar w:fldCharType="separate"/>
        </w:r>
        <w:r>
          <w:t>45</w:t>
        </w:r>
        <w:r>
          <w:fldChar w:fldCharType="end"/>
        </w:r>
      </w:hyperlink>
    </w:p>
    <w:p>
      <w:pPr>
        <w:pStyle w:val="TOC2"/>
        <w:tabs>
          <w:tab w:val="right" w:leader="dot" w:pos="8306"/>
        </w:tabs>
      </w:pPr>
      <w:hyperlink w:anchor="_Toc23109" w:history="1">
        <w:r>
          <w:rPr>
            <w:rFonts w:ascii="仿宋" w:eastAsia="仿宋" w:hAnsi="仿宋" w:cs="仿宋" w:hint="eastAsia"/>
            <w:lang w:eastAsia="zh-CN"/>
          </w:rPr>
          <w:t>(四)、系统集成和网络创新模式</w:t>
        </w:r>
        <w:r>
          <w:tab/>
        </w:r>
        <w:r>
          <w:fldChar w:fldCharType="begin"/>
        </w:r>
        <w:r>
          <w:instrText xml:space="preserve"> PAGEREF _Toc23109 \h </w:instrText>
        </w:r>
        <w:r>
          <w:fldChar w:fldCharType="separate"/>
        </w:r>
        <w:r>
          <w:t>47</w:t>
        </w:r>
        <w:r>
          <w:fldChar w:fldCharType="end"/>
        </w:r>
      </w:hyperlink>
    </w:p>
    <w:p>
      <w:pPr>
        <w:pStyle w:val="TOC1"/>
        <w:tabs>
          <w:tab w:val="right" w:leader="dot" w:pos="8306"/>
        </w:tabs>
      </w:pPr>
      <w:hyperlink w:anchor="_Toc20046" w:history="1">
        <w:r>
          <w:rPr>
            <w:rFonts w:ascii="仿宋" w:eastAsia="仿宋" w:hAnsi="仿宋" w:cs="仿宋" w:hint="eastAsia"/>
            <w:lang w:eastAsia="zh-CN"/>
          </w:rPr>
          <w:t>十二、风险评估与应对策略</w:t>
        </w:r>
        <w:r>
          <w:tab/>
        </w:r>
        <w:r>
          <w:fldChar w:fldCharType="begin"/>
        </w:r>
        <w:r>
          <w:instrText xml:space="preserve"> PAGEREF _Toc20046 \h </w:instrText>
        </w:r>
        <w:r>
          <w:fldChar w:fldCharType="separate"/>
        </w:r>
        <w:r>
          <w:t>48</w:t>
        </w:r>
        <w:r>
          <w:fldChar w:fldCharType="end"/>
        </w:r>
      </w:hyperlink>
    </w:p>
    <w:p>
      <w:pPr>
        <w:pStyle w:val="TOC2"/>
        <w:tabs>
          <w:tab w:val="right" w:leader="dot" w:pos="8306"/>
        </w:tabs>
      </w:pPr>
      <w:hyperlink w:anchor="_Toc17883" w:history="1">
        <w:r>
          <w:rPr>
            <w:rFonts w:ascii="仿宋" w:eastAsia="仿宋" w:hAnsi="仿宋" w:cs="仿宋" w:hint="eastAsia"/>
            <w:lang w:eastAsia="zh-CN"/>
          </w:rPr>
          <w:t>(一)、复方芩兰口服液项目风险分析</w:t>
        </w:r>
        <w:r>
          <w:tab/>
        </w:r>
        <w:r>
          <w:fldChar w:fldCharType="begin"/>
        </w:r>
        <w:r>
          <w:instrText xml:space="preserve"> PAGEREF _Toc17883 \h </w:instrText>
        </w:r>
        <w:r>
          <w:fldChar w:fldCharType="separate"/>
        </w:r>
        <w:r>
          <w:t>48</w:t>
        </w:r>
        <w:r>
          <w:fldChar w:fldCharType="end"/>
        </w:r>
      </w:hyperlink>
    </w:p>
    <w:p>
      <w:pPr>
        <w:pStyle w:val="TOC2"/>
        <w:tabs>
          <w:tab w:val="right" w:leader="dot" w:pos="8306"/>
        </w:tabs>
      </w:pPr>
      <w:hyperlink w:anchor="_Toc27176" w:history="1">
        <w:r>
          <w:rPr>
            <w:rFonts w:ascii="仿宋" w:eastAsia="仿宋" w:hAnsi="仿宋" w:cs="仿宋" w:hint="eastAsia"/>
            <w:lang w:eastAsia="zh-CN"/>
          </w:rPr>
          <w:t>(二)、风险管理与应对方法</w:t>
        </w:r>
        <w:r>
          <w:tab/>
        </w:r>
        <w:r>
          <w:fldChar w:fldCharType="begin"/>
        </w:r>
        <w:r>
          <w:instrText xml:space="preserve"> PAGEREF _Toc27176 \h </w:instrText>
        </w:r>
        <w:r>
          <w:fldChar w:fldCharType="separate"/>
        </w:r>
        <w:r>
          <w:t>50</w:t>
        </w:r>
        <w:r>
          <w:fldChar w:fldCharType="end"/>
        </w:r>
      </w:hyperlink>
    </w:p>
    <w:p>
      <w:pPr>
        <w:pStyle w:val="TOC1"/>
        <w:tabs>
          <w:tab w:val="right" w:leader="dot" w:pos="8306"/>
        </w:tabs>
      </w:pPr>
      <w:hyperlink w:anchor="_Toc2705" w:history="1">
        <w:r>
          <w:rPr>
            <w:rFonts w:ascii="仿宋" w:eastAsia="仿宋" w:hAnsi="仿宋" w:cs="仿宋" w:hint="eastAsia"/>
            <w:lang w:eastAsia="zh-CN"/>
          </w:rPr>
          <w:t>十三、产品及建设方案</w:t>
        </w:r>
        <w:r>
          <w:tab/>
        </w:r>
        <w:r>
          <w:fldChar w:fldCharType="begin"/>
        </w:r>
        <w:r>
          <w:instrText xml:space="preserve"> PAGEREF _Toc2705 \h </w:instrText>
        </w:r>
        <w:r>
          <w:fldChar w:fldCharType="separate"/>
        </w:r>
        <w:r>
          <w:t>52</w:t>
        </w:r>
        <w:r>
          <w:fldChar w:fldCharType="end"/>
        </w:r>
      </w:hyperlink>
    </w:p>
    <w:p>
      <w:pPr>
        <w:pStyle w:val="TOC2"/>
        <w:tabs>
          <w:tab w:val="right" w:leader="dot" w:pos="8306"/>
        </w:tabs>
      </w:pPr>
      <w:hyperlink w:anchor="_Toc14041" w:history="1">
        <w:r>
          <w:rPr>
            <w:rFonts w:ascii="仿宋" w:eastAsia="仿宋" w:hAnsi="仿宋" w:cs="仿宋" w:hint="eastAsia"/>
            <w:lang w:eastAsia="zh-CN"/>
          </w:rPr>
          <w:t>(一)、产品规划</w:t>
        </w:r>
        <w:r>
          <w:tab/>
        </w:r>
        <w:r>
          <w:fldChar w:fldCharType="begin"/>
        </w:r>
        <w:r>
          <w:instrText xml:space="preserve"> PAGEREF _Toc14041 \h </w:instrText>
        </w:r>
        <w:r>
          <w:fldChar w:fldCharType="separate"/>
        </w:r>
        <w:r>
          <w:t>52</w:t>
        </w:r>
        <w:r>
          <w:fldChar w:fldCharType="end"/>
        </w:r>
      </w:hyperlink>
    </w:p>
    <w:p>
      <w:pPr>
        <w:pStyle w:val="TOC2"/>
        <w:tabs>
          <w:tab w:val="right" w:leader="dot" w:pos="8306"/>
        </w:tabs>
      </w:pPr>
      <w:hyperlink w:anchor="_Toc10532" w:history="1">
        <w:r>
          <w:rPr>
            <w:rFonts w:ascii="仿宋" w:eastAsia="仿宋" w:hAnsi="仿宋" w:cs="仿宋" w:hint="eastAsia"/>
            <w:lang w:eastAsia="zh-CN"/>
          </w:rPr>
          <w:t>(二)、建设规模</w:t>
        </w:r>
        <w:r>
          <w:tab/>
        </w:r>
        <w:r>
          <w:fldChar w:fldCharType="begin"/>
        </w:r>
        <w:r>
          <w:instrText xml:space="preserve"> PAGEREF _Toc10532 \h </w:instrText>
        </w:r>
        <w:r>
          <w:fldChar w:fldCharType="separate"/>
        </w:r>
        <w:r>
          <w:t>53</w:t>
        </w:r>
        <w:r>
          <w:fldChar w:fldCharType="end"/>
        </w:r>
      </w:hyperlink>
    </w:p>
    <w:p>
      <w:pPr>
        <w:pStyle w:val="TOC1"/>
        <w:tabs>
          <w:tab w:val="right" w:leader="dot" w:pos="8306"/>
        </w:tabs>
      </w:pPr>
      <w:hyperlink w:anchor="_Toc19913" w:history="1">
        <w:r>
          <w:rPr>
            <w:rFonts w:ascii="仿宋" w:eastAsia="仿宋" w:hAnsi="仿宋" w:cs="仿宋" w:hint="eastAsia"/>
            <w:lang w:eastAsia="zh-CN"/>
          </w:rPr>
          <w:t>十四、项目质量与标准</w:t>
        </w:r>
        <w:r>
          <w:tab/>
        </w:r>
        <w:r>
          <w:fldChar w:fldCharType="begin"/>
        </w:r>
        <w:r>
          <w:instrText xml:space="preserve"> PAGEREF _Toc19913 \h </w:instrText>
        </w:r>
        <w:r>
          <w:fldChar w:fldCharType="separate"/>
        </w:r>
        <w:r>
          <w:t>54</w:t>
        </w:r>
        <w:r>
          <w:fldChar w:fldCharType="end"/>
        </w:r>
      </w:hyperlink>
    </w:p>
    <w:p>
      <w:pPr>
        <w:pStyle w:val="TOC2"/>
        <w:tabs>
          <w:tab w:val="right" w:leader="dot" w:pos="8306"/>
        </w:tabs>
      </w:pPr>
      <w:hyperlink w:anchor="_Toc2684" w:history="1">
        <w:r>
          <w:rPr>
            <w:rFonts w:ascii="仿宋" w:eastAsia="仿宋" w:hAnsi="仿宋" w:cs="仿宋" w:hint="eastAsia"/>
            <w:lang w:eastAsia="zh-CN"/>
          </w:rPr>
          <w:t>(一)、质量保障体系</w:t>
        </w:r>
        <w:r>
          <w:tab/>
        </w:r>
        <w:r>
          <w:fldChar w:fldCharType="begin"/>
        </w:r>
        <w:r>
          <w:instrText xml:space="preserve"> PAGEREF _Toc2684 \h </w:instrText>
        </w:r>
        <w:r>
          <w:fldChar w:fldCharType="separate"/>
        </w:r>
        <w:r>
          <w:t>54</w:t>
        </w:r>
        <w:r>
          <w:fldChar w:fldCharType="end"/>
        </w:r>
      </w:hyperlink>
    </w:p>
    <w:p>
      <w:pPr>
        <w:pStyle w:val="TOC2"/>
        <w:tabs>
          <w:tab w:val="right" w:leader="dot" w:pos="8306"/>
        </w:tabs>
      </w:pPr>
      <w:hyperlink w:anchor="_Toc15604" w:history="1">
        <w:r>
          <w:rPr>
            <w:rFonts w:ascii="仿宋" w:eastAsia="仿宋" w:hAnsi="仿宋" w:cs="仿宋" w:hint="eastAsia"/>
            <w:lang w:eastAsia="zh-CN"/>
          </w:rPr>
          <w:t>(二)、标准化作业流程</w:t>
        </w:r>
        <w:r>
          <w:tab/>
        </w:r>
        <w:r>
          <w:fldChar w:fldCharType="begin"/>
        </w:r>
        <w:r>
          <w:instrText xml:space="preserve"> PAGEREF _Toc15604 \h </w:instrText>
        </w:r>
        <w:r>
          <w:fldChar w:fldCharType="separate"/>
        </w:r>
        <w:r>
          <w:t>56</w:t>
        </w:r>
        <w:r>
          <w:fldChar w:fldCharType="end"/>
        </w:r>
      </w:hyperlink>
    </w:p>
    <w:p>
      <w:pPr>
        <w:pStyle w:val="TOC2"/>
        <w:tabs>
          <w:tab w:val="right" w:leader="dot" w:pos="8306"/>
        </w:tabs>
      </w:pPr>
      <w:hyperlink w:anchor="_Toc29318" w:history="1">
        <w:r>
          <w:rPr>
            <w:rFonts w:ascii="仿宋" w:eastAsia="仿宋" w:hAnsi="仿宋" w:cs="仿宋" w:hint="eastAsia"/>
            <w:lang w:eastAsia="zh-CN"/>
          </w:rPr>
          <w:t>(三)、质量监控与评估</w:t>
        </w:r>
        <w:r>
          <w:tab/>
        </w:r>
        <w:r>
          <w:fldChar w:fldCharType="begin"/>
        </w:r>
        <w:r>
          <w:instrText xml:space="preserve"> PAGEREF _Toc29318 \h </w:instrText>
        </w:r>
        <w:r>
          <w:fldChar w:fldCharType="separate"/>
        </w:r>
        <w:r>
          <w:t>57</w:t>
        </w:r>
        <w:r>
          <w:fldChar w:fldCharType="end"/>
        </w:r>
      </w:hyperlink>
    </w:p>
    <w:p>
      <w:pPr>
        <w:pStyle w:val="TOC2"/>
        <w:tabs>
          <w:tab w:val="right" w:leader="dot" w:pos="8306"/>
        </w:tabs>
      </w:pPr>
      <w:hyperlink w:anchor="_Toc5842" w:history="1">
        <w:r>
          <w:rPr>
            <w:rFonts w:ascii="仿宋" w:eastAsia="仿宋" w:hAnsi="仿宋" w:cs="仿宋" w:hint="eastAsia"/>
            <w:lang w:eastAsia="zh-CN"/>
          </w:rPr>
          <w:t>(四)、质量改进计划</w:t>
        </w:r>
        <w:r>
          <w:tab/>
        </w:r>
        <w:r>
          <w:fldChar w:fldCharType="begin"/>
        </w:r>
        <w:r>
          <w:instrText xml:space="preserve"> PAGEREF _Toc5842 \h </w:instrText>
        </w:r>
        <w:r>
          <w:fldChar w:fldCharType="separate"/>
        </w:r>
        <w:r>
          <w:t>58</w:t>
        </w:r>
        <w:r>
          <w:fldChar w:fldCharType="end"/>
        </w:r>
      </w:hyperlink>
    </w:p>
    <w:p>
      <w:pPr>
        <w:pStyle w:val="TOC1"/>
        <w:tabs>
          <w:tab w:val="right" w:leader="dot" w:pos="8306"/>
        </w:tabs>
      </w:pPr>
      <w:hyperlink w:anchor="_Toc5914" w:history="1">
        <w:r>
          <w:rPr>
            <w:rFonts w:ascii="仿宋" w:eastAsia="仿宋" w:hAnsi="仿宋" w:cs="仿宋" w:hint="eastAsia"/>
            <w:lang w:eastAsia="zh-CN"/>
          </w:rPr>
          <w:t>十五、环境保护管理措施</w:t>
        </w:r>
        <w:r>
          <w:tab/>
        </w:r>
        <w:r>
          <w:fldChar w:fldCharType="begin"/>
        </w:r>
        <w:r>
          <w:instrText xml:space="preserve"> PAGEREF _Toc5914 \h </w:instrText>
        </w:r>
        <w:r>
          <w:fldChar w:fldCharType="separate"/>
        </w:r>
        <w:r>
          <w:t>59</w:t>
        </w:r>
        <w:r>
          <w:fldChar w:fldCharType="end"/>
        </w:r>
      </w:hyperlink>
    </w:p>
    <w:p>
      <w:pPr>
        <w:pStyle w:val="TOC2"/>
        <w:tabs>
          <w:tab w:val="right" w:leader="dot" w:pos="8306"/>
        </w:tabs>
      </w:pPr>
      <w:hyperlink w:anchor="_Toc23084" w:history="1">
        <w:r>
          <w:rPr>
            <w:rFonts w:ascii="仿宋" w:eastAsia="仿宋" w:hAnsi="仿宋" w:cs="仿宋" w:hint="eastAsia"/>
            <w:lang w:eastAsia="zh-CN"/>
          </w:rPr>
          <w:t>(一)、环保管理机构与职责</w:t>
        </w:r>
        <w:r>
          <w:tab/>
        </w:r>
        <w:r>
          <w:fldChar w:fldCharType="begin"/>
        </w:r>
        <w:r>
          <w:instrText xml:space="preserve"> PAGEREF _Toc23084 \h </w:instrText>
        </w:r>
        <w:r>
          <w:fldChar w:fldCharType="separate"/>
        </w:r>
        <w:r>
          <w:t>59</w:t>
        </w:r>
        <w:r>
          <w:fldChar w:fldCharType="end"/>
        </w:r>
      </w:hyperlink>
    </w:p>
    <w:p>
      <w:pPr>
        <w:pStyle w:val="TOC2"/>
        <w:tabs>
          <w:tab w:val="right" w:leader="dot" w:pos="8306"/>
        </w:tabs>
      </w:pPr>
      <w:hyperlink w:anchor="_Toc25317" w:history="1">
        <w:r>
          <w:rPr>
            <w:rFonts w:ascii="仿宋" w:eastAsia="仿宋" w:hAnsi="仿宋" w:cs="仿宋" w:hint="eastAsia"/>
            <w:lang w:eastAsia="zh-CN"/>
          </w:rPr>
          <w:t>(二)、环保管理制度与规定</w:t>
        </w:r>
        <w:r>
          <w:tab/>
        </w:r>
        <w:r>
          <w:fldChar w:fldCharType="begin"/>
        </w:r>
        <w:r>
          <w:instrText xml:space="preserve"> PAGEREF _Toc25317 \h </w:instrText>
        </w:r>
        <w:r>
          <w:fldChar w:fldCharType="separate"/>
        </w:r>
        <w:r>
          <w:t>61</w:t>
        </w:r>
        <w:r>
          <w:fldChar w:fldCharType="end"/>
        </w:r>
      </w:hyperlink>
    </w:p>
    <w:p>
      <w:pPr>
        <w:pStyle w:val="TOC2"/>
        <w:tabs>
          <w:tab w:val="right" w:leader="dot" w:pos="8306"/>
        </w:tabs>
      </w:pPr>
      <w:hyperlink w:anchor="_Toc14818" w:history="1">
        <w:r>
          <w:rPr>
            <w:rFonts w:ascii="仿宋" w:eastAsia="仿宋" w:hAnsi="仿宋" w:cs="仿宋" w:hint="eastAsia"/>
            <w:lang w:eastAsia="zh-CN"/>
          </w:rPr>
          <w:t>(三)、环境监测与报告制度</w:t>
        </w:r>
        <w:r>
          <w:tab/>
        </w:r>
        <w:r>
          <w:fldChar w:fldCharType="begin"/>
        </w:r>
        <w:r>
          <w:instrText xml:space="preserve"> PAGEREF _Toc14818 \h </w:instrText>
        </w:r>
        <w:r>
          <w:fldChar w:fldCharType="separate"/>
        </w:r>
        <w:r>
          <w:t>63</w:t>
        </w:r>
        <w:r>
          <w:fldChar w:fldCharType="end"/>
        </w:r>
      </w:hyperlink>
    </w:p>
    <w:p>
      <w:pPr>
        <w:pStyle w:val="TOC1"/>
        <w:tabs>
          <w:tab w:val="right" w:leader="dot" w:pos="8306"/>
        </w:tabs>
      </w:pPr>
      <w:hyperlink w:anchor="_Toc27807" w:history="1">
        <w:r>
          <w:rPr>
            <w:rFonts w:ascii="仿宋" w:eastAsia="仿宋" w:hAnsi="仿宋" w:cs="仿宋" w:hint="eastAsia"/>
            <w:lang w:eastAsia="zh-CN"/>
          </w:rPr>
          <w:t>十六、复方芩兰口服液项目可行性研究</w:t>
        </w:r>
        <w:r>
          <w:tab/>
        </w:r>
        <w:r>
          <w:fldChar w:fldCharType="begin"/>
        </w:r>
        <w:r>
          <w:instrText xml:space="preserve"> PAGEREF _Toc27807 \h </w:instrText>
        </w:r>
        <w:r>
          <w:fldChar w:fldCharType="separate"/>
        </w:r>
        <w:r>
          <w:t>64</w:t>
        </w:r>
        <w:r>
          <w:fldChar w:fldCharType="end"/>
        </w:r>
      </w:hyperlink>
    </w:p>
    <w:p>
      <w:pPr>
        <w:pStyle w:val="TOC2"/>
        <w:tabs>
          <w:tab w:val="right" w:leader="dot" w:pos="8306"/>
        </w:tabs>
      </w:pPr>
      <w:hyperlink w:anchor="_Toc19386" w:history="1">
        <w:r>
          <w:rPr>
            <w:rFonts w:ascii="仿宋" w:eastAsia="仿宋" w:hAnsi="仿宋" w:cs="仿宋" w:hint="eastAsia"/>
            <w:lang w:eastAsia="zh-CN"/>
          </w:rPr>
          <w:t>(一)、市场可行性</w:t>
        </w:r>
        <w:r>
          <w:tab/>
        </w:r>
        <w:r>
          <w:fldChar w:fldCharType="begin"/>
        </w:r>
        <w:r>
          <w:instrText xml:space="preserve"> PAGEREF _Toc19386 \h </w:instrText>
        </w:r>
        <w:r>
          <w:fldChar w:fldCharType="separate"/>
        </w:r>
        <w:r>
          <w:t>64</w:t>
        </w:r>
        <w:r>
          <w:fldChar w:fldCharType="end"/>
        </w:r>
      </w:hyperlink>
    </w:p>
    <w:p>
      <w:pPr>
        <w:pStyle w:val="TOC2"/>
        <w:tabs>
          <w:tab w:val="right" w:leader="dot" w:pos="8306"/>
        </w:tabs>
      </w:pPr>
      <w:hyperlink w:anchor="_Toc11558" w:history="1">
        <w:r>
          <w:rPr>
            <w:rFonts w:ascii="仿宋" w:eastAsia="仿宋" w:hAnsi="仿宋" w:cs="仿宋" w:hint="eastAsia"/>
            <w:lang w:eastAsia="zh-CN"/>
          </w:rPr>
          <w:t>(二)、技术可行性</w:t>
        </w:r>
        <w:r>
          <w:tab/>
        </w:r>
        <w:r>
          <w:fldChar w:fldCharType="begin"/>
        </w:r>
        <w:r>
          <w:instrText xml:space="preserve"> PAGEREF _Toc11558 \h </w:instrText>
        </w:r>
        <w:r>
          <w:fldChar w:fldCharType="separate"/>
        </w:r>
        <w:r>
          <w:t>66</w:t>
        </w:r>
        <w:r>
          <w:fldChar w:fldCharType="end"/>
        </w:r>
      </w:hyperlink>
    </w:p>
    <w:p>
      <w:pPr>
        <w:pStyle w:val="TOC2"/>
        <w:tabs>
          <w:tab w:val="right" w:leader="dot" w:pos="8306"/>
        </w:tabs>
      </w:pPr>
      <w:hyperlink w:anchor="_Toc7839" w:history="1">
        <w:r>
          <w:rPr>
            <w:rFonts w:ascii="仿宋" w:eastAsia="仿宋" w:hAnsi="仿宋" w:cs="仿宋" w:hint="eastAsia"/>
            <w:lang w:eastAsia="zh-CN"/>
          </w:rPr>
          <w:t>(三)、财务可行性</w:t>
        </w:r>
        <w:r>
          <w:tab/>
        </w:r>
        <w:r>
          <w:fldChar w:fldCharType="begin"/>
        </w:r>
        <w:r>
          <w:instrText xml:space="preserve"> PAGEREF _Toc7839 \h </w:instrText>
        </w:r>
        <w:r>
          <w:fldChar w:fldCharType="separate"/>
        </w:r>
        <w:r>
          <w:t>67</w:t>
        </w:r>
        <w:r>
          <w:fldChar w:fldCharType="end"/>
        </w:r>
      </w:hyperlink>
    </w:p>
    <w:p>
      <w:pPr>
        <w:pStyle w:val="TOC1"/>
        <w:tabs>
          <w:tab w:val="right" w:leader="dot" w:pos="8306"/>
        </w:tabs>
      </w:pPr>
      <w:hyperlink w:anchor="_Toc4908" w:history="1">
        <w:r>
          <w:rPr>
            <w:rFonts w:ascii="仿宋" w:eastAsia="仿宋" w:hAnsi="仿宋" w:cs="仿宋" w:hint="eastAsia"/>
            <w:lang w:eastAsia="zh-CN"/>
          </w:rPr>
          <w:t>十七、知识产权管理与保护</w:t>
        </w:r>
        <w:r>
          <w:tab/>
        </w:r>
        <w:r>
          <w:fldChar w:fldCharType="begin"/>
        </w:r>
        <w:r>
          <w:instrText xml:space="preserve"> PAGEREF _Toc4908 \h </w:instrText>
        </w:r>
        <w:r>
          <w:fldChar w:fldCharType="separate"/>
        </w:r>
        <w:r>
          <w:t>69</w:t>
        </w:r>
        <w:r>
          <w:fldChar w:fldCharType="end"/>
        </w:r>
      </w:hyperlink>
    </w:p>
    <w:p>
      <w:pPr>
        <w:pStyle w:val="TOC2"/>
        <w:tabs>
          <w:tab w:val="right" w:leader="dot" w:pos="8306"/>
        </w:tabs>
      </w:pPr>
      <w:hyperlink w:anchor="_Toc31751" w:history="1">
        <w:r>
          <w:rPr>
            <w:rFonts w:ascii="仿宋" w:eastAsia="仿宋" w:hAnsi="仿宋" w:cs="仿宋" w:hint="eastAsia"/>
            <w:lang w:eastAsia="zh-CN"/>
          </w:rPr>
          <w:t>(一)、知识产权管理体系建设</w:t>
        </w:r>
        <w:r>
          <w:tab/>
        </w:r>
        <w:r>
          <w:fldChar w:fldCharType="begin"/>
        </w:r>
        <w:r>
          <w:instrText xml:space="preserve"> PAGEREF _Toc31751 \h </w:instrText>
        </w:r>
        <w:r>
          <w:fldChar w:fldCharType="separate"/>
        </w:r>
        <w:r>
          <w:t>69</w:t>
        </w:r>
        <w:r>
          <w:fldChar w:fldCharType="end"/>
        </w:r>
      </w:hyperlink>
    </w:p>
    <w:p>
      <w:pPr>
        <w:pStyle w:val="TOC2"/>
        <w:tabs>
          <w:tab w:val="right" w:leader="dot" w:pos="8306"/>
        </w:tabs>
      </w:pPr>
      <w:hyperlink w:anchor="_Toc18846" w:history="1">
        <w:r>
          <w:rPr>
            <w:rFonts w:ascii="仿宋" w:eastAsia="仿宋" w:hAnsi="仿宋" w:cs="仿宋" w:hint="eastAsia"/>
            <w:lang w:eastAsia="zh-CN"/>
          </w:rPr>
          <w:t>(二)、知识产权保护措施</w:t>
        </w:r>
        <w:r>
          <w:tab/>
        </w:r>
        <w:r>
          <w:fldChar w:fldCharType="begin"/>
        </w:r>
        <w:r>
          <w:instrText xml:space="preserve"> PAGEREF _Toc18846 \h </w:instrText>
        </w:r>
        <w:r>
          <w:fldChar w:fldCharType="separate"/>
        </w:r>
        <w:r>
          <w:t>70</w:t>
        </w:r>
        <w:r>
          <w:fldChar w:fldCharType="end"/>
        </w:r>
      </w:hyperlink>
    </w:p>
    <w:p>
      <w:pPr>
        <w:pStyle w:val="TOC1"/>
        <w:tabs>
          <w:tab w:val="right" w:leader="dot" w:pos="8306"/>
        </w:tabs>
      </w:pPr>
      <w:hyperlink w:anchor="_Toc30037" w:history="1">
        <w:r>
          <w:rPr>
            <w:rFonts w:ascii="仿宋" w:eastAsia="仿宋" w:hAnsi="仿宋" w:cs="仿宋" w:hint="eastAsia"/>
            <w:lang w:eastAsia="zh-CN"/>
          </w:rPr>
          <w:t>十八、公司文化与社会责任</w:t>
        </w:r>
        <w:r>
          <w:tab/>
        </w:r>
        <w:r>
          <w:fldChar w:fldCharType="begin"/>
        </w:r>
        <w:r>
          <w:instrText xml:space="preserve"> PAGEREF _Toc30037 \h </w:instrText>
        </w:r>
        <w:r>
          <w:fldChar w:fldCharType="separate"/>
        </w:r>
        <w:r>
          <w:t>71</w:t>
        </w:r>
        <w:r>
          <w:fldChar w:fldCharType="end"/>
        </w:r>
      </w:hyperlink>
    </w:p>
    <w:p>
      <w:pPr>
        <w:pStyle w:val="TOC2"/>
        <w:tabs>
          <w:tab w:val="right" w:leader="dot" w:pos="8306"/>
        </w:tabs>
      </w:pPr>
      <w:hyperlink w:anchor="_Toc28137" w:history="1">
        <w:r>
          <w:rPr>
            <w:rFonts w:ascii="仿宋" w:eastAsia="仿宋" w:hAnsi="仿宋" w:cs="仿宋" w:hint="eastAsia"/>
            <w:lang w:eastAsia="zh-CN"/>
          </w:rPr>
          <w:t>(一)、公司文化建设</w:t>
        </w:r>
        <w:r>
          <w:tab/>
        </w:r>
        <w:r>
          <w:fldChar w:fldCharType="begin"/>
        </w:r>
        <w:r>
          <w:instrText xml:space="preserve"> PAGEREF _Toc28137 \h </w:instrText>
        </w:r>
        <w:r>
          <w:fldChar w:fldCharType="separate"/>
        </w:r>
        <w:r>
          <w:t>71</w:t>
        </w:r>
        <w:r>
          <w:fldChar w:fldCharType="end"/>
        </w:r>
      </w:hyperlink>
    </w:p>
    <w:p>
      <w:pPr>
        <w:pStyle w:val="TOC2"/>
        <w:tabs>
          <w:tab w:val="right" w:leader="dot" w:pos="8306"/>
        </w:tabs>
      </w:pPr>
      <w:hyperlink w:anchor="_Toc9583" w:history="1">
        <w:r>
          <w:rPr>
            <w:rFonts w:ascii="仿宋" w:eastAsia="仿宋" w:hAnsi="仿宋" w:cs="仿宋" w:hint="eastAsia"/>
            <w:lang w:eastAsia="zh-CN"/>
          </w:rPr>
          <w:t>(二)、企业社会责任与可持续发展</w:t>
        </w:r>
        <w:r>
          <w:tab/>
        </w:r>
        <w:r>
          <w:fldChar w:fldCharType="begin"/>
        </w:r>
        <w:r>
          <w:instrText xml:space="preserve"> PAGEREF _Toc9583 \h </w:instrText>
        </w:r>
        <w:r>
          <w:fldChar w:fldCharType="separate"/>
        </w:r>
        <w:r>
          <w:t>72</w:t>
        </w:r>
        <w:r>
          <w:fldChar w:fldCharType="end"/>
        </w:r>
      </w:hyperlink>
    </w:p>
    <w:p>
      <w:pPr>
        <w:pStyle w:val="TOC1"/>
        <w:tabs>
          <w:tab w:val="right" w:leader="dot" w:pos="8306"/>
        </w:tabs>
      </w:pPr>
      <w:hyperlink w:anchor="_Toc7626" w:history="1">
        <w:r>
          <w:rPr>
            <w:rFonts w:ascii="仿宋" w:eastAsia="仿宋" w:hAnsi="仿宋" w:cs="仿宋" w:hint="eastAsia"/>
            <w:lang w:eastAsia="zh-CN"/>
          </w:rPr>
          <w:t>十九、环境与社会责任</w:t>
        </w:r>
        <w:r>
          <w:tab/>
        </w:r>
        <w:r>
          <w:fldChar w:fldCharType="begin"/>
        </w:r>
        <w:r>
          <w:instrText xml:space="preserve"> PAGEREF _Toc7626 \h </w:instrText>
        </w:r>
        <w:r>
          <w:fldChar w:fldCharType="separate"/>
        </w:r>
        <w:r>
          <w:t>73</w:t>
        </w:r>
        <w:r>
          <w:fldChar w:fldCharType="end"/>
        </w:r>
      </w:hyperlink>
    </w:p>
    <w:p>
      <w:pPr>
        <w:pStyle w:val="TOC2"/>
        <w:tabs>
          <w:tab w:val="right" w:leader="dot" w:pos="8306"/>
        </w:tabs>
      </w:pPr>
      <w:hyperlink w:anchor="_Toc4065" w:history="1">
        <w:r>
          <w:rPr>
            <w:rFonts w:ascii="仿宋" w:eastAsia="仿宋" w:hAnsi="仿宋" w:cs="仿宋" w:hint="eastAsia"/>
            <w:lang w:eastAsia="zh-CN"/>
          </w:rPr>
          <w:t>(一)、环境影响评估</w:t>
        </w:r>
        <w:r>
          <w:tab/>
        </w:r>
        <w:r>
          <w:fldChar w:fldCharType="begin"/>
        </w:r>
        <w:r>
          <w:instrText xml:space="preserve"> PAGEREF _Toc4065 \h </w:instrText>
        </w:r>
        <w:r>
          <w:fldChar w:fldCharType="separate"/>
        </w:r>
        <w:r>
          <w:t>73</w:t>
        </w:r>
        <w:r>
          <w:fldChar w:fldCharType="end"/>
        </w:r>
      </w:hyperlink>
    </w:p>
    <w:p>
      <w:pPr>
        <w:pStyle w:val="TOC2"/>
        <w:tabs>
          <w:tab w:val="right" w:leader="dot" w:pos="8306"/>
        </w:tabs>
      </w:pPr>
      <w:hyperlink w:anchor="_Toc16468" w:history="1">
        <w:r>
          <w:rPr>
            <w:rFonts w:ascii="仿宋" w:eastAsia="仿宋" w:hAnsi="仿宋" w:cs="仿宋" w:hint="eastAsia"/>
            <w:lang w:eastAsia="zh-CN"/>
          </w:rPr>
          <w:t>(二)、社会责任与可持续发展</w:t>
        </w:r>
        <w:r>
          <w:tab/>
        </w:r>
        <w:r>
          <w:fldChar w:fldCharType="begin"/>
        </w:r>
        <w:r>
          <w:instrText xml:space="preserve"> PAGEREF _Toc16468 \h </w:instrText>
        </w:r>
        <w:r>
          <w:fldChar w:fldCharType="separate"/>
        </w:r>
        <w:r>
          <w:t>73</w:t>
        </w:r>
        <w:r>
          <w:fldChar w:fldCharType="end"/>
        </w:r>
      </w:hyperlink>
    </w:p>
    <w:p>
      <w:pPr>
        <w:pStyle w:val="TOC1"/>
        <w:tabs>
          <w:tab w:val="right" w:leader="dot" w:pos="8306"/>
        </w:tabs>
      </w:pPr>
      <w:hyperlink w:anchor="_Toc4677" w:history="1">
        <w:r>
          <w:rPr>
            <w:rFonts w:ascii="仿宋" w:eastAsia="仿宋" w:hAnsi="仿宋" w:cs="仿宋" w:hint="eastAsia"/>
            <w:lang w:eastAsia="zh-CN"/>
          </w:rPr>
          <w:t>二十、人力资源与员工培训</w:t>
        </w:r>
        <w:r>
          <w:tab/>
        </w:r>
        <w:r>
          <w:fldChar w:fldCharType="begin"/>
        </w:r>
        <w:r>
          <w:instrText xml:space="preserve"> PAGEREF _Toc4677 \h </w:instrText>
        </w:r>
        <w:r>
          <w:fldChar w:fldCharType="separate"/>
        </w:r>
        <w:r>
          <w:t>74</w:t>
        </w:r>
        <w:r>
          <w:fldChar w:fldCharType="end"/>
        </w:r>
      </w:hyperlink>
    </w:p>
    <w:p>
      <w:pPr>
        <w:pStyle w:val="TOC2"/>
        <w:tabs>
          <w:tab w:val="right" w:leader="dot" w:pos="8306"/>
        </w:tabs>
      </w:pPr>
      <w:hyperlink w:anchor="_Toc19521" w:history="1">
        <w:r>
          <w:rPr>
            <w:rFonts w:ascii="仿宋" w:eastAsia="仿宋" w:hAnsi="仿宋" w:cs="仿宋" w:hint="eastAsia"/>
            <w:lang w:eastAsia="zh-CN"/>
          </w:rPr>
          <w:t>(一)、人才招聘与选拔</w:t>
        </w:r>
        <w:r>
          <w:tab/>
        </w:r>
        <w:r>
          <w:fldChar w:fldCharType="begin"/>
        </w:r>
        <w:r>
          <w:instrText xml:space="preserve"> PAGEREF _Toc19521 \h </w:instrText>
        </w:r>
        <w:r>
          <w:fldChar w:fldCharType="separate"/>
        </w:r>
        <w:r>
          <w:t>74</w:t>
        </w:r>
        <w:r>
          <w:fldChar w:fldCharType="end"/>
        </w:r>
      </w:hyperlink>
    </w:p>
    <w:p>
      <w:pPr>
        <w:pStyle w:val="TOC2"/>
        <w:tabs>
          <w:tab w:val="right" w:leader="dot" w:pos="8306"/>
        </w:tabs>
      </w:pPr>
      <w:hyperlink w:anchor="_Toc16846" w:history="1">
        <w:r>
          <w:rPr>
            <w:rFonts w:ascii="仿宋" w:eastAsia="仿宋" w:hAnsi="仿宋" w:cs="仿宋" w:hint="eastAsia"/>
            <w:lang w:eastAsia="zh-CN"/>
          </w:rPr>
          <w:t>(二)、员工培训与职业发展</w:t>
        </w:r>
        <w:r>
          <w:tab/>
        </w:r>
        <w:r>
          <w:fldChar w:fldCharType="begin"/>
        </w:r>
        <w:r>
          <w:instrText xml:space="preserve"> PAGEREF _Toc16846 \h </w:instrText>
        </w:r>
        <w:r>
          <w:fldChar w:fldCharType="separate"/>
        </w:r>
        <w:r>
          <w:t>76</w:t>
        </w:r>
        <w:r>
          <w:fldChar w:fldCharType="end"/>
        </w:r>
      </w:hyperlink>
    </w:p>
    <w:p>
      <w:pPr>
        <w:pStyle w:val="TOC2"/>
        <w:tabs>
          <w:tab w:val="right" w:leader="dot" w:pos="8306"/>
        </w:tabs>
      </w:pPr>
      <w:hyperlink w:anchor="_Toc7641" w:history="1">
        <w:r>
          <w:rPr>
            <w:rFonts w:ascii="仿宋" w:eastAsia="仿宋" w:hAnsi="仿宋" w:cs="仿宋" w:hint="eastAsia"/>
            <w:lang w:eastAsia="zh-CN"/>
          </w:rPr>
          <w:t>(三)、员工福利与激励机制</w:t>
        </w:r>
        <w:r>
          <w:tab/>
        </w:r>
        <w:r>
          <w:fldChar w:fldCharType="begin"/>
        </w:r>
        <w:r>
          <w:instrText xml:space="preserve"> PAGEREF _Toc7641 \h </w:instrText>
        </w:r>
        <w:r>
          <w:fldChar w:fldCharType="separate"/>
        </w:r>
        <w:r>
          <w:t>78</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7704" w:history="1">
        <w:r>
          <w:rPr>
            <w:rFonts w:ascii="仿宋" w:eastAsia="仿宋" w:hAnsi="仿宋" w:cs="仿宋" w:hint="eastAsia"/>
            <w:lang w:eastAsia="zh-CN"/>
          </w:rPr>
          <w:t>(四)、团队协作与企业文化</w:t>
        </w:r>
        <w:r>
          <w:tab/>
        </w:r>
        <w:r>
          <w:fldChar w:fldCharType="begin"/>
        </w:r>
        <w:r>
          <w:instrText xml:space="preserve"> PAGEREF _Toc7704 \h </w:instrText>
        </w:r>
        <w:r>
          <w:fldChar w:fldCharType="separate"/>
        </w:r>
        <w:r>
          <w:t>79</w:t>
        </w:r>
        <w:r>
          <w:fldChar w:fldCharType="end"/>
        </w:r>
      </w:hyperlink>
    </w:p>
    <w:p>
      <w:pPr>
        <w:pStyle w:val="TOC1"/>
        <w:tabs>
          <w:tab w:val="right" w:leader="dot" w:pos="8306"/>
        </w:tabs>
      </w:pPr>
      <w:hyperlink w:anchor="_Toc16616" w:history="1">
        <w:r>
          <w:rPr>
            <w:rFonts w:ascii="仿宋" w:eastAsia="仿宋" w:hAnsi="仿宋" w:cs="仿宋" w:hint="eastAsia"/>
            <w:lang w:eastAsia="zh-CN"/>
          </w:rPr>
          <w:t>二十一、复方芩兰口服液行业互联网营销</w:t>
        </w:r>
        <w:r>
          <w:tab/>
        </w:r>
        <w:r>
          <w:fldChar w:fldCharType="begin"/>
        </w:r>
        <w:r>
          <w:instrText xml:space="preserve"> PAGEREF _Toc16616 \h </w:instrText>
        </w:r>
        <w:r>
          <w:fldChar w:fldCharType="separate"/>
        </w:r>
        <w:r>
          <w:t>80</w:t>
        </w:r>
        <w:r>
          <w:fldChar w:fldCharType="end"/>
        </w:r>
      </w:hyperlink>
    </w:p>
    <w:p>
      <w:pPr>
        <w:pStyle w:val="TOC2"/>
        <w:tabs>
          <w:tab w:val="right" w:leader="dot" w:pos="8306"/>
        </w:tabs>
      </w:pPr>
      <w:hyperlink w:anchor="_Toc3005" w:history="1">
        <w:r>
          <w:rPr>
            <w:rFonts w:ascii="仿宋" w:eastAsia="仿宋" w:hAnsi="仿宋" w:cs="仿宋" w:hint="eastAsia"/>
            <w:lang w:eastAsia="zh-CN"/>
          </w:rPr>
          <w:t>(一)、市场概述</w:t>
        </w:r>
        <w:r>
          <w:tab/>
        </w:r>
        <w:r>
          <w:fldChar w:fldCharType="begin"/>
        </w:r>
        <w:r>
          <w:instrText xml:space="preserve"> PAGEREF _Toc3005 \h </w:instrText>
        </w:r>
        <w:r>
          <w:fldChar w:fldCharType="separate"/>
        </w:r>
        <w:r>
          <w:t>80</w:t>
        </w:r>
        <w:r>
          <w:fldChar w:fldCharType="end"/>
        </w:r>
      </w:hyperlink>
    </w:p>
    <w:p>
      <w:pPr>
        <w:pStyle w:val="TOC2"/>
        <w:tabs>
          <w:tab w:val="right" w:leader="dot" w:pos="8306"/>
        </w:tabs>
      </w:pPr>
      <w:hyperlink w:anchor="_Toc30626" w:history="1">
        <w:r>
          <w:rPr>
            <w:rFonts w:ascii="仿宋" w:eastAsia="仿宋" w:hAnsi="仿宋" w:cs="仿宋" w:hint="eastAsia"/>
            <w:lang w:eastAsia="zh-CN"/>
          </w:rPr>
          <w:t>(二)、建设专业网站</w:t>
        </w:r>
        <w:r>
          <w:tab/>
        </w:r>
        <w:r>
          <w:fldChar w:fldCharType="begin"/>
        </w:r>
        <w:r>
          <w:instrText xml:space="preserve"> PAGEREF _Toc30626 \h </w:instrText>
        </w:r>
        <w:r>
          <w:fldChar w:fldCharType="separate"/>
        </w:r>
        <w:r>
          <w:t>80</w:t>
        </w:r>
        <w:r>
          <w:fldChar w:fldCharType="end"/>
        </w:r>
      </w:hyperlink>
    </w:p>
    <w:p>
      <w:pPr>
        <w:pStyle w:val="TOC2"/>
        <w:tabs>
          <w:tab w:val="right" w:leader="dot" w:pos="8306"/>
        </w:tabs>
      </w:pPr>
      <w:hyperlink w:anchor="_Toc23605" w:history="1">
        <w:r>
          <w:rPr>
            <w:rFonts w:ascii="仿宋" w:eastAsia="仿宋" w:hAnsi="仿宋" w:cs="仿宋" w:hint="eastAsia"/>
            <w:lang w:eastAsia="zh-CN"/>
          </w:rPr>
          <w:t>(三)、搜索引擎优化</w:t>
        </w:r>
        <w:r>
          <w:tab/>
        </w:r>
        <w:r>
          <w:fldChar w:fldCharType="begin"/>
        </w:r>
        <w:r>
          <w:instrText xml:space="preserve"> PAGEREF _Toc23605 \h </w:instrText>
        </w:r>
        <w:r>
          <w:fldChar w:fldCharType="separate"/>
        </w:r>
        <w:r>
          <w:t>80</w:t>
        </w:r>
        <w:r>
          <w:fldChar w:fldCharType="end"/>
        </w:r>
      </w:hyperlink>
    </w:p>
    <w:p>
      <w:pPr>
        <w:pStyle w:val="TOC2"/>
        <w:tabs>
          <w:tab w:val="right" w:leader="dot" w:pos="8306"/>
        </w:tabs>
      </w:pPr>
      <w:hyperlink w:anchor="_Toc19813" w:history="1">
        <w:r>
          <w:rPr>
            <w:rFonts w:ascii="仿宋" w:eastAsia="仿宋" w:hAnsi="仿宋" w:cs="仿宋" w:hint="eastAsia"/>
            <w:lang w:eastAsia="zh-CN"/>
          </w:rPr>
          <w:t>(四)、社交媒体推广</w:t>
        </w:r>
        <w:r>
          <w:tab/>
        </w:r>
        <w:r>
          <w:fldChar w:fldCharType="begin"/>
        </w:r>
        <w:r>
          <w:instrText xml:space="preserve"> PAGEREF _Toc19813 \h </w:instrText>
        </w:r>
        <w:r>
          <w:fldChar w:fldCharType="separate"/>
        </w:r>
        <w:r>
          <w:t>81</w:t>
        </w:r>
        <w:r>
          <w:fldChar w:fldCharType="end"/>
        </w:r>
      </w:hyperlink>
    </w:p>
    <w:p>
      <w:pPr>
        <w:pStyle w:val="TOC2"/>
        <w:tabs>
          <w:tab w:val="right" w:leader="dot" w:pos="8306"/>
        </w:tabs>
      </w:pPr>
      <w:hyperlink w:anchor="_Toc5642" w:history="1">
        <w:r>
          <w:rPr>
            <w:rFonts w:ascii="仿宋" w:eastAsia="仿宋" w:hAnsi="仿宋" w:cs="仿宋" w:hint="eastAsia"/>
            <w:lang w:eastAsia="zh-CN"/>
          </w:rPr>
          <w:t>(五)、在线广告投放</w:t>
        </w:r>
        <w:r>
          <w:tab/>
        </w:r>
        <w:r>
          <w:fldChar w:fldCharType="begin"/>
        </w:r>
        <w:r>
          <w:instrText xml:space="preserve"> PAGEREF _Toc5642 \h </w:instrText>
        </w:r>
        <w:r>
          <w:fldChar w:fldCharType="separate"/>
        </w:r>
        <w:r>
          <w:t>81</w:t>
        </w:r>
        <w:r>
          <w:fldChar w:fldCharType="end"/>
        </w:r>
      </w:hyperlink>
    </w:p>
    <w:p>
      <w:pPr>
        <w:pStyle w:val="TOC2"/>
        <w:tabs>
          <w:tab w:val="right" w:leader="dot" w:pos="8306"/>
        </w:tabs>
      </w:pPr>
      <w:hyperlink w:anchor="_Toc15536" w:history="1">
        <w:r>
          <w:rPr>
            <w:rFonts w:ascii="仿宋" w:eastAsia="仿宋" w:hAnsi="仿宋" w:cs="仿宋" w:hint="eastAsia"/>
            <w:lang w:eastAsia="zh-CN"/>
          </w:rPr>
          <w:t>(六)、移动端应用</w:t>
        </w:r>
        <w:r>
          <w:tab/>
        </w:r>
        <w:r>
          <w:fldChar w:fldCharType="begin"/>
        </w:r>
        <w:r>
          <w:instrText xml:space="preserve"> PAGEREF _Toc15536 \h </w:instrText>
        </w:r>
        <w:r>
          <w:fldChar w:fldCharType="separate"/>
        </w:r>
        <w:r>
          <w:t>81</w:t>
        </w:r>
        <w:r>
          <w:fldChar w:fldCharType="end"/>
        </w:r>
      </w:hyperlink>
    </w:p>
    <w:p>
      <w:pPr>
        <w:pStyle w:val="TOC2"/>
        <w:tabs>
          <w:tab w:val="right" w:leader="dot" w:pos="8306"/>
        </w:tabs>
      </w:pPr>
      <w:hyperlink w:anchor="_Toc1901" w:history="1">
        <w:r>
          <w:rPr>
            <w:rFonts w:ascii="仿宋" w:eastAsia="仿宋" w:hAnsi="仿宋" w:cs="仿宋" w:hint="eastAsia"/>
            <w:lang w:eastAsia="zh-CN"/>
          </w:rPr>
          <w:t>(七)、数据分析与优化</w:t>
        </w:r>
        <w:r>
          <w:tab/>
        </w:r>
        <w:r>
          <w:fldChar w:fldCharType="begin"/>
        </w:r>
        <w:r>
          <w:instrText xml:space="preserve"> PAGEREF _Toc1901 \h </w:instrText>
        </w:r>
        <w:r>
          <w:fldChar w:fldCharType="separate"/>
        </w:r>
        <w:r>
          <w:t>82</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72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您开始阅读本报告之前，我们特此声明本文档是为非商业性质的学习和研究交流目的编写。本报告中的任何内容、分析及结论均不得用于商业性用途，且不得用于任何可能产生经济利益的场合。我们期望读者能自觉尊重这一点，确保本报告的合理利用。阅读者的合法使用将有助于维持一个共享与尊重知识产权的学术环境。感谢您的配合。</w:t>
      </w:r>
    </w:p>
    <w:p>
      <w:pPr>
        <w:pStyle w:val="Heading1"/>
        <w:ind w:firstLine="560" w:firstLineChars="200"/>
        <w:rPr>
          <w:rFonts w:ascii="仿宋" w:eastAsia="仿宋" w:hAnsi="仿宋" w:cs="仿宋" w:hint="eastAsia"/>
          <w:sz w:val="28"/>
          <w:lang w:eastAsia="zh-CN"/>
        </w:rPr>
      </w:pPr>
      <w:bookmarkStart w:id="2" w:name="_Toc21232"/>
      <w:r>
        <w:rPr>
          <w:rFonts w:ascii="仿宋" w:eastAsia="仿宋" w:hAnsi="仿宋" w:cs="仿宋" w:hint="eastAsia"/>
          <w:sz w:val="28"/>
          <w:lang w:eastAsia="zh-CN"/>
        </w:rPr>
        <w:t>一、复方芩兰口服液项目建设背景及必要性分析</w:t>
      </w:r>
      <w:bookmarkEnd w:id="2"/>
    </w:p>
    <w:p>
      <w:pPr>
        <w:pStyle w:val="Heading2"/>
        <w:rPr>
          <w:rFonts w:ascii="仿宋" w:eastAsia="仿宋" w:hAnsi="仿宋" w:cs="仿宋" w:hint="eastAsia"/>
          <w:lang w:eastAsia="zh-CN"/>
        </w:rPr>
      </w:pPr>
      <w:bookmarkStart w:id="3" w:name="_Toc15661"/>
      <w:r>
        <w:rPr>
          <w:rFonts w:ascii="仿宋" w:eastAsia="仿宋" w:hAnsi="仿宋" w:cs="仿宋" w:hint="eastAsia"/>
          <w:lang w:eastAsia="zh-CN"/>
        </w:rPr>
        <w:t>(一)、行业背景分析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行业背景综合分析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发展方向：在新时代，XX行业正在经历一股数字化和智能化的浪潮，科技的不断进步对行业产生广泛而深远的影响。信息技术的运用使得生产流程的数字化加速，引入智能设备则显著地提高了生产效率和产品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市场需求状况：随着人们生活水平的提升和消费理念的更新，对XX产品的需求不断扩大。特别是在环保和健康意识日益增强的时代背景下，XX行业不仅满足基本需求，还不断创新，追求更高层次的品质和功能。</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https://d.book118.com/305233030330011122</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复方芩兰口服液项目经营分析报告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复方芩兰口服液项目经营分析报告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复方芩兰口服液项目经营分析报告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复方芩兰口服液项目经营分析报告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复方芩兰口服液项目经营分析报告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015765"/>
    <w:rsid w:val="13015765"/>
    <w:rsid w:val="4593521B"/>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305233030330011122"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2024-03-15T00:03:00Z</dcterms:created>
  <dcterms:modified xsi:type="dcterms:W3CDTF">2024-03-15T00:03:59Z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9415786BCAB14EAFA074EDFCB644DB39_11</vt:lpwstr>
  </property>
  <property fmtid="{D5CDD505-2E9C-101B-9397-08002B2CF9AE}" pid="3" name="KSOProductBuildVer">
    <vt:lpwstr>2052-12.1.0.16412</vt:lpwstr>
  </property>
</Properties>
</file>