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洗板机项目策划方案报告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03" w:history="1">
        <w:r>
          <w:rPr>
            <w:rFonts w:ascii="仿宋" w:eastAsia="仿宋" w:hAnsi="仿宋" w:cs="仿宋" w:hint="eastAsia"/>
            <w:lang w:eastAsia="zh-CN"/>
          </w:rPr>
          <w:t>概论</w:t>
        </w:r>
        <w:r>
          <w:tab/>
        </w:r>
        <w:r>
          <w:fldChar w:fldCharType="begin"/>
        </w:r>
        <w:r>
          <w:instrText xml:space="preserve"> PAGEREF _Toc3603 \h </w:instrText>
        </w:r>
        <w:r>
          <w:fldChar w:fldCharType="separate"/>
        </w:r>
        <w:r>
          <w:t>4</w:t>
        </w:r>
        <w:r>
          <w:fldChar w:fldCharType="end"/>
        </w:r>
      </w:hyperlink>
    </w:p>
    <w:p>
      <w:pPr>
        <w:pStyle w:val="TOC1"/>
        <w:tabs>
          <w:tab w:val="right" w:leader="dot" w:pos="8306"/>
        </w:tabs>
      </w:pPr>
      <w:hyperlink w:anchor="_Toc20960" w:history="1">
        <w:r>
          <w:rPr>
            <w:rFonts w:ascii="仿宋" w:eastAsia="仿宋" w:hAnsi="仿宋" w:cs="仿宋" w:hint="eastAsia"/>
            <w:lang w:eastAsia="zh-CN"/>
          </w:rPr>
          <w:t>一、工艺技术分析</w:t>
        </w:r>
        <w:r>
          <w:tab/>
        </w:r>
        <w:r>
          <w:fldChar w:fldCharType="begin"/>
        </w:r>
        <w:r>
          <w:instrText xml:space="preserve"> PAGEREF _Toc20960 \h </w:instrText>
        </w:r>
        <w:r>
          <w:fldChar w:fldCharType="separate"/>
        </w:r>
        <w:r>
          <w:t>4</w:t>
        </w:r>
        <w:r>
          <w:fldChar w:fldCharType="end"/>
        </w:r>
      </w:hyperlink>
    </w:p>
    <w:p>
      <w:pPr>
        <w:pStyle w:val="TOC2"/>
        <w:tabs>
          <w:tab w:val="right" w:leader="dot" w:pos="8306"/>
        </w:tabs>
      </w:pPr>
      <w:hyperlink w:anchor="_Toc18702" w:history="1">
        <w:r>
          <w:rPr>
            <w:rFonts w:ascii="仿宋" w:eastAsia="仿宋" w:hAnsi="仿宋" w:cs="仿宋" w:hint="eastAsia"/>
            <w:lang w:eastAsia="zh-CN"/>
          </w:rPr>
          <w:t>(一)、企业技术研发分析</w:t>
        </w:r>
        <w:r>
          <w:tab/>
        </w:r>
        <w:r>
          <w:fldChar w:fldCharType="begin"/>
        </w:r>
        <w:r>
          <w:instrText xml:space="preserve"> PAGEREF _Toc18702 \h </w:instrText>
        </w:r>
        <w:r>
          <w:fldChar w:fldCharType="separate"/>
        </w:r>
        <w:r>
          <w:t>4</w:t>
        </w:r>
        <w:r>
          <w:fldChar w:fldCharType="end"/>
        </w:r>
      </w:hyperlink>
    </w:p>
    <w:p>
      <w:pPr>
        <w:pStyle w:val="TOC2"/>
        <w:tabs>
          <w:tab w:val="right" w:leader="dot" w:pos="8306"/>
        </w:tabs>
      </w:pPr>
      <w:hyperlink w:anchor="_Toc30263" w:history="1">
        <w:r>
          <w:rPr>
            <w:rFonts w:ascii="仿宋" w:eastAsia="仿宋" w:hAnsi="仿宋" w:cs="仿宋" w:hint="eastAsia"/>
            <w:lang w:eastAsia="zh-CN"/>
          </w:rPr>
          <w:t>(二)、洗板机项目技术工艺简要分析</w:t>
        </w:r>
        <w:r>
          <w:tab/>
        </w:r>
        <w:r>
          <w:fldChar w:fldCharType="begin"/>
        </w:r>
        <w:r>
          <w:instrText xml:space="preserve"> PAGEREF _Toc30263 \h </w:instrText>
        </w:r>
        <w:r>
          <w:fldChar w:fldCharType="separate"/>
        </w:r>
        <w:r>
          <w:t>5</w:t>
        </w:r>
        <w:r>
          <w:fldChar w:fldCharType="end"/>
        </w:r>
      </w:hyperlink>
    </w:p>
    <w:p>
      <w:pPr>
        <w:pStyle w:val="TOC2"/>
        <w:tabs>
          <w:tab w:val="right" w:leader="dot" w:pos="8306"/>
        </w:tabs>
      </w:pPr>
      <w:hyperlink w:anchor="_Toc26446" w:history="1">
        <w:r>
          <w:rPr>
            <w:rFonts w:ascii="仿宋" w:eastAsia="仿宋" w:hAnsi="仿宋" w:cs="仿宋" w:hint="eastAsia"/>
            <w:lang w:eastAsia="zh-CN"/>
          </w:rPr>
          <w:t>(三)、质量管理体系与标准</w:t>
        </w:r>
        <w:r>
          <w:tab/>
        </w:r>
        <w:r>
          <w:fldChar w:fldCharType="begin"/>
        </w:r>
        <w:r>
          <w:instrText xml:space="preserve"> PAGEREF _Toc26446 \h </w:instrText>
        </w:r>
        <w:r>
          <w:fldChar w:fldCharType="separate"/>
        </w:r>
        <w:r>
          <w:t>6</w:t>
        </w:r>
        <w:r>
          <w:fldChar w:fldCharType="end"/>
        </w:r>
      </w:hyperlink>
    </w:p>
    <w:p>
      <w:pPr>
        <w:pStyle w:val="TOC2"/>
        <w:tabs>
          <w:tab w:val="right" w:leader="dot" w:pos="8306"/>
        </w:tabs>
      </w:pPr>
      <w:hyperlink w:anchor="_Toc22593" w:history="1">
        <w:r>
          <w:rPr>
            <w:rFonts w:ascii="仿宋" w:eastAsia="仿宋" w:hAnsi="仿宋" w:cs="仿宋" w:hint="eastAsia"/>
            <w:lang w:eastAsia="zh-CN"/>
          </w:rPr>
          <w:t>(四)、洗板机项目技术流程简述</w:t>
        </w:r>
        <w:r>
          <w:tab/>
        </w:r>
        <w:r>
          <w:fldChar w:fldCharType="begin"/>
        </w:r>
        <w:r>
          <w:instrText xml:space="preserve"> PAGEREF _Toc22593 \h </w:instrText>
        </w:r>
        <w:r>
          <w:fldChar w:fldCharType="separate"/>
        </w:r>
        <w:r>
          <w:t>7</w:t>
        </w:r>
        <w:r>
          <w:fldChar w:fldCharType="end"/>
        </w:r>
      </w:hyperlink>
    </w:p>
    <w:p>
      <w:pPr>
        <w:pStyle w:val="TOC2"/>
        <w:tabs>
          <w:tab w:val="right" w:leader="dot" w:pos="8306"/>
        </w:tabs>
      </w:pPr>
      <w:hyperlink w:anchor="_Toc28403" w:history="1">
        <w:r>
          <w:rPr>
            <w:rFonts w:ascii="仿宋" w:eastAsia="仿宋" w:hAnsi="仿宋" w:cs="仿宋" w:hint="eastAsia"/>
            <w:lang w:eastAsia="zh-CN"/>
          </w:rPr>
          <w:t>(五)、设备选型方案</w:t>
        </w:r>
        <w:r>
          <w:tab/>
        </w:r>
        <w:r>
          <w:fldChar w:fldCharType="begin"/>
        </w:r>
        <w:r>
          <w:instrText xml:space="preserve"> PAGEREF _Toc28403 \h </w:instrText>
        </w:r>
        <w:r>
          <w:fldChar w:fldCharType="separate"/>
        </w:r>
        <w:r>
          <w:t>8</w:t>
        </w:r>
        <w:r>
          <w:fldChar w:fldCharType="end"/>
        </w:r>
      </w:hyperlink>
    </w:p>
    <w:p>
      <w:pPr>
        <w:pStyle w:val="TOC1"/>
        <w:tabs>
          <w:tab w:val="right" w:leader="dot" w:pos="8306"/>
        </w:tabs>
      </w:pPr>
      <w:hyperlink w:anchor="_Toc2995" w:history="1">
        <w:r>
          <w:rPr>
            <w:rFonts w:ascii="仿宋" w:eastAsia="仿宋" w:hAnsi="仿宋" w:cs="仿宋" w:hint="eastAsia"/>
            <w:lang w:eastAsia="zh-CN"/>
          </w:rPr>
          <w:t>二、必要性分析</w:t>
        </w:r>
        <w:r>
          <w:tab/>
        </w:r>
        <w:r>
          <w:fldChar w:fldCharType="begin"/>
        </w:r>
        <w:r>
          <w:instrText xml:space="preserve"> PAGEREF _Toc2995 \h </w:instrText>
        </w:r>
        <w:r>
          <w:fldChar w:fldCharType="separate"/>
        </w:r>
        <w:r>
          <w:t>9</w:t>
        </w:r>
        <w:r>
          <w:fldChar w:fldCharType="end"/>
        </w:r>
      </w:hyperlink>
    </w:p>
    <w:p>
      <w:pPr>
        <w:pStyle w:val="TOC2"/>
        <w:tabs>
          <w:tab w:val="right" w:leader="dot" w:pos="8306"/>
        </w:tabs>
      </w:pPr>
      <w:hyperlink w:anchor="_Toc31392" w:history="1">
        <w:r>
          <w:rPr>
            <w:rFonts w:ascii="仿宋" w:eastAsia="仿宋" w:hAnsi="仿宋" w:cs="仿宋" w:hint="eastAsia"/>
            <w:lang w:eastAsia="zh-CN"/>
          </w:rPr>
          <w:t>(一)、必要性分析</w:t>
        </w:r>
        <w:r>
          <w:tab/>
        </w:r>
        <w:r>
          <w:fldChar w:fldCharType="begin"/>
        </w:r>
        <w:r>
          <w:instrText xml:space="preserve"> PAGEREF _Toc31392 \h </w:instrText>
        </w:r>
        <w:r>
          <w:fldChar w:fldCharType="separate"/>
        </w:r>
        <w:r>
          <w:t>9</w:t>
        </w:r>
        <w:r>
          <w:fldChar w:fldCharType="end"/>
        </w:r>
      </w:hyperlink>
    </w:p>
    <w:p>
      <w:pPr>
        <w:pStyle w:val="TOC1"/>
        <w:tabs>
          <w:tab w:val="right" w:leader="dot" w:pos="8306"/>
        </w:tabs>
      </w:pPr>
      <w:hyperlink w:anchor="_Toc26432" w:history="1">
        <w:r>
          <w:rPr>
            <w:rFonts w:ascii="仿宋" w:eastAsia="仿宋" w:hAnsi="仿宋" w:cs="仿宋" w:hint="eastAsia"/>
            <w:lang w:eastAsia="zh-CN"/>
          </w:rPr>
          <w:t>三、发展规划、产业政策和行业准入分析</w:t>
        </w:r>
        <w:r>
          <w:tab/>
        </w:r>
        <w:r>
          <w:fldChar w:fldCharType="begin"/>
        </w:r>
        <w:r>
          <w:instrText xml:space="preserve"> PAGEREF _Toc26432 \h </w:instrText>
        </w:r>
        <w:r>
          <w:fldChar w:fldCharType="separate"/>
        </w:r>
        <w:r>
          <w:t>10</w:t>
        </w:r>
        <w:r>
          <w:fldChar w:fldCharType="end"/>
        </w:r>
      </w:hyperlink>
    </w:p>
    <w:p>
      <w:pPr>
        <w:pStyle w:val="TOC2"/>
        <w:tabs>
          <w:tab w:val="right" w:leader="dot" w:pos="8306"/>
        </w:tabs>
      </w:pPr>
      <w:hyperlink w:anchor="_Toc6746" w:history="1">
        <w:r>
          <w:rPr>
            <w:rFonts w:ascii="仿宋" w:eastAsia="仿宋" w:hAnsi="仿宋" w:cs="仿宋" w:hint="eastAsia"/>
            <w:lang w:eastAsia="zh-CN"/>
          </w:rPr>
          <w:t>(一)、发展规划分析</w:t>
        </w:r>
        <w:r>
          <w:tab/>
        </w:r>
        <w:r>
          <w:fldChar w:fldCharType="begin"/>
        </w:r>
        <w:r>
          <w:instrText xml:space="preserve"> PAGEREF _Toc6746 \h </w:instrText>
        </w:r>
        <w:r>
          <w:fldChar w:fldCharType="separate"/>
        </w:r>
        <w:r>
          <w:t>10</w:t>
        </w:r>
        <w:r>
          <w:fldChar w:fldCharType="end"/>
        </w:r>
      </w:hyperlink>
    </w:p>
    <w:p>
      <w:pPr>
        <w:pStyle w:val="TOC2"/>
        <w:tabs>
          <w:tab w:val="right" w:leader="dot" w:pos="8306"/>
        </w:tabs>
      </w:pPr>
      <w:hyperlink w:anchor="_Toc26256" w:history="1">
        <w:r>
          <w:rPr>
            <w:rFonts w:ascii="仿宋" w:eastAsia="仿宋" w:hAnsi="仿宋" w:cs="仿宋" w:hint="eastAsia"/>
            <w:lang w:eastAsia="zh-CN"/>
          </w:rPr>
          <w:t>(二)、产业政策分析</w:t>
        </w:r>
        <w:r>
          <w:tab/>
        </w:r>
        <w:r>
          <w:fldChar w:fldCharType="begin"/>
        </w:r>
        <w:r>
          <w:instrText xml:space="preserve"> PAGEREF _Toc26256 \h </w:instrText>
        </w:r>
        <w:r>
          <w:fldChar w:fldCharType="separate"/>
        </w:r>
        <w:r>
          <w:t>11</w:t>
        </w:r>
        <w:r>
          <w:fldChar w:fldCharType="end"/>
        </w:r>
      </w:hyperlink>
    </w:p>
    <w:p>
      <w:pPr>
        <w:pStyle w:val="TOC2"/>
        <w:tabs>
          <w:tab w:val="right" w:leader="dot" w:pos="8306"/>
        </w:tabs>
      </w:pPr>
      <w:hyperlink w:anchor="_Toc8209" w:history="1">
        <w:r>
          <w:rPr>
            <w:rFonts w:ascii="仿宋" w:eastAsia="仿宋" w:hAnsi="仿宋" w:cs="仿宋" w:hint="eastAsia"/>
            <w:lang w:eastAsia="zh-CN"/>
          </w:rPr>
          <w:t>(三)、行业准入分析</w:t>
        </w:r>
        <w:r>
          <w:tab/>
        </w:r>
        <w:r>
          <w:fldChar w:fldCharType="begin"/>
        </w:r>
        <w:r>
          <w:instrText xml:space="preserve"> PAGEREF _Toc8209 \h </w:instrText>
        </w:r>
        <w:r>
          <w:fldChar w:fldCharType="separate"/>
        </w:r>
        <w:r>
          <w:t>12</w:t>
        </w:r>
        <w:r>
          <w:fldChar w:fldCharType="end"/>
        </w:r>
      </w:hyperlink>
    </w:p>
    <w:p>
      <w:pPr>
        <w:pStyle w:val="TOC1"/>
        <w:tabs>
          <w:tab w:val="right" w:leader="dot" w:pos="8306"/>
        </w:tabs>
      </w:pPr>
      <w:hyperlink w:anchor="_Toc27921" w:history="1">
        <w:r>
          <w:rPr>
            <w:rFonts w:ascii="仿宋" w:eastAsia="仿宋" w:hAnsi="仿宋" w:cs="仿宋" w:hint="eastAsia"/>
            <w:lang w:eastAsia="zh-CN"/>
          </w:rPr>
          <w:t>四、人力资源风险管理的主要内容</w:t>
        </w:r>
        <w:r>
          <w:tab/>
        </w:r>
        <w:r>
          <w:fldChar w:fldCharType="begin"/>
        </w:r>
        <w:r>
          <w:instrText xml:space="preserve"> PAGEREF _Toc27921 \h </w:instrText>
        </w:r>
        <w:r>
          <w:fldChar w:fldCharType="separate"/>
        </w:r>
        <w:r>
          <w:t>13</w:t>
        </w:r>
        <w:r>
          <w:fldChar w:fldCharType="end"/>
        </w:r>
      </w:hyperlink>
    </w:p>
    <w:p>
      <w:pPr>
        <w:pStyle w:val="TOC2"/>
        <w:tabs>
          <w:tab w:val="right" w:leader="dot" w:pos="8306"/>
        </w:tabs>
      </w:pPr>
      <w:hyperlink w:anchor="_Toc23991" w:history="1">
        <w:r>
          <w:rPr>
            <w:rFonts w:ascii="仿宋" w:eastAsia="仿宋" w:hAnsi="仿宋" w:cs="仿宋" w:hint="eastAsia"/>
            <w:lang w:eastAsia="zh-CN"/>
          </w:rPr>
          <w:t>(一)、人力资源风险管理的主要内容</w:t>
        </w:r>
        <w:r>
          <w:tab/>
        </w:r>
        <w:r>
          <w:fldChar w:fldCharType="begin"/>
        </w:r>
        <w:r>
          <w:instrText xml:space="preserve"> PAGEREF _Toc23991 \h </w:instrText>
        </w:r>
        <w:r>
          <w:fldChar w:fldCharType="separate"/>
        </w:r>
        <w:r>
          <w:t>13</w:t>
        </w:r>
        <w:r>
          <w:fldChar w:fldCharType="end"/>
        </w:r>
      </w:hyperlink>
    </w:p>
    <w:p>
      <w:pPr>
        <w:pStyle w:val="TOC1"/>
        <w:tabs>
          <w:tab w:val="right" w:leader="dot" w:pos="8306"/>
        </w:tabs>
      </w:pPr>
      <w:hyperlink w:anchor="_Toc30787" w:history="1">
        <w:r>
          <w:rPr>
            <w:rFonts w:ascii="仿宋" w:eastAsia="仿宋" w:hAnsi="仿宋" w:cs="仿宋" w:hint="eastAsia"/>
            <w:lang w:eastAsia="zh-CN"/>
          </w:rPr>
          <w:t>五、国际目标市场选择</w:t>
        </w:r>
        <w:r>
          <w:tab/>
        </w:r>
        <w:r>
          <w:fldChar w:fldCharType="begin"/>
        </w:r>
        <w:r>
          <w:instrText xml:space="preserve"> PAGEREF _Toc30787 \h </w:instrText>
        </w:r>
        <w:r>
          <w:fldChar w:fldCharType="separate"/>
        </w:r>
        <w:r>
          <w:t>17</w:t>
        </w:r>
        <w:r>
          <w:fldChar w:fldCharType="end"/>
        </w:r>
      </w:hyperlink>
    </w:p>
    <w:p>
      <w:pPr>
        <w:pStyle w:val="TOC2"/>
        <w:tabs>
          <w:tab w:val="right" w:leader="dot" w:pos="8306"/>
        </w:tabs>
      </w:pPr>
      <w:hyperlink w:anchor="_Toc18645" w:history="1">
        <w:r>
          <w:rPr>
            <w:rFonts w:ascii="仿宋" w:eastAsia="仿宋" w:hAnsi="仿宋" w:cs="仿宋" w:hint="eastAsia"/>
            <w:lang w:eastAsia="zh-CN"/>
          </w:rPr>
          <w:t>(一)、国际市场细分与目标市场选择</w:t>
        </w:r>
        <w:r>
          <w:tab/>
        </w:r>
        <w:r>
          <w:fldChar w:fldCharType="begin"/>
        </w:r>
        <w:r>
          <w:instrText xml:space="preserve"> PAGEREF _Toc18645 \h </w:instrText>
        </w:r>
        <w:r>
          <w:fldChar w:fldCharType="separate"/>
        </w:r>
        <w:r>
          <w:t>17</w:t>
        </w:r>
        <w:r>
          <w:fldChar w:fldCharType="end"/>
        </w:r>
      </w:hyperlink>
    </w:p>
    <w:p>
      <w:pPr>
        <w:pStyle w:val="TOC2"/>
        <w:tabs>
          <w:tab w:val="right" w:leader="dot" w:pos="8306"/>
        </w:tabs>
      </w:pPr>
      <w:hyperlink w:anchor="_Toc1386" w:history="1">
        <w:r>
          <w:rPr>
            <w:rFonts w:ascii="仿宋" w:eastAsia="仿宋" w:hAnsi="仿宋" w:cs="仿宋" w:hint="eastAsia"/>
            <w:lang w:eastAsia="zh-CN"/>
          </w:rPr>
          <w:t>(二)、国际目标市场的估测</w:t>
        </w:r>
        <w:r>
          <w:tab/>
        </w:r>
        <w:r>
          <w:fldChar w:fldCharType="begin"/>
        </w:r>
        <w:r>
          <w:instrText xml:space="preserve"> PAGEREF _Toc1386 \h </w:instrText>
        </w:r>
        <w:r>
          <w:fldChar w:fldCharType="separate"/>
        </w:r>
        <w:r>
          <w:t>18</w:t>
        </w:r>
        <w:r>
          <w:fldChar w:fldCharType="end"/>
        </w:r>
      </w:hyperlink>
    </w:p>
    <w:p>
      <w:pPr>
        <w:pStyle w:val="TOC1"/>
        <w:tabs>
          <w:tab w:val="right" w:leader="dot" w:pos="8306"/>
        </w:tabs>
      </w:pPr>
      <w:hyperlink w:anchor="_Toc22523" w:history="1">
        <w:r>
          <w:rPr>
            <w:rFonts w:ascii="仿宋" w:eastAsia="仿宋" w:hAnsi="仿宋" w:cs="仿宋" w:hint="eastAsia"/>
            <w:lang w:eastAsia="zh-CN"/>
          </w:rPr>
          <w:t>六、风险应对说明</w:t>
        </w:r>
        <w:r>
          <w:tab/>
        </w:r>
        <w:r>
          <w:fldChar w:fldCharType="begin"/>
        </w:r>
        <w:r>
          <w:instrText xml:space="preserve"> PAGEREF _Toc22523 \h </w:instrText>
        </w:r>
        <w:r>
          <w:fldChar w:fldCharType="separate"/>
        </w:r>
        <w:r>
          <w:t>19</w:t>
        </w:r>
        <w:r>
          <w:fldChar w:fldCharType="end"/>
        </w:r>
      </w:hyperlink>
    </w:p>
    <w:p>
      <w:pPr>
        <w:pStyle w:val="TOC2"/>
        <w:tabs>
          <w:tab w:val="right" w:leader="dot" w:pos="8306"/>
        </w:tabs>
      </w:pPr>
      <w:hyperlink w:anchor="_Toc19916" w:history="1">
        <w:r>
          <w:rPr>
            <w:rFonts w:ascii="仿宋" w:eastAsia="仿宋" w:hAnsi="仿宋" w:cs="仿宋" w:hint="eastAsia"/>
            <w:lang w:eastAsia="zh-CN"/>
          </w:rPr>
          <w:t>(一)、政策风险分析</w:t>
        </w:r>
        <w:r>
          <w:tab/>
        </w:r>
        <w:r>
          <w:fldChar w:fldCharType="begin"/>
        </w:r>
        <w:r>
          <w:instrText xml:space="preserve"> PAGEREF _Toc19916 \h </w:instrText>
        </w:r>
        <w:r>
          <w:fldChar w:fldCharType="separate"/>
        </w:r>
        <w:r>
          <w:t>19</w:t>
        </w:r>
        <w:r>
          <w:fldChar w:fldCharType="end"/>
        </w:r>
      </w:hyperlink>
    </w:p>
    <w:p>
      <w:pPr>
        <w:pStyle w:val="TOC2"/>
        <w:tabs>
          <w:tab w:val="right" w:leader="dot" w:pos="8306"/>
        </w:tabs>
      </w:pPr>
      <w:hyperlink w:anchor="_Toc20607" w:history="1">
        <w:r>
          <w:rPr>
            <w:rFonts w:ascii="仿宋" w:eastAsia="仿宋" w:hAnsi="仿宋" w:cs="仿宋" w:hint="eastAsia"/>
            <w:lang w:eastAsia="zh-CN"/>
          </w:rPr>
          <w:t>(二)、社会风险分析</w:t>
        </w:r>
        <w:r>
          <w:tab/>
        </w:r>
        <w:r>
          <w:fldChar w:fldCharType="begin"/>
        </w:r>
        <w:r>
          <w:instrText xml:space="preserve"> PAGEREF _Toc20607 \h </w:instrText>
        </w:r>
        <w:r>
          <w:fldChar w:fldCharType="separate"/>
        </w:r>
        <w:r>
          <w:t>20</w:t>
        </w:r>
        <w:r>
          <w:fldChar w:fldCharType="end"/>
        </w:r>
      </w:hyperlink>
    </w:p>
    <w:p>
      <w:pPr>
        <w:pStyle w:val="TOC2"/>
        <w:tabs>
          <w:tab w:val="right" w:leader="dot" w:pos="8306"/>
        </w:tabs>
      </w:pPr>
      <w:hyperlink w:anchor="_Toc21989" w:history="1">
        <w:r>
          <w:rPr>
            <w:rFonts w:ascii="仿宋" w:eastAsia="仿宋" w:hAnsi="仿宋" w:cs="仿宋" w:hint="eastAsia"/>
            <w:lang w:eastAsia="zh-CN"/>
          </w:rPr>
          <w:t>(三)、市场风险分析</w:t>
        </w:r>
        <w:r>
          <w:tab/>
        </w:r>
        <w:r>
          <w:fldChar w:fldCharType="begin"/>
        </w:r>
        <w:r>
          <w:instrText xml:space="preserve"> PAGEREF _Toc21989 \h </w:instrText>
        </w:r>
        <w:r>
          <w:fldChar w:fldCharType="separate"/>
        </w:r>
        <w:r>
          <w:t>21</w:t>
        </w:r>
        <w:r>
          <w:fldChar w:fldCharType="end"/>
        </w:r>
      </w:hyperlink>
    </w:p>
    <w:p>
      <w:pPr>
        <w:pStyle w:val="TOC2"/>
        <w:tabs>
          <w:tab w:val="right" w:leader="dot" w:pos="8306"/>
        </w:tabs>
      </w:pPr>
      <w:hyperlink w:anchor="_Toc12134" w:history="1">
        <w:r>
          <w:rPr>
            <w:rFonts w:ascii="仿宋" w:eastAsia="仿宋" w:hAnsi="仿宋" w:cs="仿宋" w:hint="eastAsia"/>
            <w:lang w:eastAsia="zh-CN"/>
          </w:rPr>
          <w:t>(四)、资金风险分析</w:t>
        </w:r>
        <w:r>
          <w:tab/>
        </w:r>
        <w:r>
          <w:fldChar w:fldCharType="begin"/>
        </w:r>
        <w:r>
          <w:instrText xml:space="preserve"> PAGEREF _Toc12134 \h </w:instrText>
        </w:r>
        <w:r>
          <w:fldChar w:fldCharType="separate"/>
        </w:r>
        <w:r>
          <w:t>22</w:t>
        </w:r>
        <w:r>
          <w:fldChar w:fldCharType="end"/>
        </w:r>
      </w:hyperlink>
    </w:p>
    <w:p>
      <w:pPr>
        <w:pStyle w:val="TOC2"/>
        <w:tabs>
          <w:tab w:val="right" w:leader="dot" w:pos="8306"/>
        </w:tabs>
      </w:pPr>
      <w:hyperlink w:anchor="_Toc28472" w:history="1">
        <w:r>
          <w:rPr>
            <w:rFonts w:ascii="仿宋" w:eastAsia="仿宋" w:hAnsi="仿宋" w:cs="仿宋" w:hint="eastAsia"/>
            <w:lang w:eastAsia="zh-CN"/>
          </w:rPr>
          <w:t>(五)、技术风险分析</w:t>
        </w:r>
        <w:r>
          <w:tab/>
        </w:r>
        <w:r>
          <w:fldChar w:fldCharType="begin"/>
        </w:r>
        <w:r>
          <w:instrText xml:space="preserve"> PAGEREF _Toc28472 \h </w:instrText>
        </w:r>
        <w:r>
          <w:fldChar w:fldCharType="separate"/>
        </w:r>
        <w:r>
          <w:t>22</w:t>
        </w:r>
        <w:r>
          <w:fldChar w:fldCharType="end"/>
        </w:r>
      </w:hyperlink>
    </w:p>
    <w:p>
      <w:pPr>
        <w:pStyle w:val="TOC2"/>
        <w:tabs>
          <w:tab w:val="right" w:leader="dot" w:pos="8306"/>
        </w:tabs>
      </w:pPr>
      <w:hyperlink w:anchor="_Toc28273" w:history="1">
        <w:r>
          <w:rPr>
            <w:rFonts w:ascii="仿宋" w:eastAsia="仿宋" w:hAnsi="仿宋" w:cs="仿宋" w:hint="eastAsia"/>
            <w:lang w:eastAsia="zh-CN"/>
          </w:rPr>
          <w:t>(六)、财务风险分析</w:t>
        </w:r>
        <w:r>
          <w:tab/>
        </w:r>
        <w:r>
          <w:fldChar w:fldCharType="begin"/>
        </w:r>
        <w:r>
          <w:instrText xml:space="preserve"> PAGEREF _Toc28273 \h </w:instrText>
        </w:r>
        <w:r>
          <w:fldChar w:fldCharType="separate"/>
        </w:r>
        <w:r>
          <w:t>23</w:t>
        </w:r>
        <w:r>
          <w:fldChar w:fldCharType="end"/>
        </w:r>
      </w:hyperlink>
    </w:p>
    <w:p>
      <w:pPr>
        <w:pStyle w:val="TOC2"/>
        <w:tabs>
          <w:tab w:val="right" w:leader="dot" w:pos="8306"/>
        </w:tabs>
      </w:pPr>
      <w:hyperlink w:anchor="_Toc2470" w:history="1">
        <w:r>
          <w:rPr>
            <w:rFonts w:ascii="仿宋" w:eastAsia="仿宋" w:hAnsi="仿宋" w:cs="仿宋" w:hint="eastAsia"/>
            <w:lang w:eastAsia="zh-CN"/>
          </w:rPr>
          <w:t>(七)、管理风险分析</w:t>
        </w:r>
        <w:r>
          <w:tab/>
        </w:r>
        <w:r>
          <w:fldChar w:fldCharType="begin"/>
        </w:r>
        <w:r>
          <w:instrText xml:space="preserve"> PAGEREF _Toc2470 \h </w:instrText>
        </w:r>
        <w:r>
          <w:fldChar w:fldCharType="separate"/>
        </w:r>
        <w:r>
          <w:t>24</w:t>
        </w:r>
        <w:r>
          <w:fldChar w:fldCharType="end"/>
        </w:r>
      </w:hyperlink>
    </w:p>
    <w:p>
      <w:pPr>
        <w:pStyle w:val="TOC2"/>
        <w:tabs>
          <w:tab w:val="right" w:leader="dot" w:pos="8306"/>
        </w:tabs>
      </w:pPr>
      <w:hyperlink w:anchor="_Toc11932" w:history="1">
        <w:r>
          <w:rPr>
            <w:rFonts w:ascii="仿宋" w:eastAsia="仿宋" w:hAnsi="仿宋" w:cs="仿宋" w:hint="eastAsia"/>
            <w:lang w:eastAsia="zh-CN"/>
          </w:rPr>
          <w:t>(八)、其他风险分析</w:t>
        </w:r>
        <w:r>
          <w:tab/>
        </w:r>
        <w:r>
          <w:fldChar w:fldCharType="begin"/>
        </w:r>
        <w:r>
          <w:instrText xml:space="preserve"> PAGEREF _Toc11932 \h </w:instrText>
        </w:r>
        <w:r>
          <w:fldChar w:fldCharType="separate"/>
        </w:r>
        <w:r>
          <w:t>24</w:t>
        </w:r>
        <w:r>
          <w:fldChar w:fldCharType="end"/>
        </w:r>
      </w:hyperlink>
    </w:p>
    <w:p>
      <w:pPr>
        <w:pStyle w:val="TOC2"/>
        <w:tabs>
          <w:tab w:val="right" w:leader="dot" w:pos="8306"/>
        </w:tabs>
      </w:pPr>
      <w:hyperlink w:anchor="_Toc22635" w:history="1">
        <w:r>
          <w:rPr>
            <w:rFonts w:ascii="仿宋" w:eastAsia="仿宋" w:hAnsi="仿宋" w:cs="仿宋" w:hint="eastAsia"/>
            <w:lang w:eastAsia="zh-CN"/>
          </w:rPr>
          <w:t>(九)、社会影响评估</w:t>
        </w:r>
        <w:r>
          <w:tab/>
        </w:r>
        <w:r>
          <w:fldChar w:fldCharType="begin"/>
        </w:r>
        <w:r>
          <w:instrText xml:space="preserve"> PAGEREF _Toc22635 \h </w:instrText>
        </w:r>
        <w:r>
          <w:fldChar w:fldCharType="separate"/>
        </w:r>
        <w:r>
          <w:t>25</w:t>
        </w:r>
        <w:r>
          <w:fldChar w:fldCharType="end"/>
        </w:r>
      </w:hyperlink>
    </w:p>
    <w:p>
      <w:pPr>
        <w:pStyle w:val="TOC1"/>
        <w:tabs>
          <w:tab w:val="right" w:leader="dot" w:pos="8306"/>
        </w:tabs>
      </w:pPr>
      <w:hyperlink w:anchor="_Toc23447" w:history="1">
        <w:r>
          <w:rPr>
            <w:rFonts w:ascii="仿宋" w:eastAsia="仿宋" w:hAnsi="仿宋" w:cs="仿宋" w:hint="eastAsia"/>
            <w:lang w:eastAsia="zh-CN"/>
          </w:rPr>
          <w:t>七、第八章员工绩效管理</w:t>
        </w:r>
        <w:r>
          <w:tab/>
        </w:r>
        <w:r>
          <w:fldChar w:fldCharType="begin"/>
        </w:r>
        <w:r>
          <w:instrText xml:space="preserve"> PAGEREF _Toc23447 \h </w:instrText>
        </w:r>
        <w:r>
          <w:fldChar w:fldCharType="separate"/>
        </w:r>
        <w:r>
          <w:t>27</w:t>
        </w:r>
        <w:r>
          <w:fldChar w:fldCharType="end"/>
        </w:r>
      </w:hyperlink>
    </w:p>
    <w:p>
      <w:pPr>
        <w:pStyle w:val="TOC2"/>
        <w:tabs>
          <w:tab w:val="right" w:leader="dot" w:pos="8306"/>
        </w:tabs>
      </w:pPr>
      <w:hyperlink w:anchor="_Toc12349" w:history="1">
        <w:r>
          <w:rPr>
            <w:rFonts w:ascii="仿宋" w:eastAsia="仿宋" w:hAnsi="仿宋" w:cs="仿宋" w:hint="eastAsia"/>
            <w:lang w:eastAsia="zh-CN"/>
          </w:rPr>
          <w:t>(一)、绩效评估体系建立</w:t>
        </w:r>
        <w:r>
          <w:tab/>
        </w:r>
        <w:r>
          <w:fldChar w:fldCharType="begin"/>
        </w:r>
        <w:r>
          <w:instrText xml:space="preserve"> PAGEREF _Toc12349 \h </w:instrText>
        </w:r>
        <w:r>
          <w:fldChar w:fldCharType="separate"/>
        </w:r>
        <w:r>
          <w:t>27</w:t>
        </w:r>
        <w:r>
          <w:fldChar w:fldCharType="end"/>
        </w:r>
      </w:hyperlink>
    </w:p>
    <w:p>
      <w:pPr>
        <w:pStyle w:val="TOC2"/>
        <w:tabs>
          <w:tab w:val="right" w:leader="dot" w:pos="8306"/>
        </w:tabs>
      </w:pPr>
      <w:hyperlink w:anchor="_Toc14332" w:history="1">
        <w:r>
          <w:rPr>
            <w:rFonts w:ascii="仿宋" w:eastAsia="仿宋" w:hAnsi="仿宋" w:cs="仿宋" w:hint="eastAsia"/>
            <w:lang w:eastAsia="zh-CN"/>
          </w:rPr>
          <w:t>(二)、绩效考核与反馈</w:t>
        </w:r>
        <w:r>
          <w:tab/>
        </w:r>
        <w:r>
          <w:fldChar w:fldCharType="begin"/>
        </w:r>
        <w:r>
          <w:instrText xml:space="preserve"> PAGEREF _Toc14332 \h </w:instrText>
        </w:r>
        <w:r>
          <w:fldChar w:fldCharType="separate"/>
        </w:r>
        <w:r>
          <w:t>27</w:t>
        </w:r>
        <w:r>
          <w:fldChar w:fldCharType="end"/>
        </w:r>
      </w:hyperlink>
    </w:p>
    <w:p>
      <w:pPr>
        <w:pStyle w:val="TOC2"/>
        <w:tabs>
          <w:tab w:val="right" w:leader="dot" w:pos="8306"/>
        </w:tabs>
      </w:pPr>
      <w:hyperlink w:anchor="_Toc28444" w:history="1">
        <w:r>
          <w:rPr>
            <w:rFonts w:ascii="仿宋" w:eastAsia="仿宋" w:hAnsi="仿宋" w:cs="仿宋" w:hint="eastAsia"/>
            <w:lang w:eastAsia="zh-CN"/>
          </w:rPr>
          <w:t>(三)、激励与奖惩机制</w:t>
        </w:r>
        <w:r>
          <w:tab/>
        </w:r>
        <w:r>
          <w:fldChar w:fldCharType="begin"/>
        </w:r>
        <w:r>
          <w:instrText xml:space="preserve"> PAGEREF _Toc28444 \h </w:instrText>
        </w:r>
        <w:r>
          <w:fldChar w:fldCharType="separate"/>
        </w:r>
        <w:r>
          <w:t>28</w:t>
        </w:r>
        <w:r>
          <w:fldChar w:fldCharType="end"/>
        </w:r>
      </w:hyperlink>
    </w:p>
    <w:p>
      <w:pPr>
        <w:pStyle w:val="TOC1"/>
        <w:tabs>
          <w:tab w:val="right" w:leader="dot" w:pos="8306"/>
        </w:tabs>
      </w:pPr>
      <w:hyperlink w:anchor="_Toc85" w:history="1">
        <w:r>
          <w:rPr>
            <w:rFonts w:ascii="仿宋" w:eastAsia="仿宋" w:hAnsi="仿宋" w:cs="仿宋" w:hint="eastAsia"/>
            <w:lang w:eastAsia="zh-CN"/>
          </w:rPr>
          <w:t>八、洗板机项目环境影响评估</w:t>
        </w:r>
        <w:r>
          <w:tab/>
        </w:r>
        <w:r>
          <w:fldChar w:fldCharType="begin"/>
        </w:r>
        <w:r>
          <w:instrText xml:space="preserve"> PAGEREF _Toc85 \h </w:instrText>
        </w:r>
        <w:r>
          <w:fldChar w:fldCharType="separate"/>
        </w:r>
        <w:r>
          <w:t>28</w:t>
        </w:r>
        <w:r>
          <w:fldChar w:fldCharType="end"/>
        </w:r>
      </w:hyperlink>
    </w:p>
    <w:p>
      <w:pPr>
        <w:pStyle w:val="TOC2"/>
        <w:tabs>
          <w:tab w:val="right" w:leader="dot" w:pos="8306"/>
        </w:tabs>
      </w:pPr>
      <w:hyperlink w:anchor="_Toc973" w:history="1">
        <w:r>
          <w:rPr>
            <w:rFonts w:ascii="仿宋" w:eastAsia="仿宋" w:hAnsi="仿宋" w:cs="仿宋" w:hint="eastAsia"/>
            <w:lang w:eastAsia="zh-CN"/>
          </w:rPr>
          <w:t>(一)、洗板机项目环境影响评估</w:t>
        </w:r>
        <w:r>
          <w:tab/>
        </w:r>
        <w:r>
          <w:fldChar w:fldCharType="begin"/>
        </w:r>
        <w:r>
          <w:instrText xml:space="preserve"> PAGEREF _Toc973 \h </w:instrText>
        </w:r>
        <w:r>
          <w:fldChar w:fldCharType="separate"/>
        </w:r>
        <w:r>
          <w:t>28</w:t>
        </w:r>
        <w:r>
          <w:fldChar w:fldCharType="end"/>
        </w:r>
      </w:hyperlink>
    </w:p>
    <w:p>
      <w:pPr>
        <w:pStyle w:val="TOC2"/>
        <w:tabs>
          <w:tab w:val="right" w:leader="dot" w:pos="8306"/>
        </w:tabs>
      </w:pPr>
      <w:hyperlink w:anchor="_Toc813" w:history="1">
        <w:r>
          <w:rPr>
            <w:rFonts w:ascii="仿宋" w:eastAsia="仿宋" w:hAnsi="仿宋" w:cs="仿宋" w:hint="eastAsia"/>
            <w:lang w:eastAsia="zh-CN"/>
          </w:rPr>
          <w:t>(二)、环境保护措施与治理方案</w:t>
        </w:r>
        <w:r>
          <w:tab/>
        </w:r>
        <w:r>
          <w:fldChar w:fldCharType="begin"/>
        </w:r>
        <w:r>
          <w:instrText xml:space="preserve"> PAGEREF _Toc813 \h </w:instrText>
        </w:r>
        <w:r>
          <w:fldChar w:fldCharType="separate"/>
        </w:r>
        <w:r>
          <w:t>29</w:t>
        </w:r>
        <w:r>
          <w:fldChar w:fldCharType="end"/>
        </w:r>
      </w:hyperlink>
    </w:p>
    <w:p>
      <w:pPr>
        <w:pStyle w:val="TOC1"/>
        <w:tabs>
          <w:tab w:val="right" w:leader="dot" w:pos="8306"/>
        </w:tabs>
      </w:pPr>
      <w:hyperlink w:anchor="_Toc6689" w:history="1">
        <w:r>
          <w:rPr>
            <w:rFonts w:ascii="仿宋" w:eastAsia="仿宋" w:hAnsi="仿宋" w:cs="仿宋" w:hint="eastAsia"/>
            <w:lang w:eastAsia="zh-CN"/>
          </w:rPr>
          <w:t>九、企业技术创新的内部组织模式</w:t>
        </w:r>
        <w:r>
          <w:tab/>
        </w:r>
        <w:r>
          <w:fldChar w:fldCharType="begin"/>
        </w:r>
        <w:r>
          <w:instrText xml:space="preserve"> PAGEREF _Toc6689 \h </w:instrText>
        </w:r>
        <w:r>
          <w:fldChar w:fldCharType="separate"/>
        </w:r>
        <w:r>
          <w:t>30</w:t>
        </w:r>
        <w:r>
          <w:fldChar w:fldCharType="end"/>
        </w:r>
      </w:hyperlink>
    </w:p>
    <w:p>
      <w:pPr>
        <w:pStyle w:val="TOC2"/>
        <w:tabs>
          <w:tab w:val="right" w:leader="dot" w:pos="8306"/>
        </w:tabs>
      </w:pPr>
      <w:hyperlink w:anchor="_Toc16061" w:history="1">
        <w:r>
          <w:rPr>
            <w:rFonts w:ascii="仿宋" w:eastAsia="仿宋" w:hAnsi="仿宋" w:cs="仿宋" w:hint="eastAsia"/>
            <w:lang w:eastAsia="zh-CN"/>
          </w:rPr>
          <w:t>(一)、内部孵化</w:t>
        </w:r>
        <w:r>
          <w:tab/>
        </w:r>
        <w:r>
          <w:fldChar w:fldCharType="begin"/>
        </w:r>
        <w:r>
          <w:instrText xml:space="preserve"> PAGEREF _Toc16061 \h </w:instrText>
        </w:r>
        <w:r>
          <w:fldChar w:fldCharType="separate"/>
        </w:r>
        <w:r>
          <w:t>30</w:t>
        </w:r>
        <w:r>
          <w:fldChar w:fldCharType="end"/>
        </w:r>
      </w:hyperlink>
    </w:p>
    <w:p>
      <w:pPr>
        <w:pStyle w:val="TOC2"/>
        <w:tabs>
          <w:tab w:val="right" w:leader="dot" w:pos="8306"/>
        </w:tabs>
      </w:pPr>
      <w:hyperlink w:anchor="_Toc23150" w:history="1">
        <w:r>
          <w:rPr>
            <w:rFonts w:ascii="仿宋" w:eastAsia="仿宋" w:hAnsi="仿宋" w:cs="仿宋" w:hint="eastAsia"/>
            <w:lang w:eastAsia="zh-CN"/>
          </w:rPr>
          <w:t>(二)、技术创新小组</w:t>
        </w:r>
        <w:r>
          <w:tab/>
        </w:r>
        <w:r>
          <w:fldChar w:fldCharType="begin"/>
        </w:r>
        <w:r>
          <w:instrText xml:space="preserve"> PAGEREF _Toc23150 \h </w:instrText>
        </w:r>
        <w:r>
          <w:fldChar w:fldCharType="separate"/>
        </w:r>
        <w:r>
          <w:t>32</w:t>
        </w:r>
        <w:r>
          <w:fldChar w:fldCharType="end"/>
        </w:r>
      </w:hyperlink>
    </w:p>
    <w:p>
      <w:pPr>
        <w:pStyle w:val="TOC2"/>
        <w:tabs>
          <w:tab w:val="right" w:leader="dot" w:pos="8306"/>
        </w:tabs>
      </w:pPr>
      <w:hyperlink w:anchor="_Toc22777" w:history="1">
        <w:r>
          <w:rPr>
            <w:rFonts w:ascii="仿宋" w:eastAsia="仿宋" w:hAnsi="仿宋" w:cs="仿宋" w:hint="eastAsia"/>
            <w:lang w:eastAsia="zh-CN"/>
          </w:rPr>
          <w:t>(三)、新事业发展部</w:t>
        </w:r>
        <w:r>
          <w:tab/>
        </w:r>
        <w:r>
          <w:fldChar w:fldCharType="begin"/>
        </w:r>
        <w:r>
          <w:instrText xml:space="preserve"> PAGEREF _Toc22777 \h </w:instrText>
        </w:r>
        <w:r>
          <w:fldChar w:fldCharType="separate"/>
        </w:r>
        <w:r>
          <w:t>32</w:t>
        </w:r>
        <w:r>
          <w:fldChar w:fldCharType="end"/>
        </w:r>
      </w:hyperlink>
    </w:p>
    <w:p>
      <w:pPr>
        <w:pStyle w:val="TOC1"/>
        <w:tabs>
          <w:tab w:val="right" w:leader="dot" w:pos="8306"/>
        </w:tabs>
      </w:pPr>
      <w:hyperlink w:anchor="_Toc24045" w:history="1">
        <w:r>
          <w:rPr>
            <w:rFonts w:ascii="仿宋" w:eastAsia="仿宋" w:hAnsi="仿宋" w:cs="仿宋" w:hint="eastAsia"/>
            <w:lang w:eastAsia="zh-CN"/>
          </w:rPr>
          <w:t>十、环境影响分析</w:t>
        </w:r>
        <w:r>
          <w:tab/>
        </w:r>
        <w:r>
          <w:fldChar w:fldCharType="begin"/>
        </w:r>
        <w:r>
          <w:instrText xml:space="preserve"> PAGEREF _Toc24045 \h </w:instrText>
        </w:r>
        <w:r>
          <w:fldChar w:fldCharType="separate"/>
        </w:r>
        <w:r>
          <w:t>34</w:t>
        </w:r>
        <w:r>
          <w:fldChar w:fldCharType="end"/>
        </w:r>
      </w:hyperlink>
    </w:p>
    <w:p>
      <w:pPr>
        <w:pStyle w:val="TOC2"/>
        <w:tabs>
          <w:tab w:val="right" w:leader="dot" w:pos="8306"/>
        </w:tabs>
      </w:pPr>
      <w:hyperlink w:anchor="_Toc11526" w:history="1">
        <w:r>
          <w:rPr>
            <w:rFonts w:ascii="仿宋" w:eastAsia="仿宋" w:hAnsi="仿宋" w:cs="仿宋" w:hint="eastAsia"/>
            <w:lang w:eastAsia="zh-CN"/>
          </w:rPr>
          <w:t>(一)、大气环境影响</w:t>
        </w:r>
        <w:r>
          <w:tab/>
        </w:r>
        <w:r>
          <w:fldChar w:fldCharType="begin"/>
        </w:r>
        <w:r>
          <w:instrText xml:space="preserve"> PAGEREF _Toc11526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9" w:history="1">
        <w:r>
          <w:rPr>
            <w:rFonts w:ascii="仿宋" w:eastAsia="仿宋" w:hAnsi="仿宋" w:cs="仿宋" w:hint="eastAsia"/>
            <w:lang w:eastAsia="zh-CN"/>
          </w:rPr>
          <w:t>(二)、水环境影响</w:t>
        </w:r>
        <w:r>
          <w:tab/>
        </w:r>
        <w:r>
          <w:fldChar w:fldCharType="begin"/>
        </w:r>
        <w:r>
          <w:instrText xml:space="preserve"> PAGEREF _Toc18129 \h </w:instrText>
        </w:r>
        <w:r>
          <w:fldChar w:fldCharType="separate"/>
        </w:r>
        <w:r>
          <w:t>35</w:t>
        </w:r>
        <w:r>
          <w:fldChar w:fldCharType="end"/>
        </w:r>
      </w:hyperlink>
    </w:p>
    <w:p>
      <w:pPr>
        <w:pStyle w:val="TOC2"/>
        <w:tabs>
          <w:tab w:val="right" w:leader="dot" w:pos="8306"/>
        </w:tabs>
      </w:pPr>
      <w:hyperlink w:anchor="_Toc16735" w:history="1">
        <w:r>
          <w:rPr>
            <w:rFonts w:ascii="仿宋" w:eastAsia="仿宋" w:hAnsi="仿宋" w:cs="仿宋" w:hint="eastAsia"/>
            <w:lang w:eastAsia="zh-CN"/>
          </w:rPr>
          <w:t>(三)、土壤环境影响</w:t>
        </w:r>
        <w:r>
          <w:tab/>
        </w:r>
        <w:r>
          <w:fldChar w:fldCharType="begin"/>
        </w:r>
        <w:r>
          <w:instrText xml:space="preserve"> PAGEREF _Toc16735 \h </w:instrText>
        </w:r>
        <w:r>
          <w:fldChar w:fldCharType="separate"/>
        </w:r>
        <w:r>
          <w:t>37</w:t>
        </w:r>
        <w:r>
          <w:fldChar w:fldCharType="end"/>
        </w:r>
      </w:hyperlink>
    </w:p>
    <w:p>
      <w:pPr>
        <w:pStyle w:val="TOC2"/>
        <w:tabs>
          <w:tab w:val="right" w:leader="dot" w:pos="8306"/>
        </w:tabs>
      </w:pPr>
      <w:hyperlink w:anchor="_Toc8791" w:history="1">
        <w:r>
          <w:rPr>
            <w:rFonts w:ascii="仿宋" w:eastAsia="仿宋" w:hAnsi="仿宋" w:cs="仿宋" w:hint="eastAsia"/>
            <w:lang w:eastAsia="zh-CN"/>
          </w:rPr>
          <w:t>(四)、生态环境影响</w:t>
        </w:r>
        <w:r>
          <w:tab/>
        </w:r>
        <w:r>
          <w:fldChar w:fldCharType="begin"/>
        </w:r>
        <w:r>
          <w:instrText xml:space="preserve"> PAGEREF _Toc8791 \h </w:instrText>
        </w:r>
        <w:r>
          <w:fldChar w:fldCharType="separate"/>
        </w:r>
        <w:r>
          <w:t>38</w:t>
        </w:r>
        <w:r>
          <w:fldChar w:fldCharType="end"/>
        </w:r>
      </w:hyperlink>
    </w:p>
    <w:p>
      <w:pPr>
        <w:pStyle w:val="TOC2"/>
        <w:tabs>
          <w:tab w:val="right" w:leader="dot" w:pos="8306"/>
        </w:tabs>
      </w:pPr>
      <w:hyperlink w:anchor="_Toc21561" w:history="1">
        <w:r>
          <w:rPr>
            <w:rFonts w:ascii="仿宋" w:eastAsia="仿宋" w:hAnsi="仿宋" w:cs="仿宋" w:hint="eastAsia"/>
            <w:lang w:eastAsia="zh-CN"/>
          </w:rPr>
          <w:t>(五)、噪声环境影响</w:t>
        </w:r>
        <w:r>
          <w:tab/>
        </w:r>
        <w:r>
          <w:fldChar w:fldCharType="begin"/>
        </w:r>
        <w:r>
          <w:instrText xml:space="preserve"> PAGEREF _Toc21561 \h </w:instrText>
        </w:r>
        <w:r>
          <w:fldChar w:fldCharType="separate"/>
        </w:r>
        <w:r>
          <w:t>39</w:t>
        </w:r>
        <w:r>
          <w:fldChar w:fldCharType="end"/>
        </w:r>
      </w:hyperlink>
    </w:p>
    <w:p>
      <w:pPr>
        <w:pStyle w:val="TOC1"/>
        <w:tabs>
          <w:tab w:val="right" w:leader="dot" w:pos="8306"/>
        </w:tabs>
      </w:pPr>
      <w:hyperlink w:anchor="_Toc11299" w:history="1">
        <w:r>
          <w:rPr>
            <w:rFonts w:ascii="仿宋" w:eastAsia="仿宋" w:hAnsi="仿宋" w:cs="仿宋" w:hint="eastAsia"/>
            <w:lang w:eastAsia="zh-CN"/>
          </w:rPr>
          <w:t>十一、风险评估</w:t>
        </w:r>
        <w:r>
          <w:tab/>
        </w:r>
        <w:r>
          <w:fldChar w:fldCharType="begin"/>
        </w:r>
        <w:r>
          <w:instrText xml:space="preserve"> PAGEREF _Toc11299 \h </w:instrText>
        </w:r>
        <w:r>
          <w:fldChar w:fldCharType="separate"/>
        </w:r>
        <w:r>
          <w:t>41</w:t>
        </w:r>
        <w:r>
          <w:fldChar w:fldCharType="end"/>
        </w:r>
      </w:hyperlink>
    </w:p>
    <w:p>
      <w:pPr>
        <w:pStyle w:val="TOC2"/>
        <w:tabs>
          <w:tab w:val="right" w:leader="dot" w:pos="8306"/>
        </w:tabs>
      </w:pPr>
      <w:hyperlink w:anchor="_Toc22499" w:history="1">
        <w:r>
          <w:rPr>
            <w:rFonts w:ascii="仿宋" w:eastAsia="仿宋" w:hAnsi="仿宋" w:cs="仿宋" w:hint="eastAsia"/>
            <w:lang w:eastAsia="zh-CN"/>
          </w:rPr>
          <w:t>(一)、项目风险分析</w:t>
        </w:r>
        <w:r>
          <w:tab/>
        </w:r>
        <w:r>
          <w:fldChar w:fldCharType="begin"/>
        </w:r>
        <w:r>
          <w:instrText xml:space="preserve"> PAGEREF _Toc22499 \h </w:instrText>
        </w:r>
        <w:r>
          <w:fldChar w:fldCharType="separate"/>
        </w:r>
        <w:r>
          <w:t>41</w:t>
        </w:r>
        <w:r>
          <w:fldChar w:fldCharType="end"/>
        </w:r>
      </w:hyperlink>
    </w:p>
    <w:p>
      <w:pPr>
        <w:pStyle w:val="TOC2"/>
        <w:tabs>
          <w:tab w:val="right" w:leader="dot" w:pos="8306"/>
        </w:tabs>
      </w:pPr>
      <w:hyperlink w:anchor="_Toc1437" w:history="1">
        <w:r>
          <w:rPr>
            <w:rFonts w:ascii="仿宋" w:eastAsia="仿宋" w:hAnsi="仿宋" w:cs="仿宋" w:hint="eastAsia"/>
            <w:lang w:eastAsia="zh-CN"/>
          </w:rPr>
          <w:t>(二)、项目风险对策</w:t>
        </w:r>
        <w:r>
          <w:tab/>
        </w:r>
        <w:r>
          <w:fldChar w:fldCharType="begin"/>
        </w:r>
        <w:r>
          <w:instrText xml:space="preserve"> PAGEREF _Toc1437 \h </w:instrText>
        </w:r>
        <w:r>
          <w:fldChar w:fldCharType="separate"/>
        </w:r>
        <w:r>
          <w:t>43</w:t>
        </w:r>
        <w:r>
          <w:fldChar w:fldCharType="end"/>
        </w:r>
      </w:hyperlink>
    </w:p>
    <w:p>
      <w:pPr>
        <w:pStyle w:val="TOC1"/>
        <w:tabs>
          <w:tab w:val="right" w:leader="dot" w:pos="8306"/>
        </w:tabs>
      </w:pPr>
      <w:hyperlink w:anchor="_Toc18222" w:history="1">
        <w:r>
          <w:rPr>
            <w:rFonts w:ascii="仿宋" w:eastAsia="仿宋" w:hAnsi="仿宋" w:cs="仿宋" w:hint="eastAsia"/>
            <w:lang w:eastAsia="zh-CN"/>
          </w:rPr>
          <w:t>十二、洗板机项目风险对策</w:t>
        </w:r>
        <w:r>
          <w:tab/>
        </w:r>
        <w:r>
          <w:fldChar w:fldCharType="begin"/>
        </w:r>
        <w:r>
          <w:instrText xml:space="preserve"> PAGEREF _Toc18222 \h </w:instrText>
        </w:r>
        <w:r>
          <w:fldChar w:fldCharType="separate"/>
        </w:r>
        <w:r>
          <w:t>44</w:t>
        </w:r>
        <w:r>
          <w:fldChar w:fldCharType="end"/>
        </w:r>
      </w:hyperlink>
    </w:p>
    <w:p>
      <w:pPr>
        <w:pStyle w:val="TOC2"/>
        <w:tabs>
          <w:tab w:val="right" w:leader="dot" w:pos="8306"/>
        </w:tabs>
      </w:pPr>
      <w:hyperlink w:anchor="_Toc18739" w:history="1">
        <w:r>
          <w:rPr>
            <w:rFonts w:ascii="仿宋" w:eastAsia="仿宋" w:hAnsi="仿宋" w:cs="仿宋" w:hint="eastAsia"/>
            <w:lang w:eastAsia="zh-CN"/>
          </w:rPr>
          <w:t>(一)、政策风险对策</w:t>
        </w:r>
        <w:r>
          <w:tab/>
        </w:r>
        <w:r>
          <w:fldChar w:fldCharType="begin"/>
        </w:r>
        <w:r>
          <w:instrText xml:space="preserve"> PAGEREF _Toc18739 \h </w:instrText>
        </w:r>
        <w:r>
          <w:fldChar w:fldCharType="separate"/>
        </w:r>
        <w:r>
          <w:t>44</w:t>
        </w:r>
        <w:r>
          <w:fldChar w:fldCharType="end"/>
        </w:r>
      </w:hyperlink>
    </w:p>
    <w:p>
      <w:pPr>
        <w:pStyle w:val="TOC2"/>
        <w:tabs>
          <w:tab w:val="right" w:leader="dot" w:pos="8306"/>
        </w:tabs>
      </w:pPr>
      <w:hyperlink w:anchor="_Toc14889" w:history="1">
        <w:r>
          <w:rPr>
            <w:rFonts w:ascii="仿宋" w:eastAsia="仿宋" w:hAnsi="仿宋" w:cs="仿宋" w:hint="eastAsia"/>
            <w:lang w:eastAsia="zh-CN"/>
          </w:rPr>
          <w:t>(二)、经济风险对策</w:t>
        </w:r>
        <w:r>
          <w:tab/>
        </w:r>
        <w:r>
          <w:fldChar w:fldCharType="begin"/>
        </w:r>
        <w:r>
          <w:instrText xml:space="preserve"> PAGEREF _Toc14889 \h </w:instrText>
        </w:r>
        <w:r>
          <w:fldChar w:fldCharType="separate"/>
        </w:r>
        <w:r>
          <w:t>45</w:t>
        </w:r>
        <w:r>
          <w:fldChar w:fldCharType="end"/>
        </w:r>
      </w:hyperlink>
    </w:p>
    <w:p>
      <w:pPr>
        <w:pStyle w:val="TOC2"/>
        <w:tabs>
          <w:tab w:val="right" w:leader="dot" w:pos="8306"/>
        </w:tabs>
      </w:pPr>
      <w:hyperlink w:anchor="_Toc24744" w:history="1">
        <w:r>
          <w:rPr>
            <w:rFonts w:ascii="仿宋" w:eastAsia="仿宋" w:hAnsi="仿宋" w:cs="仿宋" w:hint="eastAsia"/>
            <w:lang w:eastAsia="zh-CN"/>
          </w:rPr>
          <w:t>(三)、环境风险对策</w:t>
        </w:r>
        <w:r>
          <w:tab/>
        </w:r>
        <w:r>
          <w:fldChar w:fldCharType="begin"/>
        </w:r>
        <w:r>
          <w:instrText xml:space="preserve"> PAGEREF _Toc24744 \h </w:instrText>
        </w:r>
        <w:r>
          <w:fldChar w:fldCharType="separate"/>
        </w:r>
        <w:r>
          <w:t>45</w:t>
        </w:r>
        <w:r>
          <w:fldChar w:fldCharType="end"/>
        </w:r>
      </w:hyperlink>
    </w:p>
    <w:p>
      <w:pPr>
        <w:pStyle w:val="TOC2"/>
        <w:tabs>
          <w:tab w:val="right" w:leader="dot" w:pos="8306"/>
        </w:tabs>
      </w:pPr>
      <w:hyperlink w:anchor="_Toc9655" w:history="1">
        <w:r>
          <w:rPr>
            <w:rFonts w:ascii="仿宋" w:eastAsia="仿宋" w:hAnsi="仿宋" w:cs="仿宋" w:hint="eastAsia"/>
            <w:lang w:eastAsia="zh-CN"/>
          </w:rPr>
          <w:t>(四)、人才风险对策</w:t>
        </w:r>
        <w:r>
          <w:tab/>
        </w:r>
        <w:r>
          <w:fldChar w:fldCharType="begin"/>
        </w:r>
        <w:r>
          <w:instrText xml:space="preserve"> PAGEREF _Toc9655 \h </w:instrText>
        </w:r>
        <w:r>
          <w:fldChar w:fldCharType="separate"/>
        </w:r>
        <w:r>
          <w:t>45</w:t>
        </w:r>
        <w:r>
          <w:fldChar w:fldCharType="end"/>
        </w:r>
      </w:hyperlink>
    </w:p>
    <w:p>
      <w:pPr>
        <w:pStyle w:val="TOC2"/>
        <w:tabs>
          <w:tab w:val="right" w:leader="dot" w:pos="8306"/>
        </w:tabs>
      </w:pPr>
      <w:hyperlink w:anchor="_Toc32470" w:history="1">
        <w:r>
          <w:rPr>
            <w:rFonts w:ascii="仿宋" w:eastAsia="仿宋" w:hAnsi="仿宋" w:cs="仿宋" w:hint="eastAsia"/>
            <w:lang w:eastAsia="zh-CN"/>
          </w:rPr>
          <w:t>(五)、社会责任风险对策</w:t>
        </w:r>
        <w:r>
          <w:tab/>
        </w:r>
        <w:r>
          <w:fldChar w:fldCharType="begin"/>
        </w:r>
        <w:r>
          <w:instrText xml:space="preserve"> PAGEREF _Toc32470 \h </w:instrText>
        </w:r>
        <w:r>
          <w:fldChar w:fldCharType="separate"/>
        </w:r>
        <w:r>
          <w:t>46</w:t>
        </w:r>
        <w:r>
          <w:fldChar w:fldCharType="end"/>
        </w:r>
      </w:hyperlink>
    </w:p>
    <w:p>
      <w:pPr>
        <w:pStyle w:val="TOC2"/>
        <w:tabs>
          <w:tab w:val="right" w:leader="dot" w:pos="8306"/>
        </w:tabs>
      </w:pPr>
      <w:hyperlink w:anchor="_Toc17602" w:history="1">
        <w:r>
          <w:rPr>
            <w:rFonts w:ascii="仿宋" w:eastAsia="仿宋" w:hAnsi="仿宋" w:cs="仿宋" w:hint="eastAsia"/>
            <w:lang w:eastAsia="zh-CN"/>
          </w:rPr>
          <w:t>(六)、全球经济不确定性风险对策</w:t>
        </w:r>
        <w:r>
          <w:tab/>
        </w:r>
        <w:r>
          <w:fldChar w:fldCharType="begin"/>
        </w:r>
        <w:r>
          <w:instrText xml:space="preserve"> PAGEREF _Toc17602 \h </w:instrText>
        </w:r>
        <w:r>
          <w:fldChar w:fldCharType="separate"/>
        </w:r>
        <w:r>
          <w:t>46</w:t>
        </w:r>
        <w:r>
          <w:fldChar w:fldCharType="end"/>
        </w:r>
      </w:hyperlink>
    </w:p>
    <w:p>
      <w:pPr>
        <w:pStyle w:val="TOC2"/>
        <w:tabs>
          <w:tab w:val="right" w:leader="dot" w:pos="8306"/>
        </w:tabs>
      </w:pPr>
      <w:hyperlink w:anchor="_Toc24721" w:history="1">
        <w:r>
          <w:rPr>
            <w:rFonts w:ascii="仿宋" w:eastAsia="仿宋" w:hAnsi="仿宋" w:cs="仿宋" w:hint="eastAsia"/>
            <w:lang w:eastAsia="zh-CN"/>
          </w:rPr>
          <w:t>(七)、供应链风险对策</w:t>
        </w:r>
        <w:r>
          <w:tab/>
        </w:r>
        <w:r>
          <w:fldChar w:fldCharType="begin"/>
        </w:r>
        <w:r>
          <w:instrText xml:space="preserve"> PAGEREF _Toc24721 \h </w:instrText>
        </w:r>
        <w:r>
          <w:fldChar w:fldCharType="separate"/>
        </w:r>
        <w:r>
          <w:t>46</w:t>
        </w:r>
        <w:r>
          <w:fldChar w:fldCharType="end"/>
        </w:r>
      </w:hyperlink>
    </w:p>
    <w:p>
      <w:pPr>
        <w:pStyle w:val="TOC2"/>
        <w:tabs>
          <w:tab w:val="right" w:leader="dot" w:pos="8306"/>
        </w:tabs>
      </w:pPr>
      <w:hyperlink w:anchor="_Toc24603" w:history="1">
        <w:r>
          <w:rPr>
            <w:rFonts w:ascii="仿宋" w:eastAsia="仿宋" w:hAnsi="仿宋" w:cs="仿宋" w:hint="eastAsia"/>
            <w:lang w:eastAsia="zh-CN"/>
          </w:rPr>
          <w:t>(八)、网络安全风险对策</w:t>
        </w:r>
        <w:r>
          <w:tab/>
        </w:r>
        <w:r>
          <w:fldChar w:fldCharType="begin"/>
        </w:r>
        <w:r>
          <w:instrText xml:space="preserve"> PAGEREF _Toc24603 \h </w:instrText>
        </w:r>
        <w:r>
          <w:fldChar w:fldCharType="separate"/>
        </w:r>
        <w:r>
          <w:t>46</w:t>
        </w:r>
        <w:r>
          <w:fldChar w:fldCharType="end"/>
        </w:r>
      </w:hyperlink>
    </w:p>
    <w:p>
      <w:pPr>
        <w:pStyle w:val="TOC1"/>
        <w:tabs>
          <w:tab w:val="right" w:leader="dot" w:pos="8306"/>
        </w:tabs>
      </w:pPr>
      <w:hyperlink w:anchor="_Toc21899" w:history="1">
        <w:r>
          <w:rPr>
            <w:rFonts w:ascii="仿宋" w:eastAsia="仿宋" w:hAnsi="仿宋" w:cs="仿宋" w:hint="eastAsia"/>
            <w:lang w:eastAsia="zh-CN"/>
          </w:rPr>
          <w:t>十三、供应链管理方案</w:t>
        </w:r>
        <w:r>
          <w:tab/>
        </w:r>
        <w:r>
          <w:fldChar w:fldCharType="begin"/>
        </w:r>
        <w:r>
          <w:instrText xml:space="preserve"> PAGEREF _Toc21899 \h </w:instrText>
        </w:r>
        <w:r>
          <w:fldChar w:fldCharType="separate"/>
        </w:r>
        <w:r>
          <w:t>47</w:t>
        </w:r>
        <w:r>
          <w:fldChar w:fldCharType="end"/>
        </w:r>
      </w:hyperlink>
    </w:p>
    <w:p>
      <w:pPr>
        <w:pStyle w:val="TOC2"/>
        <w:tabs>
          <w:tab w:val="right" w:leader="dot" w:pos="8306"/>
        </w:tabs>
      </w:pPr>
      <w:hyperlink w:anchor="_Toc4678" w:history="1">
        <w:r>
          <w:rPr>
            <w:rFonts w:ascii="仿宋" w:eastAsia="仿宋" w:hAnsi="仿宋" w:cs="仿宋" w:hint="eastAsia"/>
            <w:lang w:eastAsia="zh-CN"/>
          </w:rPr>
          <w:t>(一)、供应商选择与评估</w:t>
        </w:r>
        <w:r>
          <w:tab/>
        </w:r>
        <w:r>
          <w:fldChar w:fldCharType="begin"/>
        </w:r>
        <w:r>
          <w:instrText xml:space="preserve"> PAGEREF _Toc4678 \h </w:instrText>
        </w:r>
        <w:r>
          <w:fldChar w:fldCharType="separate"/>
        </w:r>
        <w:r>
          <w:t>47</w:t>
        </w:r>
        <w:r>
          <w:fldChar w:fldCharType="end"/>
        </w:r>
      </w:hyperlink>
    </w:p>
    <w:p>
      <w:pPr>
        <w:pStyle w:val="TOC2"/>
        <w:tabs>
          <w:tab w:val="right" w:leader="dot" w:pos="8306"/>
        </w:tabs>
      </w:pPr>
      <w:hyperlink w:anchor="_Toc22885" w:history="1">
        <w:r>
          <w:rPr>
            <w:rFonts w:ascii="仿宋" w:eastAsia="仿宋" w:hAnsi="仿宋" w:cs="仿宋" w:hint="eastAsia"/>
            <w:lang w:eastAsia="zh-CN"/>
          </w:rPr>
          <w:t>(二)、物流管理与配送策略</w:t>
        </w:r>
        <w:r>
          <w:tab/>
        </w:r>
        <w:r>
          <w:fldChar w:fldCharType="begin"/>
        </w:r>
        <w:r>
          <w:instrText xml:space="preserve"> PAGEREF _Toc22885 \h </w:instrText>
        </w:r>
        <w:r>
          <w:fldChar w:fldCharType="separate"/>
        </w:r>
        <w:r>
          <w:t>49</w:t>
        </w:r>
        <w:r>
          <w:fldChar w:fldCharType="end"/>
        </w:r>
      </w:hyperlink>
    </w:p>
    <w:p>
      <w:pPr>
        <w:pStyle w:val="TOC2"/>
        <w:tabs>
          <w:tab w:val="right" w:leader="dot" w:pos="8306"/>
        </w:tabs>
      </w:pPr>
      <w:hyperlink w:anchor="_Toc20166" w:history="1">
        <w:r>
          <w:rPr>
            <w:rFonts w:ascii="仿宋" w:eastAsia="仿宋" w:hAnsi="仿宋" w:cs="仿宋" w:hint="eastAsia"/>
            <w:lang w:eastAsia="zh-CN"/>
          </w:rPr>
          <w:t>(三)、库存管理与优化</w:t>
        </w:r>
        <w:r>
          <w:tab/>
        </w:r>
        <w:r>
          <w:fldChar w:fldCharType="begin"/>
        </w:r>
        <w:r>
          <w:instrText xml:space="preserve"> PAGEREF _Toc20166 \h </w:instrText>
        </w:r>
        <w:r>
          <w:fldChar w:fldCharType="separate"/>
        </w:r>
        <w:r>
          <w:t>51</w:t>
        </w:r>
        <w:r>
          <w:fldChar w:fldCharType="end"/>
        </w:r>
      </w:hyperlink>
    </w:p>
    <w:p>
      <w:pPr>
        <w:pStyle w:val="TOC2"/>
        <w:tabs>
          <w:tab w:val="right" w:leader="dot" w:pos="8306"/>
        </w:tabs>
      </w:pPr>
      <w:hyperlink w:anchor="_Toc1627" w:history="1">
        <w:r>
          <w:rPr>
            <w:rFonts w:ascii="仿宋" w:eastAsia="仿宋" w:hAnsi="仿宋" w:cs="仿宋" w:hint="eastAsia"/>
            <w:lang w:eastAsia="zh-CN"/>
          </w:rPr>
          <w:t>(四)、采购管理与合同制定</w:t>
        </w:r>
        <w:r>
          <w:tab/>
        </w:r>
        <w:r>
          <w:fldChar w:fldCharType="begin"/>
        </w:r>
        <w:r>
          <w:instrText xml:space="preserve"> PAGEREF _Toc1627 \h </w:instrText>
        </w:r>
        <w:r>
          <w:fldChar w:fldCharType="separate"/>
        </w:r>
        <w:r>
          <w:t>52</w:t>
        </w:r>
        <w:r>
          <w:fldChar w:fldCharType="end"/>
        </w:r>
      </w:hyperlink>
    </w:p>
    <w:p>
      <w:pPr>
        <w:pStyle w:val="TOC2"/>
        <w:tabs>
          <w:tab w:val="right" w:leader="dot" w:pos="8306"/>
        </w:tabs>
      </w:pPr>
      <w:hyperlink w:anchor="_Toc28835" w:history="1">
        <w:r>
          <w:rPr>
            <w:rFonts w:ascii="仿宋" w:eastAsia="仿宋" w:hAnsi="仿宋" w:cs="仿宋" w:hint="eastAsia"/>
            <w:lang w:eastAsia="zh-CN"/>
          </w:rPr>
          <w:t>(五)、供应链风险管理</w:t>
        </w:r>
        <w:r>
          <w:tab/>
        </w:r>
        <w:r>
          <w:fldChar w:fldCharType="begin"/>
        </w:r>
        <w:r>
          <w:instrText xml:space="preserve"> PAGEREF _Toc28835 \h </w:instrText>
        </w:r>
        <w:r>
          <w:fldChar w:fldCharType="separate"/>
        </w:r>
        <w:r>
          <w:t>53</w:t>
        </w:r>
        <w:r>
          <w:fldChar w:fldCharType="end"/>
        </w:r>
      </w:hyperlink>
    </w:p>
    <w:p>
      <w:pPr>
        <w:pStyle w:val="TOC1"/>
        <w:tabs>
          <w:tab w:val="right" w:leader="dot" w:pos="8306"/>
        </w:tabs>
      </w:pPr>
      <w:hyperlink w:anchor="_Toc13861" w:history="1">
        <w:r>
          <w:rPr>
            <w:rFonts w:ascii="仿宋" w:eastAsia="仿宋" w:hAnsi="仿宋" w:cs="仿宋" w:hint="eastAsia"/>
            <w:lang w:eastAsia="zh-CN"/>
          </w:rPr>
          <w:t>十四、资金管理与财务规划</w:t>
        </w:r>
        <w:r>
          <w:tab/>
        </w:r>
        <w:r>
          <w:fldChar w:fldCharType="begin"/>
        </w:r>
        <w:r>
          <w:instrText xml:space="preserve"> PAGEREF _Toc13861 \h </w:instrText>
        </w:r>
        <w:r>
          <w:fldChar w:fldCharType="separate"/>
        </w:r>
        <w:r>
          <w:t>57</w:t>
        </w:r>
        <w:r>
          <w:fldChar w:fldCharType="end"/>
        </w:r>
      </w:hyperlink>
    </w:p>
    <w:p>
      <w:pPr>
        <w:pStyle w:val="TOC2"/>
        <w:tabs>
          <w:tab w:val="right" w:leader="dot" w:pos="8306"/>
        </w:tabs>
      </w:pPr>
      <w:hyperlink w:anchor="_Toc29246" w:history="1">
        <w:r>
          <w:rPr>
            <w:rFonts w:ascii="仿宋" w:eastAsia="仿宋" w:hAnsi="仿宋" w:cs="仿宋" w:hint="eastAsia"/>
            <w:lang w:eastAsia="zh-CN"/>
          </w:rPr>
          <w:t>(一)、项目资金来源与筹措</w:t>
        </w:r>
        <w:r>
          <w:tab/>
        </w:r>
        <w:r>
          <w:fldChar w:fldCharType="begin"/>
        </w:r>
        <w:r>
          <w:instrText xml:space="preserve"> PAGEREF _Toc29246 \h </w:instrText>
        </w:r>
        <w:r>
          <w:fldChar w:fldCharType="separate"/>
        </w:r>
        <w:r>
          <w:t>57</w:t>
        </w:r>
        <w:r>
          <w:fldChar w:fldCharType="end"/>
        </w:r>
      </w:hyperlink>
    </w:p>
    <w:p>
      <w:pPr>
        <w:pStyle w:val="TOC2"/>
        <w:tabs>
          <w:tab w:val="right" w:leader="dot" w:pos="8306"/>
        </w:tabs>
      </w:pPr>
      <w:hyperlink w:anchor="_Toc2819" w:history="1">
        <w:r>
          <w:rPr>
            <w:rFonts w:ascii="仿宋" w:eastAsia="仿宋" w:hAnsi="仿宋" w:cs="仿宋" w:hint="eastAsia"/>
            <w:lang w:eastAsia="zh-CN"/>
          </w:rPr>
          <w:t>(二)、资金使用与监管</w:t>
        </w:r>
        <w:r>
          <w:tab/>
        </w:r>
        <w:r>
          <w:fldChar w:fldCharType="begin"/>
        </w:r>
        <w:r>
          <w:instrText xml:space="preserve"> PAGEREF _Toc2819 \h </w:instrText>
        </w:r>
        <w:r>
          <w:fldChar w:fldCharType="separate"/>
        </w:r>
        <w:r>
          <w:t>58</w:t>
        </w:r>
        <w:r>
          <w:fldChar w:fldCharType="end"/>
        </w:r>
      </w:hyperlink>
    </w:p>
    <w:p>
      <w:pPr>
        <w:pStyle w:val="TOC2"/>
        <w:tabs>
          <w:tab w:val="right" w:leader="dot" w:pos="8306"/>
        </w:tabs>
      </w:pPr>
      <w:hyperlink w:anchor="_Toc16564" w:history="1">
        <w:r>
          <w:rPr>
            <w:rFonts w:ascii="仿宋" w:eastAsia="仿宋" w:hAnsi="仿宋" w:cs="仿宋" w:hint="eastAsia"/>
            <w:lang w:eastAsia="zh-CN"/>
          </w:rPr>
          <w:t>(三)、财务规划与预测</w:t>
        </w:r>
        <w:r>
          <w:tab/>
        </w:r>
        <w:r>
          <w:fldChar w:fldCharType="begin"/>
        </w:r>
        <w:r>
          <w:instrText xml:space="preserve"> PAGEREF _Toc16564 \h </w:instrText>
        </w:r>
        <w:r>
          <w:fldChar w:fldCharType="separate"/>
        </w:r>
        <w:r>
          <w:t>60</w:t>
        </w:r>
        <w:r>
          <w:fldChar w:fldCharType="end"/>
        </w:r>
      </w:hyperlink>
    </w:p>
    <w:p>
      <w:pPr>
        <w:pStyle w:val="TOC1"/>
        <w:tabs>
          <w:tab w:val="right" w:leader="dot" w:pos="8306"/>
        </w:tabs>
      </w:pPr>
      <w:hyperlink w:anchor="_Toc10769" w:history="1">
        <w:r>
          <w:rPr>
            <w:rFonts w:ascii="仿宋" w:eastAsia="仿宋" w:hAnsi="仿宋" w:cs="仿宋" w:hint="eastAsia"/>
            <w:lang w:eastAsia="zh-CN"/>
          </w:rPr>
          <w:t>十五、未来发展战略</w:t>
        </w:r>
        <w:r>
          <w:tab/>
        </w:r>
        <w:r>
          <w:fldChar w:fldCharType="begin"/>
        </w:r>
        <w:r>
          <w:instrText xml:space="preserve"> PAGEREF _Toc10769 \h </w:instrText>
        </w:r>
        <w:r>
          <w:fldChar w:fldCharType="separate"/>
        </w:r>
        <w:r>
          <w:t>61</w:t>
        </w:r>
        <w:r>
          <w:fldChar w:fldCharType="end"/>
        </w:r>
      </w:hyperlink>
    </w:p>
    <w:p>
      <w:pPr>
        <w:pStyle w:val="TOC2"/>
        <w:tabs>
          <w:tab w:val="right" w:leader="dot" w:pos="8306"/>
        </w:tabs>
      </w:pPr>
      <w:hyperlink w:anchor="_Toc28505" w:history="1">
        <w:r>
          <w:rPr>
            <w:rFonts w:ascii="仿宋" w:eastAsia="仿宋" w:hAnsi="仿宋" w:cs="仿宋" w:hint="eastAsia"/>
            <w:lang w:eastAsia="zh-CN"/>
          </w:rPr>
          <w:t>(一)、未来市场定位与业务拓展</w:t>
        </w:r>
        <w:r>
          <w:tab/>
        </w:r>
        <w:r>
          <w:fldChar w:fldCharType="begin"/>
        </w:r>
        <w:r>
          <w:instrText xml:space="preserve"> PAGEREF _Toc28505 \h </w:instrText>
        </w:r>
        <w:r>
          <w:fldChar w:fldCharType="separate"/>
        </w:r>
        <w:r>
          <w:t>61</w:t>
        </w:r>
        <w:r>
          <w:fldChar w:fldCharType="end"/>
        </w:r>
      </w:hyperlink>
    </w:p>
    <w:p>
      <w:pPr>
        <w:pStyle w:val="TOC2"/>
        <w:tabs>
          <w:tab w:val="right" w:leader="dot" w:pos="8306"/>
        </w:tabs>
      </w:pPr>
      <w:hyperlink w:anchor="_Toc31061" w:history="1">
        <w:r>
          <w:rPr>
            <w:rFonts w:ascii="仿宋" w:eastAsia="仿宋" w:hAnsi="仿宋" w:cs="仿宋" w:hint="eastAsia"/>
            <w:lang w:eastAsia="zh-CN"/>
          </w:rPr>
          <w:t>(二)、技术创新与研发方向</w:t>
        </w:r>
        <w:r>
          <w:tab/>
        </w:r>
        <w:r>
          <w:fldChar w:fldCharType="begin"/>
        </w:r>
        <w:r>
          <w:instrText xml:space="preserve"> PAGEREF _Toc31061 \h </w:instrText>
        </w:r>
        <w:r>
          <w:fldChar w:fldCharType="separate"/>
        </w:r>
        <w:r>
          <w:t>63</w:t>
        </w:r>
        <w:r>
          <w:fldChar w:fldCharType="end"/>
        </w:r>
      </w:hyperlink>
    </w:p>
    <w:p>
      <w:pPr>
        <w:pStyle w:val="TOC2"/>
        <w:tabs>
          <w:tab w:val="right" w:leader="dot" w:pos="8306"/>
        </w:tabs>
      </w:pPr>
      <w:hyperlink w:anchor="_Toc29718" w:history="1">
        <w:r>
          <w:rPr>
            <w:rFonts w:ascii="仿宋" w:eastAsia="仿宋" w:hAnsi="仿宋" w:cs="仿宋" w:hint="eastAsia"/>
            <w:lang w:eastAsia="zh-CN"/>
          </w:rPr>
          <w:t>(三)、国际化战略与全球市场</w:t>
        </w:r>
        <w:r>
          <w:tab/>
        </w:r>
        <w:r>
          <w:fldChar w:fldCharType="begin"/>
        </w:r>
        <w:r>
          <w:instrText xml:space="preserve"> PAGEREF _Toc29718 \h </w:instrText>
        </w:r>
        <w:r>
          <w:fldChar w:fldCharType="separate"/>
        </w:r>
        <w:r>
          <w:t>64</w:t>
        </w:r>
        <w:r>
          <w:fldChar w:fldCharType="end"/>
        </w:r>
      </w:hyperlink>
    </w:p>
    <w:p>
      <w:pPr>
        <w:pStyle w:val="TOC2"/>
        <w:tabs>
          <w:tab w:val="right" w:leader="dot" w:pos="8306"/>
        </w:tabs>
      </w:pPr>
      <w:hyperlink w:anchor="_Toc1830" w:history="1">
        <w:r>
          <w:rPr>
            <w:rFonts w:ascii="仿宋" w:eastAsia="仿宋" w:hAnsi="仿宋" w:cs="仿宋" w:hint="eastAsia"/>
            <w:lang w:eastAsia="zh-CN"/>
          </w:rPr>
          <w:t>(四)、可持续发展战略</w:t>
        </w:r>
        <w:r>
          <w:tab/>
        </w:r>
        <w:r>
          <w:fldChar w:fldCharType="begin"/>
        </w:r>
        <w:r>
          <w:instrText xml:space="preserve"> PAGEREF _Toc1830 \h </w:instrText>
        </w:r>
        <w:r>
          <w:fldChar w:fldCharType="separate"/>
        </w:r>
        <w:r>
          <w:t>66</w:t>
        </w:r>
        <w:r>
          <w:fldChar w:fldCharType="end"/>
        </w:r>
      </w:hyperlink>
    </w:p>
    <w:p>
      <w:pPr>
        <w:pStyle w:val="TOC1"/>
        <w:tabs>
          <w:tab w:val="right" w:leader="dot" w:pos="8306"/>
        </w:tabs>
      </w:pPr>
      <w:hyperlink w:anchor="_Toc7086" w:history="1">
        <w:r>
          <w:rPr>
            <w:rFonts w:ascii="仿宋" w:eastAsia="仿宋" w:hAnsi="仿宋" w:cs="仿宋" w:hint="eastAsia"/>
            <w:lang w:eastAsia="zh-CN"/>
          </w:rPr>
          <w:t>十六、生产控制的基本程序</w:t>
        </w:r>
        <w:r>
          <w:tab/>
        </w:r>
        <w:r>
          <w:fldChar w:fldCharType="begin"/>
        </w:r>
        <w:r>
          <w:instrText xml:space="preserve"> PAGEREF _Toc7086 \h </w:instrText>
        </w:r>
        <w:r>
          <w:fldChar w:fldCharType="separate"/>
        </w:r>
        <w:r>
          <w:t>67</w:t>
        </w:r>
        <w:r>
          <w:fldChar w:fldCharType="end"/>
        </w:r>
      </w:hyperlink>
    </w:p>
    <w:p>
      <w:pPr>
        <w:pStyle w:val="TOC2"/>
        <w:tabs>
          <w:tab w:val="right" w:leader="dot" w:pos="8306"/>
        </w:tabs>
      </w:pPr>
      <w:hyperlink w:anchor="_Toc11740" w:history="1">
        <w:r>
          <w:rPr>
            <w:rFonts w:ascii="仿宋" w:eastAsia="仿宋" w:hAnsi="仿宋" w:cs="仿宋" w:hint="eastAsia"/>
            <w:lang w:eastAsia="zh-CN"/>
          </w:rPr>
          <w:t>(一)、制定控制的标准</w:t>
        </w:r>
        <w:r>
          <w:tab/>
        </w:r>
        <w:r>
          <w:fldChar w:fldCharType="begin"/>
        </w:r>
        <w:r>
          <w:instrText xml:space="preserve"> PAGEREF _Toc11740 \h </w:instrText>
        </w:r>
        <w:r>
          <w:fldChar w:fldCharType="separate"/>
        </w:r>
        <w:r>
          <w:t>67</w:t>
        </w:r>
        <w:r>
          <w:fldChar w:fldCharType="end"/>
        </w:r>
      </w:hyperlink>
    </w:p>
    <w:p>
      <w:pPr>
        <w:pStyle w:val="TOC2"/>
        <w:tabs>
          <w:tab w:val="right" w:leader="dot" w:pos="8306"/>
        </w:tabs>
      </w:pPr>
      <w:hyperlink w:anchor="_Toc7479" w:history="1">
        <w:r>
          <w:rPr>
            <w:rFonts w:ascii="仿宋" w:eastAsia="仿宋" w:hAnsi="仿宋" w:cs="仿宋" w:hint="eastAsia"/>
            <w:lang w:eastAsia="zh-CN"/>
          </w:rPr>
          <w:t>(二)、根据标准检验实际执行情况</w:t>
        </w:r>
        <w:r>
          <w:tab/>
        </w:r>
        <w:r>
          <w:fldChar w:fldCharType="begin"/>
        </w:r>
        <w:r>
          <w:instrText xml:space="preserve"> PAGEREF _Toc7479 \h </w:instrText>
        </w:r>
        <w:r>
          <w:fldChar w:fldCharType="separate"/>
        </w:r>
        <w:r>
          <w:t>69</w:t>
        </w:r>
        <w:r>
          <w:fldChar w:fldCharType="end"/>
        </w:r>
      </w:hyperlink>
    </w:p>
    <w:p>
      <w:pPr>
        <w:pStyle w:val="TOC2"/>
        <w:tabs>
          <w:tab w:val="right" w:leader="dot" w:pos="8306"/>
        </w:tabs>
      </w:pPr>
      <w:hyperlink w:anchor="_Toc24038" w:history="1">
        <w:r>
          <w:rPr>
            <w:rFonts w:ascii="仿宋" w:eastAsia="仿宋" w:hAnsi="仿宋" w:cs="仿宋" w:hint="eastAsia"/>
            <w:lang w:eastAsia="zh-CN"/>
          </w:rPr>
          <w:t>(三)、控制决策</w:t>
        </w:r>
        <w:r>
          <w:tab/>
        </w:r>
        <w:r>
          <w:fldChar w:fldCharType="begin"/>
        </w:r>
        <w:r>
          <w:instrText xml:space="preserve"> PAGEREF _Toc24038 \h </w:instrText>
        </w:r>
        <w:r>
          <w:fldChar w:fldCharType="separate"/>
        </w:r>
        <w:r>
          <w:t>70</w:t>
        </w:r>
        <w:r>
          <w:fldChar w:fldCharType="end"/>
        </w:r>
      </w:hyperlink>
    </w:p>
    <w:p>
      <w:pPr>
        <w:pStyle w:val="TOC2"/>
        <w:tabs>
          <w:tab w:val="right" w:leader="dot" w:pos="8306"/>
        </w:tabs>
      </w:pPr>
      <w:hyperlink w:anchor="_Toc11849" w:history="1">
        <w:r>
          <w:rPr>
            <w:rFonts w:ascii="仿宋" w:eastAsia="仿宋" w:hAnsi="仿宋" w:cs="仿宋" w:hint="eastAsia"/>
            <w:lang w:eastAsia="zh-CN"/>
          </w:rPr>
          <w:t>(四)、实施执行</w:t>
        </w:r>
        <w:r>
          <w:tab/>
        </w:r>
        <w:r>
          <w:fldChar w:fldCharType="begin"/>
        </w:r>
        <w:r>
          <w:instrText xml:space="preserve"> PAGEREF _Toc11849 \h </w:instrText>
        </w:r>
        <w:r>
          <w:fldChar w:fldCharType="separate"/>
        </w:r>
        <w:r>
          <w:t>73</w:t>
        </w:r>
        <w:r>
          <w:fldChar w:fldCharType="end"/>
        </w:r>
      </w:hyperlink>
    </w:p>
    <w:p>
      <w:pPr>
        <w:pStyle w:val="TOC1"/>
        <w:tabs>
          <w:tab w:val="right" w:leader="dot" w:pos="8306"/>
        </w:tabs>
      </w:pPr>
      <w:hyperlink w:anchor="_Toc2495" w:history="1">
        <w:r>
          <w:rPr>
            <w:rFonts w:ascii="仿宋" w:eastAsia="仿宋" w:hAnsi="仿宋" w:cs="仿宋" w:hint="eastAsia"/>
            <w:lang w:eastAsia="zh-CN"/>
          </w:rPr>
          <w:t>十七、企业技术创新的外部组织模式</w:t>
        </w:r>
        <w:r>
          <w:tab/>
        </w:r>
        <w:r>
          <w:fldChar w:fldCharType="begin"/>
        </w:r>
        <w:r>
          <w:instrText xml:space="preserve"> PAGEREF _Toc2495 \h </w:instrText>
        </w:r>
        <w:r>
          <w:fldChar w:fldCharType="separate"/>
        </w:r>
        <w:r>
          <w:t>74</w:t>
        </w:r>
        <w:r>
          <w:fldChar w:fldCharType="end"/>
        </w:r>
      </w:hyperlink>
    </w:p>
    <w:p>
      <w:pPr>
        <w:pStyle w:val="TOC2"/>
        <w:tabs>
          <w:tab w:val="right" w:leader="dot" w:pos="8306"/>
        </w:tabs>
      </w:pPr>
      <w:hyperlink w:anchor="_Toc17839" w:history="1">
        <w:r>
          <w:rPr>
            <w:rFonts w:ascii="仿宋" w:eastAsia="仿宋" w:hAnsi="仿宋" w:cs="仿宋" w:hint="eastAsia"/>
            <w:lang w:eastAsia="zh-CN"/>
          </w:rPr>
          <w:t>(一)、产学研联盟</w:t>
        </w:r>
        <w:r>
          <w:tab/>
        </w:r>
        <w:r>
          <w:fldChar w:fldCharType="begin"/>
        </w:r>
        <w:r>
          <w:instrText xml:space="preserve"> PAGEREF _Toc17839 \h </w:instrText>
        </w:r>
        <w:r>
          <w:fldChar w:fldCharType="separate"/>
        </w:r>
        <w:r>
          <w:t>74</w:t>
        </w:r>
        <w:r>
          <w:fldChar w:fldCharType="end"/>
        </w:r>
      </w:hyperlink>
    </w:p>
    <w:p>
      <w:pPr>
        <w:pStyle w:val="TOC2"/>
        <w:tabs>
          <w:tab w:val="right" w:leader="dot" w:pos="8306"/>
        </w:tabs>
      </w:pPr>
      <w:hyperlink w:anchor="_Toc19031" w:history="1">
        <w:r>
          <w:rPr>
            <w:rFonts w:ascii="仿宋" w:eastAsia="仿宋" w:hAnsi="仿宋" w:cs="仿宋" w:hint="eastAsia"/>
            <w:lang w:eastAsia="zh-CN"/>
          </w:rPr>
          <w:t>(二)、企业一政府模式</w:t>
        </w:r>
        <w:r>
          <w:tab/>
        </w:r>
        <w:r>
          <w:fldChar w:fldCharType="begin"/>
        </w:r>
        <w:r>
          <w:instrText xml:space="preserve"> PAGEREF _Toc19031 \h </w:instrText>
        </w:r>
        <w:r>
          <w:fldChar w:fldCharType="separate"/>
        </w:r>
        <w:r>
          <w:t>76</w:t>
        </w:r>
        <w:r>
          <w:fldChar w:fldCharType="end"/>
        </w:r>
      </w:hyperlink>
    </w:p>
    <w:p>
      <w:pPr>
        <w:pStyle w:val="TOC2"/>
        <w:tabs>
          <w:tab w:val="right" w:leader="dot" w:pos="8306"/>
        </w:tabs>
      </w:pPr>
      <w:hyperlink w:anchor="_Toc26787" w:history="1">
        <w:r>
          <w:rPr>
            <w:rFonts w:ascii="仿宋" w:eastAsia="仿宋" w:hAnsi="仿宋" w:cs="仿宋" w:hint="eastAsia"/>
            <w:lang w:eastAsia="zh-CN"/>
          </w:rPr>
          <w:t>(三)、企业联盟</w:t>
        </w:r>
        <w:r>
          <w:tab/>
        </w:r>
        <w:r>
          <w:fldChar w:fldCharType="begin"/>
        </w:r>
        <w:r>
          <w:instrText xml:space="preserve"> PAGEREF _Toc26787 \h </w:instrText>
        </w:r>
        <w:r>
          <w:fldChar w:fldCharType="separate"/>
        </w:r>
        <w:r>
          <w:t>78</w:t>
        </w:r>
        <w:r>
          <w:fldChar w:fldCharType="end"/>
        </w:r>
      </w:hyperlink>
    </w:p>
    <w:p>
      <w:pPr>
        <w:pStyle w:val="TOC1"/>
        <w:tabs>
          <w:tab w:val="right" w:leader="dot" w:pos="8306"/>
        </w:tabs>
      </w:pPr>
      <w:hyperlink w:anchor="_Toc18407" w:history="1">
        <w:r>
          <w:rPr>
            <w:rFonts w:ascii="仿宋" w:eastAsia="仿宋" w:hAnsi="仿宋" w:cs="仿宋" w:hint="eastAsia"/>
            <w:lang w:eastAsia="zh-CN"/>
          </w:rPr>
          <w:t>十八、企业合规与伦理</w:t>
        </w:r>
        <w:r>
          <w:tab/>
        </w:r>
        <w:r>
          <w:fldChar w:fldCharType="begin"/>
        </w:r>
        <w:r>
          <w:instrText xml:space="preserve"> PAGEREF _Toc18407 \h </w:instrText>
        </w:r>
        <w:r>
          <w:fldChar w:fldCharType="separate"/>
        </w:r>
        <w:r>
          <w:t>79</w:t>
        </w:r>
        <w:r>
          <w:fldChar w:fldCharType="end"/>
        </w:r>
      </w:hyperlink>
    </w:p>
    <w:p>
      <w:pPr>
        <w:pStyle w:val="TOC2"/>
        <w:tabs>
          <w:tab w:val="right" w:leader="dot" w:pos="8306"/>
        </w:tabs>
      </w:pPr>
      <w:hyperlink w:anchor="_Toc32468" w:history="1">
        <w:r>
          <w:rPr>
            <w:rFonts w:ascii="仿宋" w:eastAsia="仿宋" w:hAnsi="仿宋" w:cs="仿宋" w:hint="eastAsia"/>
            <w:lang w:eastAsia="zh-CN"/>
          </w:rPr>
          <w:t>(一)、合规政策与程序</w:t>
        </w:r>
        <w:r>
          <w:tab/>
        </w:r>
        <w:r>
          <w:fldChar w:fldCharType="begin"/>
        </w:r>
        <w:r>
          <w:instrText xml:space="preserve"> PAGEREF _Toc32468 \h </w:instrText>
        </w:r>
        <w:r>
          <w:fldChar w:fldCharType="separate"/>
        </w:r>
        <w:r>
          <w:t>79</w:t>
        </w:r>
        <w:r>
          <w:fldChar w:fldCharType="end"/>
        </w:r>
      </w:hyperlink>
    </w:p>
    <w:p>
      <w:pPr>
        <w:pStyle w:val="TOC2"/>
        <w:tabs>
          <w:tab w:val="right" w:leader="dot" w:pos="8306"/>
        </w:tabs>
      </w:pPr>
      <w:hyperlink w:anchor="_Toc4686" w:history="1">
        <w:r>
          <w:rPr>
            <w:rFonts w:ascii="仿宋" w:eastAsia="仿宋" w:hAnsi="仿宋" w:cs="仿宋" w:hint="eastAsia"/>
            <w:lang w:eastAsia="zh-CN"/>
          </w:rPr>
          <w:t>(二)、伦理规范与培训</w:t>
        </w:r>
        <w:r>
          <w:tab/>
        </w:r>
        <w:r>
          <w:fldChar w:fldCharType="begin"/>
        </w:r>
        <w:r>
          <w:instrText xml:space="preserve"> PAGEREF _Toc4686 \h </w:instrText>
        </w:r>
        <w:r>
          <w:fldChar w:fldCharType="separate"/>
        </w:r>
        <w:r>
          <w:t>80</w:t>
        </w:r>
        <w:r>
          <w:fldChar w:fldCharType="end"/>
        </w:r>
      </w:hyperlink>
    </w:p>
    <w:p>
      <w:pPr>
        <w:pStyle w:val="TOC2"/>
        <w:tabs>
          <w:tab w:val="right" w:leader="dot" w:pos="8306"/>
        </w:tabs>
      </w:pPr>
      <w:hyperlink w:anchor="_Toc19409" w:history="1">
        <w:r>
          <w:rPr>
            <w:rFonts w:ascii="仿宋" w:eastAsia="仿宋" w:hAnsi="仿宋" w:cs="仿宋" w:hint="eastAsia"/>
            <w:lang w:eastAsia="zh-CN"/>
          </w:rPr>
          <w:t>(三)、合规风险评估</w:t>
        </w:r>
        <w:r>
          <w:tab/>
        </w:r>
        <w:r>
          <w:fldChar w:fldCharType="begin"/>
        </w:r>
        <w:r>
          <w:instrText xml:space="preserve"> PAGEREF _Toc19409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20" w:history="1">
        <w:r>
          <w:rPr>
            <w:rFonts w:ascii="仿宋" w:eastAsia="仿宋" w:hAnsi="仿宋" w:cs="仿宋" w:hint="eastAsia"/>
            <w:lang w:eastAsia="zh-CN"/>
          </w:rPr>
          <w:t>(四)、合规监督与执行</w:t>
        </w:r>
        <w:r>
          <w:tab/>
        </w:r>
        <w:r>
          <w:fldChar w:fldCharType="begin"/>
        </w:r>
        <w:r>
          <w:instrText xml:space="preserve"> PAGEREF _Toc11620 \h </w:instrText>
        </w:r>
        <w:r>
          <w:fldChar w:fldCharType="separate"/>
        </w:r>
        <w:r>
          <w:t>82</w:t>
        </w:r>
        <w:r>
          <w:fldChar w:fldCharType="end"/>
        </w:r>
      </w:hyperlink>
    </w:p>
    <w:p>
      <w:pPr>
        <w:pStyle w:val="TOC1"/>
        <w:tabs>
          <w:tab w:val="right" w:leader="dot" w:pos="8306"/>
        </w:tabs>
      </w:pPr>
      <w:hyperlink w:anchor="_Toc24712" w:history="1">
        <w:r>
          <w:rPr>
            <w:rFonts w:ascii="仿宋" w:eastAsia="仿宋" w:hAnsi="仿宋" w:cs="仿宋" w:hint="eastAsia"/>
            <w:lang w:eastAsia="zh-CN"/>
          </w:rPr>
          <w:t>十九、市场定位与目标市场</w:t>
        </w:r>
        <w:r>
          <w:tab/>
        </w:r>
        <w:r>
          <w:fldChar w:fldCharType="begin"/>
        </w:r>
        <w:r>
          <w:instrText xml:space="preserve"> PAGEREF _Toc24712 \h </w:instrText>
        </w:r>
        <w:r>
          <w:fldChar w:fldCharType="separate"/>
        </w:r>
        <w:r>
          <w:t>83</w:t>
        </w:r>
        <w:r>
          <w:fldChar w:fldCharType="end"/>
        </w:r>
      </w:hyperlink>
    </w:p>
    <w:p>
      <w:pPr>
        <w:pStyle w:val="TOC2"/>
        <w:tabs>
          <w:tab w:val="right" w:leader="dot" w:pos="8306"/>
        </w:tabs>
      </w:pPr>
      <w:hyperlink w:anchor="_Toc30957" w:history="1">
        <w:r>
          <w:rPr>
            <w:rFonts w:ascii="仿宋" w:eastAsia="仿宋" w:hAnsi="仿宋" w:cs="仿宋" w:hint="eastAsia"/>
            <w:lang w:eastAsia="zh-CN"/>
          </w:rPr>
          <w:t>(一)、目标市场选择</w:t>
        </w:r>
        <w:r>
          <w:tab/>
        </w:r>
        <w:r>
          <w:fldChar w:fldCharType="begin"/>
        </w:r>
        <w:r>
          <w:instrText xml:space="preserve"> PAGEREF _Toc30957 \h </w:instrText>
        </w:r>
        <w:r>
          <w:fldChar w:fldCharType="separate"/>
        </w:r>
        <w:r>
          <w:t>83</w:t>
        </w:r>
        <w:r>
          <w:fldChar w:fldCharType="end"/>
        </w:r>
      </w:hyperlink>
    </w:p>
    <w:p>
      <w:pPr>
        <w:pStyle w:val="TOC2"/>
        <w:tabs>
          <w:tab w:val="right" w:leader="dot" w:pos="8306"/>
        </w:tabs>
      </w:pPr>
      <w:hyperlink w:anchor="_Toc11771" w:history="1">
        <w:r>
          <w:rPr>
            <w:rFonts w:ascii="仿宋" w:eastAsia="仿宋" w:hAnsi="仿宋" w:cs="仿宋" w:hint="eastAsia"/>
            <w:lang w:eastAsia="zh-CN"/>
          </w:rPr>
          <w:t>(二)、定位策略</w:t>
        </w:r>
        <w:r>
          <w:tab/>
        </w:r>
        <w:r>
          <w:fldChar w:fldCharType="begin"/>
        </w:r>
        <w:r>
          <w:instrText xml:space="preserve"> PAGEREF _Toc11771 \h </w:instrText>
        </w:r>
        <w:r>
          <w:fldChar w:fldCharType="separate"/>
        </w:r>
        <w:r>
          <w:t>83</w:t>
        </w:r>
        <w:r>
          <w:fldChar w:fldCharType="end"/>
        </w:r>
      </w:hyperlink>
    </w:p>
    <w:p>
      <w:pPr>
        <w:pStyle w:val="TOC2"/>
        <w:tabs>
          <w:tab w:val="right" w:leader="dot" w:pos="8306"/>
        </w:tabs>
      </w:pPr>
      <w:hyperlink w:anchor="_Toc6413" w:history="1">
        <w:r>
          <w:rPr>
            <w:rFonts w:ascii="仿宋" w:eastAsia="仿宋" w:hAnsi="仿宋" w:cs="仿宋" w:hint="eastAsia"/>
            <w:lang w:eastAsia="zh-CN"/>
          </w:rPr>
          <w:t>(三)、市场渗透计划</w:t>
        </w:r>
        <w:r>
          <w:tab/>
        </w:r>
        <w:r>
          <w:fldChar w:fldCharType="begin"/>
        </w:r>
        <w:r>
          <w:instrText xml:space="preserve"> PAGEREF _Toc6413 \h </w:instrText>
        </w:r>
        <w:r>
          <w:fldChar w:fldCharType="separate"/>
        </w:r>
        <w:r>
          <w:t>83</w:t>
        </w:r>
        <w:r>
          <w:fldChar w:fldCharType="end"/>
        </w:r>
      </w:hyperlink>
    </w:p>
    <w:p>
      <w:pPr>
        <w:pStyle w:val="TOC1"/>
        <w:tabs>
          <w:tab w:val="right" w:leader="dot" w:pos="8306"/>
        </w:tabs>
      </w:pPr>
      <w:hyperlink w:anchor="_Toc27222" w:history="1">
        <w:r>
          <w:rPr>
            <w:rFonts w:ascii="仿宋" w:eastAsia="仿宋" w:hAnsi="仿宋" w:cs="仿宋" w:hint="eastAsia"/>
            <w:lang w:eastAsia="zh-CN"/>
          </w:rPr>
          <w:t>二十、战略和未来发展计划</w:t>
        </w:r>
        <w:r>
          <w:tab/>
        </w:r>
        <w:r>
          <w:fldChar w:fldCharType="begin"/>
        </w:r>
        <w:r>
          <w:instrText xml:space="preserve"> PAGEREF _Toc27222 \h </w:instrText>
        </w:r>
        <w:r>
          <w:fldChar w:fldCharType="separate"/>
        </w:r>
        <w:r>
          <w:t>84</w:t>
        </w:r>
        <w:r>
          <w:fldChar w:fldCharType="end"/>
        </w:r>
      </w:hyperlink>
    </w:p>
    <w:p>
      <w:pPr>
        <w:pStyle w:val="TOC2"/>
        <w:tabs>
          <w:tab w:val="right" w:leader="dot" w:pos="8306"/>
        </w:tabs>
      </w:pPr>
      <w:hyperlink w:anchor="_Toc27499" w:history="1">
        <w:r>
          <w:rPr>
            <w:rFonts w:ascii="仿宋" w:eastAsia="仿宋" w:hAnsi="仿宋" w:cs="仿宋" w:hint="eastAsia"/>
            <w:lang w:eastAsia="zh-CN"/>
          </w:rPr>
          <w:t>(一)、公司战略和目标分析</w:t>
        </w:r>
        <w:r>
          <w:tab/>
        </w:r>
        <w:r>
          <w:fldChar w:fldCharType="begin"/>
        </w:r>
        <w:r>
          <w:instrText xml:space="preserve"> PAGEREF _Toc27499 \h </w:instrText>
        </w:r>
        <w:r>
          <w:fldChar w:fldCharType="separate"/>
        </w:r>
        <w:r>
          <w:t>84</w:t>
        </w:r>
        <w:r>
          <w:fldChar w:fldCharType="end"/>
        </w:r>
      </w:hyperlink>
    </w:p>
    <w:p>
      <w:pPr>
        <w:pStyle w:val="TOC2"/>
        <w:tabs>
          <w:tab w:val="right" w:leader="dot" w:pos="8306"/>
        </w:tabs>
      </w:pPr>
      <w:hyperlink w:anchor="_Toc17424" w:history="1">
        <w:r>
          <w:rPr>
            <w:rFonts w:ascii="仿宋" w:eastAsia="仿宋" w:hAnsi="仿宋" w:cs="仿宋" w:hint="eastAsia"/>
            <w:lang w:eastAsia="zh-CN"/>
          </w:rPr>
          <w:t>(二)、业务扩张和发展计划</w:t>
        </w:r>
        <w:r>
          <w:tab/>
        </w:r>
        <w:r>
          <w:fldChar w:fldCharType="begin"/>
        </w:r>
        <w:r>
          <w:instrText xml:space="preserve"> PAGEREF _Toc17424 \h </w:instrText>
        </w:r>
        <w:r>
          <w:fldChar w:fldCharType="separate"/>
        </w:r>
        <w:r>
          <w:t>85</w:t>
        </w:r>
        <w:r>
          <w:fldChar w:fldCharType="end"/>
        </w:r>
      </w:hyperlink>
    </w:p>
    <w:p>
      <w:pPr>
        <w:pStyle w:val="TOC2"/>
        <w:tabs>
          <w:tab w:val="right" w:leader="dot" w:pos="8306"/>
        </w:tabs>
      </w:pPr>
      <w:hyperlink w:anchor="_Toc13927" w:history="1">
        <w:r>
          <w:rPr>
            <w:rFonts w:ascii="仿宋" w:eastAsia="仿宋" w:hAnsi="仿宋" w:cs="仿宋" w:hint="eastAsia"/>
            <w:lang w:eastAsia="zh-CN"/>
          </w:rPr>
          <w:t>(三)、技术创新和研发计划</w:t>
        </w:r>
        <w:r>
          <w:tab/>
        </w:r>
        <w:r>
          <w:fldChar w:fldCharType="begin"/>
        </w:r>
        <w:r>
          <w:instrText xml:space="preserve"> PAGEREF _Toc13927 \h </w:instrText>
        </w:r>
        <w:r>
          <w:fldChar w:fldCharType="separate"/>
        </w:r>
        <w:r>
          <w:t>86</w:t>
        </w:r>
        <w:r>
          <w:fldChar w:fldCharType="end"/>
        </w:r>
      </w:hyperlink>
    </w:p>
    <w:p>
      <w:pPr>
        <w:pStyle w:val="TOC2"/>
        <w:tabs>
          <w:tab w:val="right" w:leader="dot" w:pos="8306"/>
        </w:tabs>
      </w:pPr>
      <w:hyperlink w:anchor="_Toc31422" w:history="1">
        <w:r>
          <w:rPr>
            <w:rFonts w:ascii="仿宋" w:eastAsia="仿宋" w:hAnsi="仿宋" w:cs="仿宋" w:hint="eastAsia"/>
            <w:lang w:eastAsia="zh-CN"/>
          </w:rPr>
          <w:t>(四)、风险管理和应对策略</w:t>
        </w:r>
        <w:r>
          <w:tab/>
        </w:r>
        <w:r>
          <w:fldChar w:fldCharType="begin"/>
        </w:r>
        <w:r>
          <w:instrText xml:space="preserve"> PAGEREF _Toc31422 \h </w:instrText>
        </w:r>
        <w:r>
          <w:fldChar w:fldCharType="separate"/>
        </w:r>
        <w:r>
          <w:t>87</w:t>
        </w:r>
        <w:r>
          <w:fldChar w:fldCharType="end"/>
        </w:r>
      </w:hyperlink>
    </w:p>
    <w:p>
      <w:pPr>
        <w:pStyle w:val="TOC1"/>
        <w:tabs>
          <w:tab w:val="right" w:leader="dot" w:pos="8306"/>
        </w:tabs>
      </w:pPr>
      <w:hyperlink w:anchor="_Toc27411" w:history="1">
        <w:r>
          <w:rPr>
            <w:rFonts w:ascii="仿宋" w:eastAsia="仿宋" w:hAnsi="仿宋" w:cs="仿宋" w:hint="eastAsia"/>
            <w:lang w:eastAsia="zh-CN"/>
          </w:rPr>
          <w:t>二十一、品牌建设与公关策略</w:t>
        </w:r>
        <w:r>
          <w:tab/>
        </w:r>
        <w:r>
          <w:fldChar w:fldCharType="begin"/>
        </w:r>
        <w:r>
          <w:instrText xml:space="preserve"> PAGEREF _Toc27411 \h </w:instrText>
        </w:r>
        <w:r>
          <w:fldChar w:fldCharType="separate"/>
        </w:r>
        <w:r>
          <w:t>89</w:t>
        </w:r>
        <w:r>
          <w:fldChar w:fldCharType="end"/>
        </w:r>
      </w:hyperlink>
    </w:p>
    <w:p>
      <w:pPr>
        <w:pStyle w:val="TOC2"/>
        <w:tabs>
          <w:tab w:val="right" w:leader="dot" w:pos="8306"/>
        </w:tabs>
      </w:pPr>
      <w:hyperlink w:anchor="_Toc29624" w:history="1">
        <w:r>
          <w:rPr>
            <w:rFonts w:ascii="仿宋" w:eastAsia="仿宋" w:hAnsi="仿宋" w:cs="仿宋" w:hint="eastAsia"/>
            <w:lang w:eastAsia="zh-CN"/>
          </w:rPr>
          <w:t>(一)、品牌建设概述</w:t>
        </w:r>
        <w:r>
          <w:tab/>
        </w:r>
        <w:r>
          <w:fldChar w:fldCharType="begin"/>
        </w:r>
        <w:r>
          <w:instrText xml:space="preserve"> PAGEREF _Toc29624 \h </w:instrText>
        </w:r>
        <w:r>
          <w:fldChar w:fldCharType="separate"/>
        </w:r>
        <w:r>
          <w:t>89</w:t>
        </w:r>
        <w:r>
          <w:fldChar w:fldCharType="end"/>
        </w:r>
      </w:hyperlink>
    </w:p>
    <w:p>
      <w:pPr>
        <w:pStyle w:val="TOC2"/>
        <w:tabs>
          <w:tab w:val="right" w:leader="dot" w:pos="8306"/>
        </w:tabs>
      </w:pPr>
      <w:hyperlink w:anchor="_Toc22473" w:history="1">
        <w:r>
          <w:rPr>
            <w:rFonts w:ascii="仿宋" w:eastAsia="仿宋" w:hAnsi="仿宋" w:cs="仿宋" w:hint="eastAsia"/>
            <w:lang w:eastAsia="zh-CN"/>
          </w:rPr>
          <w:t>(二)、媒体与公关策略</w:t>
        </w:r>
        <w:r>
          <w:tab/>
        </w:r>
        <w:r>
          <w:fldChar w:fldCharType="begin"/>
        </w:r>
        <w:r>
          <w:instrText xml:space="preserve"> PAGEREF _Toc22473 \h </w:instrText>
        </w:r>
        <w:r>
          <w:fldChar w:fldCharType="separate"/>
        </w:r>
        <w:r>
          <w:t>90</w:t>
        </w:r>
        <w:r>
          <w:fldChar w:fldCharType="end"/>
        </w:r>
      </w:hyperlink>
    </w:p>
    <w:p>
      <w:pPr>
        <w:pStyle w:val="TOC2"/>
        <w:tabs>
          <w:tab w:val="right" w:leader="dot" w:pos="8306"/>
        </w:tabs>
      </w:pPr>
      <w:hyperlink w:anchor="_Toc20684" w:history="1">
        <w:r>
          <w:rPr>
            <w:rFonts w:ascii="仿宋" w:eastAsia="仿宋" w:hAnsi="仿宋" w:cs="仿宋" w:hint="eastAsia"/>
            <w:lang w:eastAsia="zh-CN"/>
          </w:rPr>
          <w:t>(三)、客户关系管理</w:t>
        </w:r>
        <w:r>
          <w:tab/>
        </w:r>
        <w:r>
          <w:fldChar w:fldCharType="begin"/>
        </w:r>
        <w:r>
          <w:instrText xml:space="preserve"> PAGEREF _Toc20684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960"/>
      <w:r>
        <w:rPr>
          <w:rFonts w:ascii="仿宋" w:eastAsia="仿宋" w:hAnsi="仿宋" w:cs="仿宋" w:hint="eastAsia"/>
          <w:sz w:val="28"/>
          <w:lang w:eastAsia="zh-CN"/>
        </w:rPr>
        <w:t>一、工艺技术分析</w:t>
      </w:r>
      <w:bookmarkEnd w:id="2"/>
    </w:p>
    <w:p>
      <w:pPr>
        <w:pStyle w:val="Heading2"/>
        <w:rPr>
          <w:rFonts w:ascii="仿宋" w:eastAsia="仿宋" w:hAnsi="仿宋" w:cs="仿宋" w:hint="eastAsia"/>
          <w:lang w:eastAsia="zh-CN"/>
        </w:rPr>
      </w:pPr>
      <w:bookmarkStart w:id="3" w:name="_Toc18702"/>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创新驱动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企业将创新视为推动发展的关键动力。通过持续的技术研发，企业努力在产品、服务和生产过程中实现差异化，并在核心领域取得首次突破。创新不仅包括产品的研发，还涵盖了工艺、管理和市场策略的创新。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投入优质人才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企业注重构建高效的研发团队，聘请拥有强大技术背景和丰富经验的人才。这支团队在整个研发生命周期中负责洗板机项目的规划、设计、开发和实施，确保洗板机项目能够达到高质量和高创新水平。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技术平台的建设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https://d.book118.com/305240133123011122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D610D"/>
    <w:rsid w:val="4593521B"/>
    <w:rsid w:val="7AE7341D"/>
    <w:rsid w:val="7CBD6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5240133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2024-03-13T02:41:00Z</dcterms:created>
  <dcterms:modified xsi:type="dcterms:W3CDTF">2024-03-13T02:41:28Z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30998E754A744A04ACCABC6B3C445E45_11</vt:lpwstr>
  </property>
  <property fmtid="{D5CDD505-2E9C-101B-9397-08002B2CF9AE}" pid="3" name="KSOProductBuildVer">
    <vt:lpwstr>2052-12.1.0.16399</vt:lpwstr>
  </property>
</Properties>
</file>