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运载火箭吊装设备项目调研分析报告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一、运载火箭吊装设备行业行业产业链分析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二、技术方案与建筑物规划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(一)、设计原则与运载火箭吊装设备项目工程概述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三、运载火箭吊装设备项目概况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7" w:history="1">
        <w:r>
          <w:rPr>
            <w:rFonts w:ascii="仿宋" w:eastAsia="仿宋" w:hAnsi="仿宋" w:cs="仿宋" w:hint="eastAsia"/>
            <w:lang w:eastAsia="zh-CN"/>
          </w:rPr>
          <w:t>(二)、运载火箭吊装设备项目提出的理由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(三)、运载火箭吊装设备项目选址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(六)、运载火箭吊装设备项目投资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(七)、运载火箭吊装设备项目进度规划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(九)、运载火箭吊装设备项目综合评价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8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_Toc16128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0" w:history="1">
        <w:r>
          <w:rPr>
            <w:rFonts w:ascii="仿宋" w:eastAsia="仿宋" w:hAnsi="仿宋" w:cs="仿宋" w:hint="eastAsia"/>
            <w:lang w:eastAsia="zh-CN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(一)、运载火箭吊装设备项目承办单位背景分析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(六)、运载火箭吊装设备项目必要性分析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六、运载火箭吊装设备项目概论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(一)、运载火箭吊装设备项目基本信息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eastAsia="zh-CN"/>
          </w:rPr>
          <w:t>(二)、运载火箭吊装设备项目提出的理由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(三)、运载火箭吊装设备项目建设目标和任务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(四)、运载火箭吊装设备项目建设规模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(五)、运载火箭吊装设备项目建设工期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八、运载火箭吊装设备项目工艺说明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(一)、运载火箭吊装设备项目建设期原辅材料供应情况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(二)、运载火箭吊装设备项目运营期原辅材料采购及管理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(四)、运载火箭吊装设备项目工艺技术设计方案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九、公司基本情况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十、合作伙伴关系管理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十二、运载火箭吊装设备项目选址可行性分析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(一)、运载火箭吊装设备项目选址原则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(二)、运载火箭吊装设备项目选址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_Toc7765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十三、运载火箭吊装设备项目监理与质量保证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7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十六、供应链管理与物流优化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十七、法律与合规性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(二)、运载火箭吊装设备项目合同管理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十八、社会和环境责任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(一)、社会责任运载火箭吊装设备项目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二十、库存控制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二十一、运载火箭吊装设备行业互联网营销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07"/>
      <w:r>
        <w:rPr>
          <w:rFonts w:ascii="仿宋" w:eastAsia="仿宋" w:hAnsi="仿宋" w:cs="仿宋" w:hint="eastAsia"/>
          <w:sz w:val="28"/>
          <w:lang w:eastAsia="zh-CN"/>
        </w:rPr>
        <w:t>一、运载火箭吊装设备行业行业产业链分析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76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运载火箭吊装设备行业的核心在于维持生产所需的原材料供应环节。原材料的种类繁多，包括金属、塑料、电子元件和化工产品等。这些原材料一般由原材料生产商和批发商等多种供应商提供。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37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过程中，组装、加工、定制和质量控制是不可或缺的工序。为了确保产品能够顺利生产和装配，我们需要使用各种机械设备、工厂工人和自动化系统。这些工序对于产品的形成至关重要，因此需要高效的生产和质量管理来保证产品的质量。生产制造阶段是产品生产的关键步骤，不可轻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https://d.book118.com/305302014141011113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643E01"/>
    <w:rsid w:val="0A643E0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5302014141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2024-02-25T02:41:00Z</dcterms:created>
  <dcterms:modified xsi:type="dcterms:W3CDTF">2024-02-25T02:41:20Z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0A379F8B5434460B8FA738FED4BE7EF8_11</vt:lpwstr>
  </property>
  <property fmtid="{D5CDD505-2E9C-101B-9397-08002B2CF9AE}" pid="3" name="KSOProductBuildVer">
    <vt:lpwstr>2052-12.1.0.16250</vt:lpwstr>
  </property>
</Properties>
</file>