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人工种植牙项目建设方案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91" w:history="1">
        <w:r>
          <w:rPr>
            <w:rFonts w:ascii="仿宋" w:eastAsia="仿宋" w:hAnsi="仿宋" w:cs="仿宋" w:hint="eastAsia"/>
            <w:lang w:eastAsia="zh-CN"/>
          </w:rPr>
          <w:t>前言</w:t>
        </w:r>
        <w:r>
          <w:tab/>
        </w:r>
        <w:r>
          <w:fldChar w:fldCharType="begin"/>
        </w:r>
        <w:r>
          <w:instrText xml:space="preserve"> PAGEREF _Toc18891 \h </w:instrText>
        </w:r>
        <w:r>
          <w:fldChar w:fldCharType="separate"/>
        </w:r>
        <w:r>
          <w:t>3</w:t>
        </w:r>
        <w:r>
          <w:fldChar w:fldCharType="end"/>
        </w:r>
      </w:hyperlink>
    </w:p>
    <w:p>
      <w:pPr>
        <w:pStyle w:val="TOC1"/>
        <w:tabs>
          <w:tab w:val="right" w:leader="dot" w:pos="8306"/>
        </w:tabs>
      </w:pPr>
      <w:hyperlink w:anchor="_Toc12764" w:history="1">
        <w:r>
          <w:rPr>
            <w:rFonts w:ascii="仿宋" w:eastAsia="仿宋" w:hAnsi="仿宋" w:cs="仿宋" w:hint="eastAsia"/>
            <w:lang w:eastAsia="zh-CN"/>
          </w:rPr>
          <w:t>一、背景、必要性分析</w:t>
        </w:r>
        <w:r>
          <w:tab/>
        </w:r>
        <w:r>
          <w:fldChar w:fldCharType="begin"/>
        </w:r>
        <w:r>
          <w:instrText xml:space="preserve"> PAGEREF _Toc12764 \h </w:instrText>
        </w:r>
        <w:r>
          <w:fldChar w:fldCharType="separate"/>
        </w:r>
        <w:r>
          <w:t>3</w:t>
        </w:r>
        <w:r>
          <w:fldChar w:fldCharType="end"/>
        </w:r>
      </w:hyperlink>
    </w:p>
    <w:p>
      <w:pPr>
        <w:pStyle w:val="TOC2"/>
        <w:tabs>
          <w:tab w:val="right" w:leader="dot" w:pos="8306"/>
        </w:tabs>
      </w:pPr>
      <w:hyperlink w:anchor="_Toc7303" w:history="1">
        <w:r>
          <w:rPr>
            <w:rFonts w:ascii="仿宋" w:eastAsia="仿宋" w:hAnsi="仿宋" w:cs="仿宋" w:hint="eastAsia"/>
            <w:lang w:eastAsia="zh-CN"/>
          </w:rPr>
          <w:t>(一)、项目建设背景</w:t>
        </w:r>
        <w:r>
          <w:tab/>
        </w:r>
        <w:r>
          <w:fldChar w:fldCharType="begin"/>
        </w:r>
        <w:r>
          <w:instrText xml:space="preserve"> PAGEREF _Toc7303 \h </w:instrText>
        </w:r>
        <w:r>
          <w:fldChar w:fldCharType="separate"/>
        </w:r>
        <w:r>
          <w:t>3</w:t>
        </w:r>
        <w:r>
          <w:fldChar w:fldCharType="end"/>
        </w:r>
      </w:hyperlink>
    </w:p>
    <w:p>
      <w:pPr>
        <w:pStyle w:val="TOC2"/>
        <w:tabs>
          <w:tab w:val="right" w:leader="dot" w:pos="8306"/>
        </w:tabs>
      </w:pPr>
      <w:hyperlink w:anchor="_Toc6880" w:history="1">
        <w:r>
          <w:rPr>
            <w:rFonts w:ascii="仿宋" w:eastAsia="仿宋" w:hAnsi="仿宋" w:cs="仿宋" w:hint="eastAsia"/>
            <w:lang w:eastAsia="zh-CN"/>
          </w:rPr>
          <w:t>(二)、必要性分析</w:t>
        </w:r>
        <w:r>
          <w:tab/>
        </w:r>
        <w:r>
          <w:fldChar w:fldCharType="begin"/>
        </w:r>
        <w:r>
          <w:instrText xml:space="preserve"> PAGEREF _Toc6880 \h </w:instrText>
        </w:r>
        <w:r>
          <w:fldChar w:fldCharType="separate"/>
        </w:r>
        <w:r>
          <w:t>4</w:t>
        </w:r>
        <w:r>
          <w:fldChar w:fldCharType="end"/>
        </w:r>
      </w:hyperlink>
    </w:p>
    <w:p>
      <w:pPr>
        <w:pStyle w:val="TOC2"/>
        <w:tabs>
          <w:tab w:val="right" w:leader="dot" w:pos="8306"/>
        </w:tabs>
      </w:pPr>
      <w:hyperlink w:anchor="_Toc12283" w:history="1">
        <w:r>
          <w:rPr>
            <w:rFonts w:ascii="仿宋" w:eastAsia="仿宋" w:hAnsi="仿宋" w:cs="仿宋" w:hint="eastAsia"/>
            <w:lang w:eastAsia="zh-CN"/>
          </w:rPr>
          <w:t>(三)、项目建设有利条件</w:t>
        </w:r>
        <w:r>
          <w:tab/>
        </w:r>
        <w:r>
          <w:fldChar w:fldCharType="begin"/>
        </w:r>
        <w:r>
          <w:instrText xml:space="preserve"> PAGEREF _Toc12283 \h </w:instrText>
        </w:r>
        <w:r>
          <w:fldChar w:fldCharType="separate"/>
        </w:r>
        <w:r>
          <w:t>5</w:t>
        </w:r>
        <w:r>
          <w:fldChar w:fldCharType="end"/>
        </w:r>
      </w:hyperlink>
    </w:p>
    <w:p>
      <w:pPr>
        <w:pStyle w:val="TOC1"/>
        <w:tabs>
          <w:tab w:val="right" w:leader="dot" w:pos="8306"/>
        </w:tabs>
      </w:pPr>
      <w:hyperlink w:anchor="_Toc7851" w:history="1">
        <w:r>
          <w:rPr>
            <w:rFonts w:ascii="仿宋" w:eastAsia="仿宋" w:hAnsi="仿宋" w:cs="仿宋" w:hint="eastAsia"/>
            <w:lang w:eastAsia="zh-CN"/>
          </w:rPr>
          <w:t>二、资源开发及综合利用分析</w:t>
        </w:r>
        <w:r>
          <w:tab/>
        </w:r>
        <w:r>
          <w:fldChar w:fldCharType="begin"/>
        </w:r>
        <w:r>
          <w:instrText xml:space="preserve"> PAGEREF _Toc7851 \h </w:instrText>
        </w:r>
        <w:r>
          <w:fldChar w:fldCharType="separate"/>
        </w:r>
        <w:r>
          <w:t>7</w:t>
        </w:r>
        <w:r>
          <w:fldChar w:fldCharType="end"/>
        </w:r>
      </w:hyperlink>
    </w:p>
    <w:p>
      <w:pPr>
        <w:pStyle w:val="TOC2"/>
        <w:tabs>
          <w:tab w:val="right" w:leader="dot" w:pos="8306"/>
        </w:tabs>
      </w:pPr>
      <w:hyperlink w:anchor="_Toc27972" w:history="1">
        <w:r>
          <w:rPr>
            <w:rFonts w:ascii="仿宋" w:eastAsia="仿宋" w:hAnsi="仿宋" w:cs="仿宋" w:hint="eastAsia"/>
            <w:lang w:eastAsia="zh-CN"/>
          </w:rPr>
          <w:t>(一)、资源开发方案</w:t>
        </w:r>
        <w:r>
          <w:tab/>
        </w:r>
        <w:r>
          <w:fldChar w:fldCharType="begin"/>
        </w:r>
        <w:r>
          <w:instrText xml:space="preserve"> PAGEREF _Toc27972 \h </w:instrText>
        </w:r>
        <w:r>
          <w:fldChar w:fldCharType="separate"/>
        </w:r>
        <w:r>
          <w:t>7</w:t>
        </w:r>
        <w:r>
          <w:fldChar w:fldCharType="end"/>
        </w:r>
      </w:hyperlink>
    </w:p>
    <w:p>
      <w:pPr>
        <w:pStyle w:val="TOC2"/>
        <w:tabs>
          <w:tab w:val="right" w:leader="dot" w:pos="8306"/>
        </w:tabs>
      </w:pPr>
      <w:hyperlink w:anchor="_Toc870" w:history="1">
        <w:r>
          <w:rPr>
            <w:rFonts w:ascii="仿宋" w:eastAsia="仿宋" w:hAnsi="仿宋" w:cs="仿宋" w:hint="eastAsia"/>
            <w:lang w:eastAsia="zh-CN"/>
          </w:rPr>
          <w:t>(二)、资源利用方案</w:t>
        </w:r>
        <w:r>
          <w:tab/>
        </w:r>
        <w:r>
          <w:fldChar w:fldCharType="begin"/>
        </w:r>
        <w:r>
          <w:instrText xml:space="preserve"> PAGEREF _Toc870 \h </w:instrText>
        </w:r>
        <w:r>
          <w:fldChar w:fldCharType="separate"/>
        </w:r>
        <w:r>
          <w:t>8</w:t>
        </w:r>
        <w:r>
          <w:fldChar w:fldCharType="end"/>
        </w:r>
      </w:hyperlink>
    </w:p>
    <w:p>
      <w:pPr>
        <w:pStyle w:val="TOC2"/>
        <w:tabs>
          <w:tab w:val="right" w:leader="dot" w:pos="8306"/>
        </w:tabs>
      </w:pPr>
      <w:hyperlink w:anchor="_Toc1387" w:history="1">
        <w:r>
          <w:rPr>
            <w:rFonts w:ascii="仿宋" w:eastAsia="仿宋" w:hAnsi="仿宋" w:cs="仿宋" w:hint="eastAsia"/>
            <w:lang w:eastAsia="zh-CN"/>
          </w:rPr>
          <w:t>(三)、资源节约措施</w:t>
        </w:r>
        <w:r>
          <w:tab/>
        </w:r>
        <w:r>
          <w:fldChar w:fldCharType="begin"/>
        </w:r>
        <w:r>
          <w:instrText xml:space="preserve"> PAGEREF _Toc1387 \h </w:instrText>
        </w:r>
        <w:r>
          <w:fldChar w:fldCharType="separate"/>
        </w:r>
        <w:r>
          <w:t>9</w:t>
        </w:r>
        <w:r>
          <w:fldChar w:fldCharType="end"/>
        </w:r>
      </w:hyperlink>
    </w:p>
    <w:p>
      <w:pPr>
        <w:pStyle w:val="TOC1"/>
        <w:tabs>
          <w:tab w:val="right" w:leader="dot" w:pos="8306"/>
        </w:tabs>
      </w:pPr>
      <w:hyperlink w:anchor="_Toc5007" w:history="1">
        <w:r>
          <w:rPr>
            <w:rFonts w:ascii="仿宋" w:eastAsia="仿宋" w:hAnsi="仿宋" w:cs="仿宋" w:hint="eastAsia"/>
            <w:lang w:eastAsia="zh-CN"/>
          </w:rPr>
          <w:t>三、项目选址研究</w:t>
        </w:r>
        <w:r>
          <w:tab/>
        </w:r>
        <w:r>
          <w:fldChar w:fldCharType="begin"/>
        </w:r>
        <w:r>
          <w:instrText xml:space="preserve"> PAGEREF _Toc5007 \h </w:instrText>
        </w:r>
        <w:r>
          <w:fldChar w:fldCharType="separate"/>
        </w:r>
        <w:r>
          <w:t>10</w:t>
        </w:r>
        <w:r>
          <w:fldChar w:fldCharType="end"/>
        </w:r>
      </w:hyperlink>
    </w:p>
    <w:p>
      <w:pPr>
        <w:pStyle w:val="TOC2"/>
        <w:tabs>
          <w:tab w:val="right" w:leader="dot" w:pos="8306"/>
        </w:tabs>
      </w:pPr>
      <w:hyperlink w:anchor="_Toc18491" w:history="1">
        <w:r>
          <w:rPr>
            <w:rFonts w:ascii="仿宋" w:eastAsia="仿宋" w:hAnsi="仿宋" w:cs="仿宋" w:hint="eastAsia"/>
            <w:lang w:eastAsia="zh-CN"/>
          </w:rPr>
          <w:t>(一)、项目选址原则</w:t>
        </w:r>
        <w:r>
          <w:tab/>
        </w:r>
        <w:r>
          <w:fldChar w:fldCharType="begin"/>
        </w:r>
        <w:r>
          <w:instrText xml:space="preserve"> PAGEREF _Toc18491 \h </w:instrText>
        </w:r>
        <w:r>
          <w:fldChar w:fldCharType="separate"/>
        </w:r>
        <w:r>
          <w:t>10</w:t>
        </w:r>
        <w:r>
          <w:fldChar w:fldCharType="end"/>
        </w:r>
      </w:hyperlink>
    </w:p>
    <w:p>
      <w:pPr>
        <w:pStyle w:val="TOC2"/>
        <w:tabs>
          <w:tab w:val="right" w:leader="dot" w:pos="8306"/>
        </w:tabs>
      </w:pPr>
      <w:hyperlink w:anchor="_Toc31203" w:history="1">
        <w:r>
          <w:rPr>
            <w:rFonts w:ascii="仿宋" w:eastAsia="仿宋" w:hAnsi="仿宋" w:cs="仿宋" w:hint="eastAsia"/>
            <w:lang w:eastAsia="zh-CN"/>
          </w:rPr>
          <w:t>(二)、项目选址</w:t>
        </w:r>
        <w:r>
          <w:tab/>
        </w:r>
        <w:r>
          <w:fldChar w:fldCharType="begin"/>
        </w:r>
        <w:r>
          <w:instrText xml:space="preserve"> PAGEREF _Toc31203 \h </w:instrText>
        </w:r>
        <w:r>
          <w:fldChar w:fldCharType="separate"/>
        </w:r>
        <w:r>
          <w:t>14</w:t>
        </w:r>
        <w:r>
          <w:fldChar w:fldCharType="end"/>
        </w:r>
      </w:hyperlink>
    </w:p>
    <w:p>
      <w:pPr>
        <w:pStyle w:val="TOC2"/>
        <w:tabs>
          <w:tab w:val="right" w:leader="dot" w:pos="8306"/>
        </w:tabs>
      </w:pPr>
      <w:hyperlink w:anchor="_Toc28436" w:history="1">
        <w:r>
          <w:rPr>
            <w:rFonts w:ascii="仿宋" w:eastAsia="仿宋" w:hAnsi="仿宋" w:cs="仿宋" w:hint="eastAsia"/>
            <w:lang w:eastAsia="zh-CN"/>
          </w:rPr>
          <w:t>(三)、建设条件分析</w:t>
        </w:r>
        <w:r>
          <w:tab/>
        </w:r>
        <w:r>
          <w:fldChar w:fldCharType="begin"/>
        </w:r>
        <w:r>
          <w:instrText xml:space="preserve"> PAGEREF _Toc28436 \h </w:instrText>
        </w:r>
        <w:r>
          <w:fldChar w:fldCharType="separate"/>
        </w:r>
        <w:r>
          <w:t>16</w:t>
        </w:r>
        <w:r>
          <w:fldChar w:fldCharType="end"/>
        </w:r>
      </w:hyperlink>
    </w:p>
    <w:p>
      <w:pPr>
        <w:pStyle w:val="TOC2"/>
        <w:tabs>
          <w:tab w:val="right" w:leader="dot" w:pos="8306"/>
        </w:tabs>
      </w:pPr>
      <w:hyperlink w:anchor="_Toc17778" w:history="1">
        <w:r>
          <w:rPr>
            <w:rFonts w:ascii="仿宋" w:eastAsia="仿宋" w:hAnsi="仿宋" w:cs="仿宋" w:hint="eastAsia"/>
            <w:lang w:eastAsia="zh-CN"/>
          </w:rPr>
          <w:t>(四)、用地控制指标</w:t>
        </w:r>
        <w:r>
          <w:tab/>
        </w:r>
        <w:r>
          <w:fldChar w:fldCharType="begin"/>
        </w:r>
        <w:r>
          <w:instrText xml:space="preserve"> PAGEREF _Toc17778 \h </w:instrText>
        </w:r>
        <w:r>
          <w:fldChar w:fldCharType="separate"/>
        </w:r>
        <w:r>
          <w:t>17</w:t>
        </w:r>
        <w:r>
          <w:fldChar w:fldCharType="end"/>
        </w:r>
      </w:hyperlink>
    </w:p>
    <w:p>
      <w:pPr>
        <w:pStyle w:val="TOC2"/>
        <w:tabs>
          <w:tab w:val="right" w:leader="dot" w:pos="8306"/>
        </w:tabs>
      </w:pPr>
      <w:hyperlink w:anchor="_Toc25398" w:history="1">
        <w:r>
          <w:rPr>
            <w:rFonts w:ascii="仿宋" w:eastAsia="仿宋" w:hAnsi="仿宋" w:cs="仿宋" w:hint="eastAsia"/>
            <w:lang w:eastAsia="zh-CN"/>
          </w:rPr>
          <w:t>(五)、地总体要求</w:t>
        </w:r>
        <w:r>
          <w:tab/>
        </w:r>
        <w:r>
          <w:fldChar w:fldCharType="begin"/>
        </w:r>
        <w:r>
          <w:instrText xml:space="preserve"> PAGEREF _Toc25398 \h </w:instrText>
        </w:r>
        <w:r>
          <w:fldChar w:fldCharType="separate"/>
        </w:r>
        <w:r>
          <w:t>18</w:t>
        </w:r>
        <w:r>
          <w:fldChar w:fldCharType="end"/>
        </w:r>
      </w:hyperlink>
    </w:p>
    <w:p>
      <w:pPr>
        <w:pStyle w:val="TOC2"/>
        <w:tabs>
          <w:tab w:val="right" w:leader="dot" w:pos="8306"/>
        </w:tabs>
      </w:pPr>
      <w:hyperlink w:anchor="_Toc8002" w:history="1">
        <w:r>
          <w:rPr>
            <w:rFonts w:ascii="仿宋" w:eastAsia="仿宋" w:hAnsi="仿宋" w:cs="仿宋" w:hint="eastAsia"/>
            <w:lang w:eastAsia="zh-CN"/>
          </w:rPr>
          <w:t>(六)、节约用地措施</w:t>
        </w:r>
        <w:r>
          <w:tab/>
        </w:r>
        <w:r>
          <w:fldChar w:fldCharType="begin"/>
        </w:r>
        <w:r>
          <w:instrText xml:space="preserve"> PAGEREF _Toc8002 \h </w:instrText>
        </w:r>
        <w:r>
          <w:fldChar w:fldCharType="separate"/>
        </w:r>
        <w:r>
          <w:t>20</w:t>
        </w:r>
        <w:r>
          <w:fldChar w:fldCharType="end"/>
        </w:r>
      </w:hyperlink>
    </w:p>
    <w:p>
      <w:pPr>
        <w:pStyle w:val="TOC2"/>
        <w:tabs>
          <w:tab w:val="right" w:leader="dot" w:pos="8306"/>
        </w:tabs>
      </w:pPr>
      <w:hyperlink w:anchor="_Toc836" w:history="1">
        <w:r>
          <w:rPr>
            <w:rFonts w:ascii="仿宋" w:eastAsia="仿宋" w:hAnsi="仿宋" w:cs="仿宋" w:hint="eastAsia"/>
            <w:lang w:eastAsia="zh-CN"/>
          </w:rPr>
          <w:t>(七)、选址综合评价</w:t>
        </w:r>
        <w:r>
          <w:tab/>
        </w:r>
        <w:r>
          <w:fldChar w:fldCharType="begin"/>
        </w:r>
        <w:r>
          <w:instrText xml:space="preserve"> PAGEREF _Toc836 \h </w:instrText>
        </w:r>
        <w:r>
          <w:fldChar w:fldCharType="separate"/>
        </w:r>
        <w:r>
          <w:t>21</w:t>
        </w:r>
        <w:r>
          <w:fldChar w:fldCharType="end"/>
        </w:r>
      </w:hyperlink>
    </w:p>
    <w:p>
      <w:pPr>
        <w:pStyle w:val="TOC1"/>
        <w:tabs>
          <w:tab w:val="right" w:leader="dot" w:pos="8306"/>
        </w:tabs>
      </w:pPr>
      <w:hyperlink w:anchor="_Toc17976" w:history="1">
        <w:r>
          <w:rPr>
            <w:rFonts w:ascii="仿宋" w:eastAsia="仿宋" w:hAnsi="仿宋" w:cs="仿宋" w:hint="eastAsia"/>
            <w:lang w:eastAsia="zh-CN"/>
          </w:rPr>
          <w:t>四、财务管理与成本控制</w:t>
        </w:r>
        <w:r>
          <w:tab/>
        </w:r>
        <w:r>
          <w:fldChar w:fldCharType="begin"/>
        </w:r>
        <w:r>
          <w:instrText xml:space="preserve"> PAGEREF _Toc17976 \h </w:instrText>
        </w:r>
        <w:r>
          <w:fldChar w:fldCharType="separate"/>
        </w:r>
        <w:r>
          <w:t>22</w:t>
        </w:r>
        <w:r>
          <w:fldChar w:fldCharType="end"/>
        </w:r>
      </w:hyperlink>
    </w:p>
    <w:p>
      <w:pPr>
        <w:pStyle w:val="TOC2"/>
        <w:tabs>
          <w:tab w:val="right" w:leader="dot" w:pos="8306"/>
        </w:tabs>
      </w:pPr>
      <w:hyperlink w:anchor="_Toc18973" w:history="1">
        <w:r>
          <w:rPr>
            <w:rFonts w:ascii="仿宋" w:eastAsia="仿宋" w:hAnsi="仿宋" w:cs="仿宋" w:hint="eastAsia"/>
            <w:lang w:eastAsia="zh-CN"/>
          </w:rPr>
          <w:t>(一)、财务管理体系建设</w:t>
        </w:r>
        <w:r>
          <w:tab/>
        </w:r>
        <w:r>
          <w:fldChar w:fldCharType="begin"/>
        </w:r>
        <w:r>
          <w:instrText xml:space="preserve"> PAGEREF _Toc18973 \h </w:instrText>
        </w:r>
        <w:r>
          <w:fldChar w:fldCharType="separate"/>
        </w:r>
        <w:r>
          <w:t>22</w:t>
        </w:r>
        <w:r>
          <w:fldChar w:fldCharType="end"/>
        </w:r>
      </w:hyperlink>
    </w:p>
    <w:p>
      <w:pPr>
        <w:pStyle w:val="TOC2"/>
        <w:tabs>
          <w:tab w:val="right" w:leader="dot" w:pos="8306"/>
        </w:tabs>
      </w:pPr>
      <w:hyperlink w:anchor="_Toc19231" w:history="1">
        <w:r>
          <w:rPr>
            <w:rFonts w:ascii="仿宋" w:eastAsia="仿宋" w:hAnsi="仿宋" w:cs="仿宋" w:hint="eastAsia"/>
            <w:lang w:eastAsia="zh-CN"/>
          </w:rPr>
          <w:t>(二)、成本控制措施</w:t>
        </w:r>
        <w:r>
          <w:tab/>
        </w:r>
        <w:r>
          <w:fldChar w:fldCharType="begin"/>
        </w:r>
        <w:r>
          <w:instrText xml:space="preserve"> PAGEREF _Toc19231 \h </w:instrText>
        </w:r>
        <w:r>
          <w:fldChar w:fldCharType="separate"/>
        </w:r>
        <w:r>
          <w:t>23</w:t>
        </w:r>
        <w:r>
          <w:fldChar w:fldCharType="end"/>
        </w:r>
      </w:hyperlink>
    </w:p>
    <w:p>
      <w:pPr>
        <w:pStyle w:val="TOC1"/>
        <w:tabs>
          <w:tab w:val="right" w:leader="dot" w:pos="8306"/>
        </w:tabs>
      </w:pPr>
      <w:hyperlink w:anchor="_Toc2359" w:history="1">
        <w:r>
          <w:rPr>
            <w:rFonts w:ascii="仿宋" w:eastAsia="仿宋" w:hAnsi="仿宋" w:cs="仿宋" w:hint="eastAsia"/>
            <w:lang w:eastAsia="zh-CN"/>
          </w:rPr>
          <w:t>五、人工种植牙项目概论</w:t>
        </w:r>
        <w:r>
          <w:tab/>
        </w:r>
        <w:r>
          <w:fldChar w:fldCharType="begin"/>
        </w:r>
        <w:r>
          <w:instrText xml:space="preserve"> PAGEREF _Toc2359 \h </w:instrText>
        </w:r>
        <w:r>
          <w:fldChar w:fldCharType="separate"/>
        </w:r>
        <w:r>
          <w:t>25</w:t>
        </w:r>
        <w:r>
          <w:fldChar w:fldCharType="end"/>
        </w:r>
      </w:hyperlink>
    </w:p>
    <w:p>
      <w:pPr>
        <w:pStyle w:val="TOC2"/>
        <w:tabs>
          <w:tab w:val="right" w:leader="dot" w:pos="8306"/>
        </w:tabs>
      </w:pPr>
      <w:hyperlink w:anchor="_Toc5632" w:history="1">
        <w:r>
          <w:rPr>
            <w:rFonts w:ascii="仿宋" w:eastAsia="仿宋" w:hAnsi="仿宋" w:cs="仿宋" w:hint="eastAsia"/>
            <w:lang w:eastAsia="zh-CN"/>
          </w:rPr>
          <w:t>(一)、项目申报单位概况</w:t>
        </w:r>
        <w:r>
          <w:tab/>
        </w:r>
        <w:r>
          <w:fldChar w:fldCharType="begin"/>
        </w:r>
        <w:r>
          <w:instrText xml:space="preserve"> PAGEREF _Toc5632 \h </w:instrText>
        </w:r>
        <w:r>
          <w:fldChar w:fldCharType="separate"/>
        </w:r>
        <w:r>
          <w:t>25</w:t>
        </w:r>
        <w:r>
          <w:fldChar w:fldCharType="end"/>
        </w:r>
      </w:hyperlink>
    </w:p>
    <w:p>
      <w:pPr>
        <w:pStyle w:val="TOC2"/>
        <w:tabs>
          <w:tab w:val="right" w:leader="dot" w:pos="8306"/>
        </w:tabs>
      </w:pPr>
      <w:hyperlink w:anchor="_Toc15140" w:history="1">
        <w:r>
          <w:rPr>
            <w:rFonts w:ascii="仿宋" w:eastAsia="仿宋" w:hAnsi="仿宋" w:cs="仿宋" w:hint="eastAsia"/>
            <w:lang w:eastAsia="zh-CN"/>
          </w:rPr>
          <w:t>(二)、项目概况</w:t>
        </w:r>
        <w:r>
          <w:tab/>
        </w:r>
        <w:r>
          <w:fldChar w:fldCharType="begin"/>
        </w:r>
        <w:r>
          <w:instrText xml:space="preserve"> PAGEREF _Toc15140 \h </w:instrText>
        </w:r>
        <w:r>
          <w:fldChar w:fldCharType="separate"/>
        </w:r>
        <w:r>
          <w:t>26</w:t>
        </w:r>
        <w:r>
          <w:fldChar w:fldCharType="end"/>
        </w:r>
      </w:hyperlink>
    </w:p>
    <w:p>
      <w:pPr>
        <w:pStyle w:val="TOC1"/>
        <w:tabs>
          <w:tab w:val="right" w:leader="dot" w:pos="8306"/>
        </w:tabs>
      </w:pPr>
      <w:hyperlink w:anchor="_Toc18220" w:history="1">
        <w:r>
          <w:rPr>
            <w:rFonts w:ascii="仿宋" w:eastAsia="仿宋" w:hAnsi="仿宋" w:cs="仿宋" w:hint="eastAsia"/>
            <w:lang w:eastAsia="zh-CN"/>
          </w:rPr>
          <w:t>六、经济影响分析</w:t>
        </w:r>
        <w:r>
          <w:tab/>
        </w:r>
        <w:r>
          <w:fldChar w:fldCharType="begin"/>
        </w:r>
        <w:r>
          <w:instrText xml:space="preserve"> PAGEREF _Toc18220 \h </w:instrText>
        </w:r>
        <w:r>
          <w:fldChar w:fldCharType="separate"/>
        </w:r>
        <w:r>
          <w:t>29</w:t>
        </w:r>
        <w:r>
          <w:fldChar w:fldCharType="end"/>
        </w:r>
      </w:hyperlink>
    </w:p>
    <w:p>
      <w:pPr>
        <w:pStyle w:val="TOC2"/>
        <w:tabs>
          <w:tab w:val="right" w:leader="dot" w:pos="8306"/>
        </w:tabs>
      </w:pPr>
      <w:hyperlink w:anchor="_Toc22248" w:history="1">
        <w:r>
          <w:rPr>
            <w:rFonts w:ascii="仿宋" w:eastAsia="仿宋" w:hAnsi="仿宋" w:cs="仿宋" w:hint="eastAsia"/>
            <w:lang w:eastAsia="zh-CN"/>
          </w:rPr>
          <w:t>(一)、经济费用效益或费用效果分析</w:t>
        </w:r>
        <w:r>
          <w:tab/>
        </w:r>
        <w:r>
          <w:fldChar w:fldCharType="begin"/>
        </w:r>
        <w:r>
          <w:instrText xml:space="preserve"> PAGEREF _Toc22248 \h </w:instrText>
        </w:r>
        <w:r>
          <w:fldChar w:fldCharType="separate"/>
        </w:r>
        <w:r>
          <w:t>29</w:t>
        </w:r>
        <w:r>
          <w:fldChar w:fldCharType="end"/>
        </w:r>
      </w:hyperlink>
    </w:p>
    <w:p>
      <w:pPr>
        <w:pStyle w:val="TOC2"/>
        <w:tabs>
          <w:tab w:val="right" w:leader="dot" w:pos="8306"/>
        </w:tabs>
      </w:pPr>
      <w:hyperlink w:anchor="_Toc22951" w:history="1">
        <w:r>
          <w:rPr>
            <w:rFonts w:ascii="仿宋" w:eastAsia="仿宋" w:hAnsi="仿宋" w:cs="仿宋" w:hint="eastAsia"/>
            <w:lang w:eastAsia="zh-CN"/>
          </w:rPr>
          <w:t>(二)、行业影响分析</w:t>
        </w:r>
        <w:r>
          <w:tab/>
        </w:r>
        <w:r>
          <w:fldChar w:fldCharType="begin"/>
        </w:r>
        <w:r>
          <w:instrText xml:space="preserve"> PAGEREF _Toc22951 \h </w:instrText>
        </w:r>
        <w:r>
          <w:fldChar w:fldCharType="separate"/>
        </w:r>
        <w:r>
          <w:t>31</w:t>
        </w:r>
        <w:r>
          <w:fldChar w:fldCharType="end"/>
        </w:r>
      </w:hyperlink>
    </w:p>
    <w:p>
      <w:pPr>
        <w:pStyle w:val="TOC2"/>
        <w:tabs>
          <w:tab w:val="right" w:leader="dot" w:pos="8306"/>
        </w:tabs>
      </w:pPr>
      <w:hyperlink w:anchor="_Toc4931" w:history="1">
        <w:r>
          <w:rPr>
            <w:rFonts w:ascii="仿宋" w:eastAsia="仿宋" w:hAnsi="仿宋" w:cs="仿宋" w:hint="eastAsia"/>
            <w:lang w:eastAsia="zh-CN"/>
          </w:rPr>
          <w:t>(三)、区域经济影响分析</w:t>
        </w:r>
        <w:r>
          <w:tab/>
        </w:r>
        <w:r>
          <w:fldChar w:fldCharType="begin"/>
        </w:r>
        <w:r>
          <w:instrText xml:space="preserve"> PAGEREF _Toc4931 \h </w:instrText>
        </w:r>
        <w:r>
          <w:fldChar w:fldCharType="separate"/>
        </w:r>
        <w:r>
          <w:t>33</w:t>
        </w:r>
        <w:r>
          <w:fldChar w:fldCharType="end"/>
        </w:r>
      </w:hyperlink>
    </w:p>
    <w:p>
      <w:pPr>
        <w:pStyle w:val="TOC2"/>
        <w:tabs>
          <w:tab w:val="right" w:leader="dot" w:pos="8306"/>
        </w:tabs>
      </w:pPr>
      <w:hyperlink w:anchor="_Toc22996" w:history="1">
        <w:r>
          <w:rPr>
            <w:rFonts w:ascii="仿宋" w:eastAsia="仿宋" w:hAnsi="仿宋" w:cs="仿宋" w:hint="eastAsia"/>
            <w:lang w:eastAsia="zh-CN"/>
          </w:rPr>
          <w:t>(四)、宏观经济影响分析</w:t>
        </w:r>
        <w:r>
          <w:tab/>
        </w:r>
        <w:r>
          <w:fldChar w:fldCharType="begin"/>
        </w:r>
        <w:r>
          <w:instrText xml:space="preserve"> PAGEREF _Toc22996 \h </w:instrText>
        </w:r>
        <w:r>
          <w:fldChar w:fldCharType="separate"/>
        </w:r>
        <w:r>
          <w:t>33</w:t>
        </w:r>
        <w:r>
          <w:fldChar w:fldCharType="end"/>
        </w:r>
      </w:hyperlink>
    </w:p>
    <w:p>
      <w:pPr>
        <w:pStyle w:val="TOC1"/>
        <w:tabs>
          <w:tab w:val="right" w:leader="dot" w:pos="8306"/>
        </w:tabs>
      </w:pPr>
      <w:hyperlink w:anchor="_Toc16678" w:history="1">
        <w:r>
          <w:rPr>
            <w:rFonts w:ascii="仿宋" w:eastAsia="仿宋" w:hAnsi="仿宋" w:cs="仿宋" w:hint="eastAsia"/>
            <w:lang w:eastAsia="zh-CN"/>
          </w:rPr>
          <w:t>七、项目进度计划</w:t>
        </w:r>
        <w:r>
          <w:tab/>
        </w:r>
        <w:r>
          <w:fldChar w:fldCharType="begin"/>
        </w:r>
        <w:r>
          <w:instrText xml:space="preserve"> PAGEREF _Toc16678 \h </w:instrText>
        </w:r>
        <w:r>
          <w:fldChar w:fldCharType="separate"/>
        </w:r>
        <w:r>
          <w:t>35</w:t>
        </w:r>
        <w:r>
          <w:fldChar w:fldCharType="end"/>
        </w:r>
      </w:hyperlink>
    </w:p>
    <w:p>
      <w:pPr>
        <w:pStyle w:val="TOC2"/>
        <w:tabs>
          <w:tab w:val="right" w:leader="dot" w:pos="8306"/>
        </w:tabs>
      </w:pPr>
      <w:hyperlink w:anchor="_Toc23182" w:history="1">
        <w:r>
          <w:rPr>
            <w:rFonts w:ascii="仿宋" w:eastAsia="仿宋" w:hAnsi="仿宋" w:cs="仿宋" w:hint="eastAsia"/>
            <w:lang w:eastAsia="zh-CN"/>
          </w:rPr>
          <w:t>(一)、建设周期</w:t>
        </w:r>
        <w:r>
          <w:tab/>
        </w:r>
        <w:r>
          <w:fldChar w:fldCharType="begin"/>
        </w:r>
        <w:r>
          <w:instrText xml:space="preserve"> PAGEREF _Toc23182 \h </w:instrText>
        </w:r>
        <w:r>
          <w:fldChar w:fldCharType="separate"/>
        </w:r>
        <w:r>
          <w:t>35</w:t>
        </w:r>
        <w:r>
          <w:fldChar w:fldCharType="end"/>
        </w:r>
      </w:hyperlink>
    </w:p>
    <w:p>
      <w:pPr>
        <w:pStyle w:val="TOC2"/>
        <w:tabs>
          <w:tab w:val="right" w:leader="dot" w:pos="8306"/>
        </w:tabs>
      </w:pPr>
      <w:hyperlink w:anchor="_Toc24295" w:history="1">
        <w:r>
          <w:rPr>
            <w:rFonts w:ascii="仿宋" w:eastAsia="仿宋" w:hAnsi="仿宋" w:cs="仿宋" w:hint="eastAsia"/>
            <w:lang w:eastAsia="zh-CN"/>
          </w:rPr>
          <w:t>(二)、建设进度</w:t>
        </w:r>
        <w:r>
          <w:tab/>
        </w:r>
        <w:r>
          <w:fldChar w:fldCharType="begin"/>
        </w:r>
        <w:r>
          <w:instrText xml:space="preserve"> PAGEREF _Toc24295 \h </w:instrText>
        </w:r>
        <w:r>
          <w:fldChar w:fldCharType="separate"/>
        </w:r>
        <w:r>
          <w:t>35</w:t>
        </w:r>
        <w:r>
          <w:fldChar w:fldCharType="end"/>
        </w:r>
      </w:hyperlink>
    </w:p>
    <w:p>
      <w:pPr>
        <w:pStyle w:val="TOC2"/>
        <w:tabs>
          <w:tab w:val="right" w:leader="dot" w:pos="8306"/>
        </w:tabs>
      </w:pPr>
      <w:hyperlink w:anchor="_Toc25630" w:history="1">
        <w:r>
          <w:rPr>
            <w:rFonts w:ascii="仿宋" w:eastAsia="仿宋" w:hAnsi="仿宋" w:cs="仿宋" w:hint="eastAsia"/>
            <w:lang w:eastAsia="zh-CN"/>
          </w:rPr>
          <w:t>(三)、进度安排注意事项</w:t>
        </w:r>
        <w:r>
          <w:tab/>
        </w:r>
        <w:r>
          <w:fldChar w:fldCharType="begin"/>
        </w:r>
        <w:r>
          <w:instrText xml:space="preserve"> PAGEREF _Toc25630 \h </w:instrText>
        </w:r>
        <w:r>
          <w:fldChar w:fldCharType="separate"/>
        </w:r>
        <w:r>
          <w:t>37</w:t>
        </w:r>
        <w:r>
          <w:fldChar w:fldCharType="end"/>
        </w:r>
      </w:hyperlink>
    </w:p>
    <w:p>
      <w:pPr>
        <w:pStyle w:val="TOC2"/>
        <w:tabs>
          <w:tab w:val="right" w:leader="dot" w:pos="8306"/>
        </w:tabs>
      </w:pPr>
      <w:hyperlink w:anchor="_Toc20970" w:history="1">
        <w:r>
          <w:rPr>
            <w:rFonts w:ascii="仿宋" w:eastAsia="仿宋" w:hAnsi="仿宋" w:cs="仿宋" w:hint="eastAsia"/>
            <w:lang w:eastAsia="zh-CN"/>
          </w:rPr>
          <w:t>(四)、人力资源配置</w:t>
        </w:r>
        <w:r>
          <w:tab/>
        </w:r>
        <w:r>
          <w:fldChar w:fldCharType="begin"/>
        </w:r>
        <w:r>
          <w:instrText xml:space="preserve"> PAGEREF _Toc20970 \h </w:instrText>
        </w:r>
        <w:r>
          <w:fldChar w:fldCharType="separate"/>
        </w:r>
        <w:r>
          <w:t>38</w:t>
        </w:r>
        <w:r>
          <w:fldChar w:fldCharType="end"/>
        </w:r>
      </w:hyperlink>
    </w:p>
    <w:p>
      <w:pPr>
        <w:pStyle w:val="TOC2"/>
        <w:tabs>
          <w:tab w:val="right" w:leader="dot" w:pos="8306"/>
        </w:tabs>
      </w:pPr>
      <w:hyperlink w:anchor="_Toc13214" w:history="1">
        <w:r>
          <w:rPr>
            <w:rFonts w:ascii="仿宋" w:eastAsia="仿宋" w:hAnsi="仿宋" w:cs="仿宋" w:hint="eastAsia"/>
            <w:lang w:eastAsia="zh-CN"/>
          </w:rPr>
          <w:t>(五)、员工培训</w:t>
        </w:r>
        <w:r>
          <w:tab/>
        </w:r>
        <w:r>
          <w:fldChar w:fldCharType="begin"/>
        </w:r>
        <w:r>
          <w:instrText xml:space="preserve"> PAGEREF _Toc13214 \h </w:instrText>
        </w:r>
        <w:r>
          <w:fldChar w:fldCharType="separate"/>
        </w:r>
        <w:r>
          <w:t>40</w:t>
        </w:r>
        <w:r>
          <w:fldChar w:fldCharType="end"/>
        </w:r>
      </w:hyperlink>
    </w:p>
    <w:p>
      <w:pPr>
        <w:pStyle w:val="TOC2"/>
        <w:tabs>
          <w:tab w:val="right" w:leader="dot" w:pos="8306"/>
        </w:tabs>
      </w:pPr>
      <w:hyperlink w:anchor="_Toc25319" w:history="1">
        <w:r>
          <w:rPr>
            <w:rFonts w:ascii="仿宋" w:eastAsia="仿宋" w:hAnsi="仿宋" w:cs="仿宋" w:hint="eastAsia"/>
            <w:lang w:eastAsia="zh-CN"/>
          </w:rPr>
          <w:t>(六)、项目实施保障</w:t>
        </w:r>
        <w:r>
          <w:tab/>
        </w:r>
        <w:r>
          <w:fldChar w:fldCharType="begin"/>
        </w:r>
        <w:r>
          <w:instrText xml:space="preserve"> PAGEREF _Toc25319 \h </w:instrText>
        </w:r>
        <w:r>
          <w:fldChar w:fldCharType="separate"/>
        </w:r>
        <w:r>
          <w:t>40</w:t>
        </w:r>
        <w:r>
          <w:fldChar w:fldCharType="end"/>
        </w:r>
      </w:hyperlink>
    </w:p>
    <w:p>
      <w:pPr>
        <w:pStyle w:val="TOC2"/>
        <w:tabs>
          <w:tab w:val="right" w:leader="dot" w:pos="8306"/>
        </w:tabs>
      </w:pPr>
      <w:hyperlink w:anchor="_Toc5843" w:history="1">
        <w:r>
          <w:rPr>
            <w:rFonts w:ascii="仿宋" w:eastAsia="仿宋" w:hAnsi="仿宋" w:cs="仿宋" w:hint="eastAsia"/>
            <w:lang w:eastAsia="zh-CN"/>
          </w:rPr>
          <w:t>(七)、安全规范管理</w:t>
        </w:r>
        <w:r>
          <w:tab/>
        </w:r>
        <w:r>
          <w:fldChar w:fldCharType="begin"/>
        </w:r>
        <w:r>
          <w:instrText xml:space="preserve"> PAGEREF _Toc5843 \h </w:instrText>
        </w:r>
        <w:r>
          <w:fldChar w:fldCharType="separate"/>
        </w:r>
        <w:r>
          <w:t>41</w:t>
        </w:r>
        <w:r>
          <w:fldChar w:fldCharType="end"/>
        </w:r>
      </w:hyperlink>
    </w:p>
    <w:p>
      <w:pPr>
        <w:pStyle w:val="TOC1"/>
        <w:tabs>
          <w:tab w:val="right" w:leader="dot" w:pos="8306"/>
        </w:tabs>
      </w:pPr>
      <w:hyperlink w:anchor="_Toc14568" w:history="1">
        <w:r>
          <w:rPr>
            <w:rFonts w:ascii="仿宋" w:eastAsia="仿宋" w:hAnsi="仿宋" w:cs="仿宋" w:hint="eastAsia"/>
            <w:lang w:eastAsia="zh-CN"/>
          </w:rPr>
          <w:t>八、经济效益与社会效益优化</w:t>
        </w:r>
        <w:r>
          <w:tab/>
        </w:r>
        <w:r>
          <w:fldChar w:fldCharType="begin"/>
        </w:r>
        <w:r>
          <w:instrText xml:space="preserve"> PAGEREF _Toc14568 \h </w:instrText>
        </w:r>
        <w:r>
          <w:fldChar w:fldCharType="separate"/>
        </w:r>
        <w:r>
          <w:t>43</w:t>
        </w:r>
        <w:r>
          <w:fldChar w:fldCharType="end"/>
        </w:r>
      </w:hyperlink>
    </w:p>
    <w:p>
      <w:pPr>
        <w:pStyle w:val="TOC2"/>
        <w:tabs>
          <w:tab w:val="right" w:leader="dot" w:pos="8306"/>
        </w:tabs>
      </w:pPr>
      <w:hyperlink w:anchor="_Toc20361" w:history="1">
        <w:r>
          <w:rPr>
            <w:rFonts w:ascii="仿宋" w:eastAsia="仿宋" w:hAnsi="仿宋" w:cs="仿宋" w:hint="eastAsia"/>
            <w:lang w:eastAsia="zh-CN"/>
          </w:rPr>
          <w:t>(一)、经济效益提升策略</w:t>
        </w:r>
        <w:r>
          <w:tab/>
        </w:r>
        <w:r>
          <w:fldChar w:fldCharType="begin"/>
        </w:r>
        <w:r>
          <w:instrText xml:space="preserve"> PAGEREF _Toc20361 \h </w:instrText>
        </w:r>
        <w:r>
          <w:fldChar w:fldCharType="separate"/>
        </w:r>
        <w:r>
          <w:t>43</w:t>
        </w:r>
        <w:r>
          <w:fldChar w:fldCharType="end"/>
        </w:r>
      </w:hyperlink>
    </w:p>
    <w:p>
      <w:pPr>
        <w:pStyle w:val="TOC2"/>
        <w:tabs>
          <w:tab w:val="right" w:leader="dot" w:pos="8306"/>
        </w:tabs>
      </w:pPr>
      <w:hyperlink w:anchor="_Toc12729" w:history="1">
        <w:r>
          <w:rPr>
            <w:rFonts w:ascii="仿宋" w:eastAsia="仿宋" w:hAnsi="仿宋" w:cs="仿宋" w:hint="eastAsia"/>
            <w:lang w:eastAsia="zh-CN"/>
          </w:rPr>
          <w:t>(二)、社会效益增强方案</w:t>
        </w:r>
        <w:r>
          <w:tab/>
        </w:r>
        <w:r>
          <w:fldChar w:fldCharType="begin"/>
        </w:r>
        <w:r>
          <w:instrText xml:space="preserve"> PAGEREF _Toc12729 \h </w:instrText>
        </w:r>
        <w:r>
          <w:fldChar w:fldCharType="separate"/>
        </w:r>
        <w:r>
          <w:t>44</w:t>
        </w:r>
        <w:r>
          <w:fldChar w:fldCharType="end"/>
        </w:r>
      </w:hyperlink>
    </w:p>
    <w:p>
      <w:pPr>
        <w:pStyle w:val="TOC1"/>
        <w:tabs>
          <w:tab w:val="right" w:leader="dot" w:pos="8306"/>
        </w:tabs>
      </w:pPr>
      <w:hyperlink w:anchor="_Toc739" w:history="1">
        <w:r>
          <w:rPr>
            <w:rFonts w:ascii="仿宋" w:eastAsia="仿宋" w:hAnsi="仿宋" w:cs="仿宋" w:hint="eastAsia"/>
            <w:lang w:eastAsia="zh-CN"/>
          </w:rPr>
          <w:t>九、安全与应急管理</w:t>
        </w:r>
        <w:r>
          <w:tab/>
        </w:r>
        <w:r>
          <w:fldChar w:fldCharType="begin"/>
        </w:r>
        <w:r>
          <w:instrText xml:space="preserve"> PAGEREF _Toc739 \h </w:instrText>
        </w:r>
        <w:r>
          <w:fldChar w:fldCharType="separate"/>
        </w:r>
        <w:r>
          <w:t>45</w:t>
        </w:r>
        <w:r>
          <w:fldChar w:fldCharType="end"/>
        </w:r>
      </w:hyperlink>
    </w:p>
    <w:p>
      <w:pPr>
        <w:pStyle w:val="TOC2"/>
        <w:tabs>
          <w:tab w:val="right" w:leader="dot" w:pos="8306"/>
        </w:tabs>
      </w:pPr>
      <w:hyperlink w:anchor="_Toc10852" w:history="1">
        <w:r>
          <w:rPr>
            <w:rFonts w:ascii="仿宋" w:eastAsia="仿宋" w:hAnsi="仿宋" w:cs="仿宋" w:hint="eastAsia"/>
            <w:lang w:eastAsia="zh-CN"/>
          </w:rPr>
          <w:t>(一)、安全生产管理</w:t>
        </w:r>
        <w:r>
          <w:tab/>
        </w:r>
        <w:r>
          <w:fldChar w:fldCharType="begin"/>
        </w:r>
        <w:r>
          <w:instrText xml:space="preserve"> PAGEREF _Toc10852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50" w:history="1">
        <w:r>
          <w:rPr>
            <w:rFonts w:ascii="仿宋" w:eastAsia="仿宋" w:hAnsi="仿宋" w:cs="仿宋" w:hint="eastAsia"/>
            <w:lang w:eastAsia="zh-CN"/>
          </w:rPr>
          <w:t>(二)、应急预案与响应</w:t>
        </w:r>
        <w:r>
          <w:tab/>
        </w:r>
        <w:r>
          <w:fldChar w:fldCharType="begin"/>
        </w:r>
        <w:r>
          <w:instrText xml:space="preserve"> PAGEREF _Toc7250 \h </w:instrText>
        </w:r>
        <w:r>
          <w:fldChar w:fldCharType="separate"/>
        </w:r>
        <w:r>
          <w:t>46</w:t>
        </w:r>
        <w:r>
          <w:fldChar w:fldCharType="end"/>
        </w:r>
      </w:hyperlink>
    </w:p>
    <w:p>
      <w:pPr>
        <w:pStyle w:val="TOC1"/>
        <w:tabs>
          <w:tab w:val="right" w:leader="dot" w:pos="8306"/>
        </w:tabs>
      </w:pPr>
      <w:hyperlink w:anchor="_Toc8422" w:history="1">
        <w:r>
          <w:rPr>
            <w:rFonts w:ascii="仿宋" w:eastAsia="仿宋" w:hAnsi="仿宋" w:cs="仿宋" w:hint="eastAsia"/>
            <w:lang w:eastAsia="zh-CN"/>
          </w:rPr>
          <w:t>十、客户关系管理与市场拓展</w:t>
        </w:r>
        <w:r>
          <w:tab/>
        </w:r>
        <w:r>
          <w:fldChar w:fldCharType="begin"/>
        </w:r>
        <w:r>
          <w:instrText xml:space="preserve"> PAGEREF _Toc8422 \h </w:instrText>
        </w:r>
        <w:r>
          <w:fldChar w:fldCharType="separate"/>
        </w:r>
        <w:r>
          <w:t>48</w:t>
        </w:r>
        <w:r>
          <w:fldChar w:fldCharType="end"/>
        </w:r>
      </w:hyperlink>
    </w:p>
    <w:p>
      <w:pPr>
        <w:pStyle w:val="TOC2"/>
        <w:tabs>
          <w:tab w:val="right" w:leader="dot" w:pos="8306"/>
        </w:tabs>
      </w:pPr>
      <w:hyperlink w:anchor="_Toc2309" w:history="1">
        <w:r>
          <w:rPr>
            <w:rFonts w:ascii="仿宋" w:eastAsia="仿宋" w:hAnsi="仿宋" w:cs="仿宋" w:hint="eastAsia"/>
            <w:lang w:eastAsia="zh-CN"/>
          </w:rPr>
          <w:t>(一)、客户关系管理策略</w:t>
        </w:r>
        <w:r>
          <w:tab/>
        </w:r>
        <w:r>
          <w:fldChar w:fldCharType="begin"/>
        </w:r>
        <w:r>
          <w:instrText xml:space="preserve"> PAGEREF _Toc2309 \h </w:instrText>
        </w:r>
        <w:r>
          <w:fldChar w:fldCharType="separate"/>
        </w:r>
        <w:r>
          <w:t>48</w:t>
        </w:r>
        <w:r>
          <w:fldChar w:fldCharType="end"/>
        </w:r>
      </w:hyperlink>
    </w:p>
    <w:p>
      <w:pPr>
        <w:pStyle w:val="TOC2"/>
        <w:tabs>
          <w:tab w:val="right" w:leader="dot" w:pos="8306"/>
        </w:tabs>
      </w:pPr>
      <w:hyperlink w:anchor="_Toc8263" w:history="1">
        <w:r>
          <w:rPr>
            <w:rFonts w:ascii="仿宋" w:eastAsia="仿宋" w:hAnsi="仿宋" w:cs="仿宋" w:hint="eastAsia"/>
            <w:lang w:eastAsia="zh-CN"/>
          </w:rPr>
          <w:t>(二)、市场拓展方案</w:t>
        </w:r>
        <w:r>
          <w:tab/>
        </w:r>
        <w:r>
          <w:fldChar w:fldCharType="begin"/>
        </w:r>
        <w:r>
          <w:instrText xml:space="preserve"> PAGEREF _Toc8263 \h </w:instrText>
        </w:r>
        <w:r>
          <w:fldChar w:fldCharType="separate"/>
        </w:r>
        <w:r>
          <w:t>49</w:t>
        </w:r>
        <w:r>
          <w:fldChar w:fldCharType="end"/>
        </w:r>
      </w:hyperlink>
    </w:p>
    <w:p>
      <w:pPr>
        <w:pStyle w:val="TOC1"/>
        <w:tabs>
          <w:tab w:val="right" w:leader="dot" w:pos="8306"/>
        </w:tabs>
      </w:pPr>
      <w:hyperlink w:anchor="_Toc6159" w:history="1">
        <w:r>
          <w:rPr>
            <w:rFonts w:ascii="仿宋" w:eastAsia="仿宋" w:hAnsi="仿宋" w:cs="仿宋" w:hint="eastAsia"/>
            <w:lang w:eastAsia="zh-CN"/>
          </w:rPr>
          <w:t>十一、资金管理与财务规划</w:t>
        </w:r>
        <w:r>
          <w:tab/>
        </w:r>
        <w:r>
          <w:fldChar w:fldCharType="begin"/>
        </w:r>
        <w:r>
          <w:instrText xml:space="preserve"> PAGEREF _Toc6159 \h </w:instrText>
        </w:r>
        <w:r>
          <w:fldChar w:fldCharType="separate"/>
        </w:r>
        <w:r>
          <w:t>50</w:t>
        </w:r>
        <w:r>
          <w:fldChar w:fldCharType="end"/>
        </w:r>
      </w:hyperlink>
    </w:p>
    <w:p>
      <w:pPr>
        <w:pStyle w:val="TOC2"/>
        <w:tabs>
          <w:tab w:val="right" w:leader="dot" w:pos="8306"/>
        </w:tabs>
      </w:pPr>
      <w:hyperlink w:anchor="_Toc12987" w:history="1">
        <w:r>
          <w:rPr>
            <w:rFonts w:ascii="仿宋" w:eastAsia="仿宋" w:hAnsi="仿宋" w:cs="仿宋" w:hint="eastAsia"/>
            <w:lang w:eastAsia="zh-CN"/>
          </w:rPr>
          <w:t>(一)、项目资金来源与筹措</w:t>
        </w:r>
        <w:r>
          <w:tab/>
        </w:r>
        <w:r>
          <w:fldChar w:fldCharType="begin"/>
        </w:r>
        <w:r>
          <w:instrText xml:space="preserve"> PAGEREF _Toc12987 \h </w:instrText>
        </w:r>
        <w:r>
          <w:fldChar w:fldCharType="separate"/>
        </w:r>
        <w:r>
          <w:t>50</w:t>
        </w:r>
        <w:r>
          <w:fldChar w:fldCharType="end"/>
        </w:r>
      </w:hyperlink>
    </w:p>
    <w:p>
      <w:pPr>
        <w:pStyle w:val="TOC2"/>
        <w:tabs>
          <w:tab w:val="right" w:leader="dot" w:pos="8306"/>
        </w:tabs>
      </w:pPr>
      <w:hyperlink w:anchor="_Toc27806" w:history="1">
        <w:r>
          <w:rPr>
            <w:rFonts w:ascii="仿宋" w:eastAsia="仿宋" w:hAnsi="仿宋" w:cs="仿宋" w:hint="eastAsia"/>
            <w:lang w:eastAsia="zh-CN"/>
          </w:rPr>
          <w:t>(二)、资金使用与监管</w:t>
        </w:r>
        <w:r>
          <w:tab/>
        </w:r>
        <w:r>
          <w:fldChar w:fldCharType="begin"/>
        </w:r>
        <w:r>
          <w:instrText xml:space="preserve"> PAGEREF _Toc27806 \h </w:instrText>
        </w:r>
        <w:r>
          <w:fldChar w:fldCharType="separate"/>
        </w:r>
        <w:r>
          <w:t>52</w:t>
        </w:r>
        <w:r>
          <w:fldChar w:fldCharType="end"/>
        </w:r>
      </w:hyperlink>
    </w:p>
    <w:p>
      <w:pPr>
        <w:pStyle w:val="TOC2"/>
        <w:tabs>
          <w:tab w:val="right" w:leader="dot" w:pos="8306"/>
        </w:tabs>
      </w:pPr>
      <w:hyperlink w:anchor="_Toc12658" w:history="1">
        <w:r>
          <w:rPr>
            <w:rFonts w:ascii="仿宋" w:eastAsia="仿宋" w:hAnsi="仿宋" w:cs="仿宋" w:hint="eastAsia"/>
            <w:lang w:eastAsia="zh-CN"/>
          </w:rPr>
          <w:t>(三)、财务规划与预测</w:t>
        </w:r>
        <w:r>
          <w:tab/>
        </w:r>
        <w:r>
          <w:fldChar w:fldCharType="begin"/>
        </w:r>
        <w:r>
          <w:instrText xml:space="preserve"> PAGEREF _Toc12658 \h </w:instrText>
        </w:r>
        <w:r>
          <w:fldChar w:fldCharType="separate"/>
        </w:r>
        <w:r>
          <w:t>53</w:t>
        </w:r>
        <w:r>
          <w:fldChar w:fldCharType="end"/>
        </w:r>
      </w:hyperlink>
    </w:p>
    <w:p>
      <w:pPr>
        <w:pStyle w:val="TOC1"/>
        <w:tabs>
          <w:tab w:val="right" w:leader="dot" w:pos="8306"/>
        </w:tabs>
      </w:pPr>
      <w:hyperlink w:anchor="_Toc6894" w:history="1">
        <w:r>
          <w:rPr>
            <w:rFonts w:ascii="仿宋" w:eastAsia="仿宋" w:hAnsi="仿宋" w:cs="仿宋" w:hint="eastAsia"/>
            <w:lang w:eastAsia="zh-CN"/>
          </w:rPr>
          <w:t>十二、项目质量与标准</w:t>
        </w:r>
        <w:r>
          <w:tab/>
        </w:r>
        <w:r>
          <w:fldChar w:fldCharType="begin"/>
        </w:r>
        <w:r>
          <w:instrText xml:space="preserve"> PAGEREF _Toc6894 \h </w:instrText>
        </w:r>
        <w:r>
          <w:fldChar w:fldCharType="separate"/>
        </w:r>
        <w:r>
          <w:t>54</w:t>
        </w:r>
        <w:r>
          <w:fldChar w:fldCharType="end"/>
        </w:r>
      </w:hyperlink>
    </w:p>
    <w:p>
      <w:pPr>
        <w:pStyle w:val="TOC2"/>
        <w:tabs>
          <w:tab w:val="right" w:leader="dot" w:pos="8306"/>
        </w:tabs>
      </w:pPr>
      <w:hyperlink w:anchor="_Toc18497" w:history="1">
        <w:r>
          <w:rPr>
            <w:rFonts w:ascii="仿宋" w:eastAsia="仿宋" w:hAnsi="仿宋" w:cs="仿宋" w:hint="eastAsia"/>
            <w:lang w:eastAsia="zh-CN"/>
          </w:rPr>
          <w:t>(一)、质量保障体系</w:t>
        </w:r>
        <w:r>
          <w:tab/>
        </w:r>
        <w:r>
          <w:fldChar w:fldCharType="begin"/>
        </w:r>
        <w:r>
          <w:instrText xml:space="preserve"> PAGEREF _Toc18497 \h </w:instrText>
        </w:r>
        <w:r>
          <w:fldChar w:fldCharType="separate"/>
        </w:r>
        <w:r>
          <w:t>54</w:t>
        </w:r>
        <w:r>
          <w:fldChar w:fldCharType="end"/>
        </w:r>
      </w:hyperlink>
    </w:p>
    <w:p>
      <w:pPr>
        <w:pStyle w:val="TOC2"/>
        <w:tabs>
          <w:tab w:val="right" w:leader="dot" w:pos="8306"/>
        </w:tabs>
      </w:pPr>
      <w:hyperlink w:anchor="_Toc3556" w:history="1">
        <w:r>
          <w:rPr>
            <w:rFonts w:ascii="仿宋" w:eastAsia="仿宋" w:hAnsi="仿宋" w:cs="仿宋" w:hint="eastAsia"/>
            <w:lang w:eastAsia="zh-CN"/>
          </w:rPr>
          <w:t>(二)、标准化作业流程</w:t>
        </w:r>
        <w:r>
          <w:tab/>
        </w:r>
        <w:r>
          <w:fldChar w:fldCharType="begin"/>
        </w:r>
        <w:r>
          <w:instrText xml:space="preserve"> PAGEREF _Toc3556 \h </w:instrText>
        </w:r>
        <w:r>
          <w:fldChar w:fldCharType="separate"/>
        </w:r>
        <w:r>
          <w:t>55</w:t>
        </w:r>
        <w:r>
          <w:fldChar w:fldCharType="end"/>
        </w:r>
      </w:hyperlink>
    </w:p>
    <w:p>
      <w:pPr>
        <w:pStyle w:val="TOC2"/>
        <w:tabs>
          <w:tab w:val="right" w:leader="dot" w:pos="8306"/>
        </w:tabs>
      </w:pPr>
      <w:hyperlink w:anchor="_Toc29522" w:history="1">
        <w:r>
          <w:rPr>
            <w:rFonts w:ascii="仿宋" w:eastAsia="仿宋" w:hAnsi="仿宋" w:cs="仿宋" w:hint="eastAsia"/>
            <w:lang w:eastAsia="zh-CN"/>
          </w:rPr>
          <w:t>(三)、质量监控与评估</w:t>
        </w:r>
        <w:r>
          <w:tab/>
        </w:r>
        <w:r>
          <w:fldChar w:fldCharType="begin"/>
        </w:r>
        <w:r>
          <w:instrText xml:space="preserve"> PAGEREF _Toc29522 \h </w:instrText>
        </w:r>
        <w:r>
          <w:fldChar w:fldCharType="separate"/>
        </w:r>
        <w:r>
          <w:t>57</w:t>
        </w:r>
        <w:r>
          <w:fldChar w:fldCharType="end"/>
        </w:r>
      </w:hyperlink>
    </w:p>
    <w:p>
      <w:pPr>
        <w:pStyle w:val="TOC2"/>
        <w:tabs>
          <w:tab w:val="right" w:leader="dot" w:pos="8306"/>
        </w:tabs>
      </w:pPr>
      <w:hyperlink w:anchor="_Toc630" w:history="1">
        <w:r>
          <w:rPr>
            <w:rFonts w:ascii="仿宋" w:eastAsia="仿宋" w:hAnsi="仿宋" w:cs="仿宋" w:hint="eastAsia"/>
            <w:lang w:eastAsia="zh-CN"/>
          </w:rPr>
          <w:t>(四)、质量改进计划</w:t>
        </w:r>
        <w:r>
          <w:tab/>
        </w:r>
        <w:r>
          <w:fldChar w:fldCharType="begin"/>
        </w:r>
        <w:r>
          <w:instrText xml:space="preserve"> PAGEREF _Toc630 \h </w:instrText>
        </w:r>
        <w:r>
          <w:fldChar w:fldCharType="separate"/>
        </w:r>
        <w:r>
          <w:t>58</w:t>
        </w:r>
        <w:r>
          <w:fldChar w:fldCharType="end"/>
        </w:r>
      </w:hyperlink>
    </w:p>
    <w:p>
      <w:pPr>
        <w:pStyle w:val="TOC1"/>
        <w:tabs>
          <w:tab w:val="right" w:leader="dot" w:pos="8306"/>
        </w:tabs>
      </w:pPr>
      <w:hyperlink w:anchor="_Toc12144" w:history="1">
        <w:r>
          <w:rPr>
            <w:rFonts w:ascii="仿宋" w:eastAsia="仿宋" w:hAnsi="仿宋" w:cs="仿宋" w:hint="eastAsia"/>
            <w:lang w:eastAsia="zh-CN"/>
          </w:rPr>
          <w:t>十三、项目施工方案</w:t>
        </w:r>
        <w:r>
          <w:tab/>
        </w:r>
        <w:r>
          <w:fldChar w:fldCharType="begin"/>
        </w:r>
        <w:r>
          <w:instrText xml:space="preserve"> PAGEREF _Toc12144 \h </w:instrText>
        </w:r>
        <w:r>
          <w:fldChar w:fldCharType="separate"/>
        </w:r>
        <w:r>
          <w:t>59</w:t>
        </w:r>
        <w:r>
          <w:fldChar w:fldCharType="end"/>
        </w:r>
      </w:hyperlink>
    </w:p>
    <w:p>
      <w:pPr>
        <w:pStyle w:val="TOC2"/>
        <w:tabs>
          <w:tab w:val="right" w:leader="dot" w:pos="8306"/>
        </w:tabs>
      </w:pPr>
      <w:hyperlink w:anchor="_Toc3907" w:history="1">
        <w:r>
          <w:rPr>
            <w:rFonts w:ascii="仿宋" w:eastAsia="仿宋" w:hAnsi="仿宋" w:cs="仿宋" w:hint="eastAsia"/>
            <w:lang w:eastAsia="zh-CN"/>
          </w:rPr>
          <w:t>(一)、施工组织设计</w:t>
        </w:r>
        <w:r>
          <w:tab/>
        </w:r>
        <w:r>
          <w:fldChar w:fldCharType="begin"/>
        </w:r>
        <w:r>
          <w:instrText xml:space="preserve"> PAGEREF _Toc3907 \h </w:instrText>
        </w:r>
        <w:r>
          <w:fldChar w:fldCharType="separate"/>
        </w:r>
        <w:r>
          <w:t>59</w:t>
        </w:r>
        <w:r>
          <w:fldChar w:fldCharType="end"/>
        </w:r>
      </w:hyperlink>
    </w:p>
    <w:p>
      <w:pPr>
        <w:pStyle w:val="TOC2"/>
        <w:tabs>
          <w:tab w:val="right" w:leader="dot" w:pos="8306"/>
        </w:tabs>
      </w:pPr>
      <w:hyperlink w:anchor="_Toc6581" w:history="1">
        <w:r>
          <w:rPr>
            <w:rFonts w:ascii="仿宋" w:eastAsia="仿宋" w:hAnsi="仿宋" w:cs="仿宋" w:hint="eastAsia"/>
            <w:lang w:eastAsia="zh-CN"/>
          </w:rPr>
          <w:t>(二)、施工工艺与技术路线</w:t>
        </w:r>
        <w:r>
          <w:tab/>
        </w:r>
        <w:r>
          <w:fldChar w:fldCharType="begin"/>
        </w:r>
        <w:r>
          <w:instrText xml:space="preserve"> PAGEREF _Toc6581 \h </w:instrText>
        </w:r>
        <w:r>
          <w:fldChar w:fldCharType="separate"/>
        </w:r>
        <w:r>
          <w:t>61</w:t>
        </w:r>
        <w:r>
          <w:fldChar w:fldCharType="end"/>
        </w:r>
      </w:hyperlink>
    </w:p>
    <w:p>
      <w:pPr>
        <w:pStyle w:val="TOC2"/>
        <w:tabs>
          <w:tab w:val="right" w:leader="dot" w:pos="8306"/>
        </w:tabs>
      </w:pPr>
      <w:hyperlink w:anchor="_Toc8719" w:history="1">
        <w:r>
          <w:rPr>
            <w:rFonts w:ascii="仿宋" w:eastAsia="仿宋" w:hAnsi="仿宋" w:cs="仿宋" w:hint="eastAsia"/>
            <w:lang w:eastAsia="zh-CN"/>
          </w:rPr>
          <w:t>(三)、关键节点施工计划</w:t>
        </w:r>
        <w:r>
          <w:tab/>
        </w:r>
        <w:r>
          <w:fldChar w:fldCharType="begin"/>
        </w:r>
        <w:r>
          <w:instrText xml:space="preserve"> PAGEREF _Toc8719 \h </w:instrText>
        </w:r>
        <w:r>
          <w:fldChar w:fldCharType="separate"/>
        </w:r>
        <w:r>
          <w:t>62</w:t>
        </w:r>
        <w:r>
          <w:fldChar w:fldCharType="end"/>
        </w:r>
      </w:hyperlink>
    </w:p>
    <w:p>
      <w:pPr>
        <w:pStyle w:val="TOC2"/>
        <w:tabs>
          <w:tab w:val="right" w:leader="dot" w:pos="8306"/>
        </w:tabs>
      </w:pPr>
      <w:hyperlink w:anchor="_Toc24992" w:history="1">
        <w:r>
          <w:rPr>
            <w:rFonts w:ascii="仿宋" w:eastAsia="仿宋" w:hAnsi="仿宋" w:cs="仿宋" w:hint="eastAsia"/>
            <w:lang w:eastAsia="zh-CN"/>
          </w:rPr>
          <w:t>(四)、施工现场管理</w:t>
        </w:r>
        <w:r>
          <w:tab/>
        </w:r>
        <w:r>
          <w:fldChar w:fldCharType="begin"/>
        </w:r>
        <w:r>
          <w:instrText xml:space="preserve"> PAGEREF _Toc24992 \h </w:instrText>
        </w:r>
        <w:r>
          <w:fldChar w:fldCharType="separate"/>
        </w:r>
        <w:r>
          <w:t>64</w:t>
        </w:r>
        <w:r>
          <w:fldChar w:fldCharType="end"/>
        </w:r>
      </w:hyperlink>
    </w:p>
    <w:p>
      <w:pPr>
        <w:pStyle w:val="TOC1"/>
        <w:tabs>
          <w:tab w:val="right" w:leader="dot" w:pos="8306"/>
        </w:tabs>
      </w:pPr>
      <w:hyperlink w:anchor="_Toc27136" w:history="1">
        <w:r>
          <w:rPr>
            <w:rFonts w:ascii="仿宋" w:eastAsia="仿宋" w:hAnsi="仿宋" w:cs="仿宋" w:hint="eastAsia"/>
            <w:lang w:eastAsia="zh-CN"/>
          </w:rPr>
          <w:t>十四、企业合规与伦理</w:t>
        </w:r>
        <w:r>
          <w:tab/>
        </w:r>
        <w:r>
          <w:fldChar w:fldCharType="begin"/>
        </w:r>
        <w:r>
          <w:instrText xml:space="preserve"> PAGEREF _Toc27136 \h </w:instrText>
        </w:r>
        <w:r>
          <w:fldChar w:fldCharType="separate"/>
        </w:r>
        <w:r>
          <w:t>66</w:t>
        </w:r>
        <w:r>
          <w:fldChar w:fldCharType="end"/>
        </w:r>
      </w:hyperlink>
    </w:p>
    <w:p>
      <w:pPr>
        <w:pStyle w:val="TOC2"/>
        <w:tabs>
          <w:tab w:val="right" w:leader="dot" w:pos="8306"/>
        </w:tabs>
      </w:pPr>
      <w:hyperlink w:anchor="_Toc18652" w:history="1">
        <w:r>
          <w:rPr>
            <w:rFonts w:ascii="仿宋" w:eastAsia="仿宋" w:hAnsi="仿宋" w:cs="仿宋" w:hint="eastAsia"/>
            <w:lang w:eastAsia="zh-CN"/>
          </w:rPr>
          <w:t>(一)、合规政策与程序</w:t>
        </w:r>
        <w:r>
          <w:tab/>
        </w:r>
        <w:r>
          <w:fldChar w:fldCharType="begin"/>
        </w:r>
        <w:r>
          <w:instrText xml:space="preserve"> PAGEREF _Toc18652 \h </w:instrText>
        </w:r>
        <w:r>
          <w:fldChar w:fldCharType="separate"/>
        </w:r>
        <w:r>
          <w:t>66</w:t>
        </w:r>
        <w:r>
          <w:fldChar w:fldCharType="end"/>
        </w:r>
      </w:hyperlink>
    </w:p>
    <w:p>
      <w:pPr>
        <w:pStyle w:val="TOC2"/>
        <w:tabs>
          <w:tab w:val="right" w:leader="dot" w:pos="8306"/>
        </w:tabs>
      </w:pPr>
      <w:hyperlink w:anchor="_Toc7365" w:history="1">
        <w:r>
          <w:rPr>
            <w:rFonts w:ascii="仿宋" w:eastAsia="仿宋" w:hAnsi="仿宋" w:cs="仿宋" w:hint="eastAsia"/>
            <w:lang w:eastAsia="zh-CN"/>
          </w:rPr>
          <w:t>(二)、伦理规范与培训</w:t>
        </w:r>
        <w:r>
          <w:tab/>
        </w:r>
        <w:r>
          <w:fldChar w:fldCharType="begin"/>
        </w:r>
        <w:r>
          <w:instrText xml:space="preserve"> PAGEREF _Toc7365 \h </w:instrText>
        </w:r>
        <w:r>
          <w:fldChar w:fldCharType="separate"/>
        </w:r>
        <w:r>
          <w:t>67</w:t>
        </w:r>
        <w:r>
          <w:fldChar w:fldCharType="end"/>
        </w:r>
      </w:hyperlink>
    </w:p>
    <w:p>
      <w:pPr>
        <w:pStyle w:val="TOC2"/>
        <w:tabs>
          <w:tab w:val="right" w:leader="dot" w:pos="8306"/>
        </w:tabs>
      </w:pPr>
      <w:hyperlink w:anchor="_Toc1600" w:history="1">
        <w:r>
          <w:rPr>
            <w:rFonts w:ascii="仿宋" w:eastAsia="仿宋" w:hAnsi="仿宋" w:cs="仿宋" w:hint="eastAsia"/>
            <w:lang w:eastAsia="zh-CN"/>
          </w:rPr>
          <w:t>(三)、合规风险评估</w:t>
        </w:r>
        <w:r>
          <w:tab/>
        </w:r>
        <w:r>
          <w:fldChar w:fldCharType="begin"/>
        </w:r>
        <w:r>
          <w:instrText xml:space="preserve"> PAGEREF _Toc1600 \h </w:instrText>
        </w:r>
        <w:r>
          <w:fldChar w:fldCharType="separate"/>
        </w:r>
        <w:r>
          <w:t>68</w:t>
        </w:r>
        <w:r>
          <w:fldChar w:fldCharType="end"/>
        </w:r>
      </w:hyperlink>
    </w:p>
    <w:p>
      <w:pPr>
        <w:pStyle w:val="TOC2"/>
        <w:tabs>
          <w:tab w:val="right" w:leader="dot" w:pos="8306"/>
        </w:tabs>
      </w:pPr>
      <w:hyperlink w:anchor="_Toc13852" w:history="1">
        <w:r>
          <w:rPr>
            <w:rFonts w:ascii="仿宋" w:eastAsia="仿宋" w:hAnsi="仿宋" w:cs="仿宋" w:hint="eastAsia"/>
            <w:lang w:eastAsia="zh-CN"/>
          </w:rPr>
          <w:t>(四)、合规监督与执行</w:t>
        </w:r>
        <w:r>
          <w:tab/>
        </w:r>
        <w:r>
          <w:fldChar w:fldCharType="begin"/>
        </w:r>
        <w:r>
          <w:instrText xml:space="preserve"> PAGEREF _Toc13852 \h </w:instrText>
        </w:r>
        <w:r>
          <w:fldChar w:fldCharType="separate"/>
        </w:r>
        <w:r>
          <w:t>69</w:t>
        </w:r>
        <w:r>
          <w:fldChar w:fldCharType="end"/>
        </w:r>
      </w:hyperlink>
    </w:p>
    <w:p>
      <w:pPr>
        <w:pStyle w:val="TOC1"/>
        <w:tabs>
          <w:tab w:val="right" w:leader="dot" w:pos="8306"/>
        </w:tabs>
      </w:pPr>
      <w:hyperlink w:anchor="_Toc19921" w:history="1">
        <w:r>
          <w:rPr>
            <w:rFonts w:ascii="仿宋" w:eastAsia="仿宋" w:hAnsi="仿宋" w:cs="仿宋" w:hint="eastAsia"/>
            <w:lang w:eastAsia="zh-CN"/>
          </w:rPr>
          <w:t>十五、设施与设备管理</w:t>
        </w:r>
        <w:r>
          <w:tab/>
        </w:r>
        <w:r>
          <w:fldChar w:fldCharType="begin"/>
        </w:r>
        <w:r>
          <w:instrText xml:space="preserve"> PAGEREF _Toc19921 \h </w:instrText>
        </w:r>
        <w:r>
          <w:fldChar w:fldCharType="separate"/>
        </w:r>
        <w:r>
          <w:t>70</w:t>
        </w:r>
        <w:r>
          <w:fldChar w:fldCharType="end"/>
        </w:r>
      </w:hyperlink>
    </w:p>
    <w:p>
      <w:pPr>
        <w:pStyle w:val="TOC2"/>
        <w:tabs>
          <w:tab w:val="right" w:leader="dot" w:pos="8306"/>
        </w:tabs>
      </w:pPr>
      <w:hyperlink w:anchor="_Toc3145" w:history="1">
        <w:r>
          <w:rPr>
            <w:rFonts w:ascii="仿宋" w:eastAsia="仿宋" w:hAnsi="仿宋" w:cs="仿宋" w:hint="eastAsia"/>
            <w:lang w:eastAsia="zh-CN"/>
          </w:rPr>
          <w:t>(一)、设施规划与配置</w:t>
        </w:r>
        <w:r>
          <w:tab/>
        </w:r>
        <w:r>
          <w:fldChar w:fldCharType="begin"/>
        </w:r>
        <w:r>
          <w:instrText xml:space="preserve"> PAGEREF _Toc3145 \h </w:instrText>
        </w:r>
        <w:r>
          <w:fldChar w:fldCharType="separate"/>
        </w:r>
        <w:r>
          <w:t>70</w:t>
        </w:r>
        <w:r>
          <w:fldChar w:fldCharType="end"/>
        </w:r>
      </w:hyperlink>
    </w:p>
    <w:p>
      <w:pPr>
        <w:pStyle w:val="TOC2"/>
        <w:tabs>
          <w:tab w:val="right" w:leader="dot" w:pos="8306"/>
        </w:tabs>
      </w:pPr>
      <w:hyperlink w:anchor="_Toc3530" w:history="1">
        <w:r>
          <w:rPr>
            <w:rFonts w:ascii="仿宋" w:eastAsia="仿宋" w:hAnsi="仿宋" w:cs="仿宋" w:hint="eastAsia"/>
            <w:lang w:eastAsia="zh-CN"/>
          </w:rPr>
          <w:t>(二)、设备采购与维护管理</w:t>
        </w:r>
        <w:r>
          <w:tab/>
        </w:r>
        <w:r>
          <w:fldChar w:fldCharType="begin"/>
        </w:r>
        <w:r>
          <w:instrText xml:space="preserve"> PAGEREF _Toc3530 \h </w:instrText>
        </w:r>
        <w:r>
          <w:fldChar w:fldCharType="separate"/>
        </w:r>
        <w:r>
          <w:t>70</w:t>
        </w:r>
        <w:r>
          <w:fldChar w:fldCharType="end"/>
        </w:r>
      </w:hyperlink>
    </w:p>
    <w:p>
      <w:pPr>
        <w:pStyle w:val="TOC2"/>
        <w:tabs>
          <w:tab w:val="right" w:leader="dot" w:pos="8306"/>
        </w:tabs>
      </w:pPr>
      <w:hyperlink w:anchor="_Toc10619" w:history="1">
        <w:r>
          <w:rPr>
            <w:rFonts w:ascii="仿宋" w:eastAsia="仿宋" w:hAnsi="仿宋" w:cs="仿宋" w:hint="eastAsia"/>
            <w:lang w:eastAsia="zh-CN"/>
          </w:rPr>
          <w:t>(三)、设施设备升级策略</w:t>
        </w:r>
        <w:r>
          <w:tab/>
        </w:r>
        <w:r>
          <w:fldChar w:fldCharType="begin"/>
        </w:r>
        <w:r>
          <w:instrText xml:space="preserve"> PAGEREF _Toc10619 \h </w:instrText>
        </w:r>
        <w:r>
          <w:fldChar w:fldCharType="separate"/>
        </w:r>
        <w:r>
          <w:t>71</w:t>
        </w:r>
        <w:r>
          <w:fldChar w:fldCharType="end"/>
        </w:r>
      </w:hyperlink>
    </w:p>
    <w:p>
      <w:pPr>
        <w:pStyle w:val="TOC1"/>
        <w:tabs>
          <w:tab w:val="right" w:leader="dot" w:pos="8306"/>
        </w:tabs>
      </w:pPr>
      <w:hyperlink w:anchor="_Toc12539" w:history="1">
        <w:r>
          <w:rPr>
            <w:rFonts w:ascii="仿宋" w:eastAsia="仿宋" w:hAnsi="仿宋" w:cs="仿宋" w:hint="eastAsia"/>
            <w:lang w:eastAsia="zh-CN"/>
          </w:rPr>
          <w:t>十六、合作与交流机制建立</w:t>
        </w:r>
        <w:r>
          <w:tab/>
        </w:r>
        <w:r>
          <w:fldChar w:fldCharType="begin"/>
        </w:r>
        <w:r>
          <w:instrText xml:space="preserve"> PAGEREF _Toc12539 \h </w:instrText>
        </w:r>
        <w:r>
          <w:fldChar w:fldCharType="separate"/>
        </w:r>
        <w:r>
          <w:t>72</w:t>
        </w:r>
        <w:r>
          <w:fldChar w:fldCharType="end"/>
        </w:r>
      </w:hyperlink>
    </w:p>
    <w:p>
      <w:pPr>
        <w:pStyle w:val="TOC2"/>
        <w:tabs>
          <w:tab w:val="right" w:leader="dot" w:pos="8306"/>
        </w:tabs>
      </w:pPr>
      <w:hyperlink w:anchor="_Toc6456" w:history="1">
        <w:r>
          <w:rPr>
            <w:rFonts w:ascii="仿宋" w:eastAsia="仿宋" w:hAnsi="仿宋" w:cs="仿宋" w:hint="eastAsia"/>
            <w:lang w:eastAsia="zh-CN"/>
          </w:rPr>
          <w:t>(一)、合作伙伴选择与合作方式</w:t>
        </w:r>
        <w:r>
          <w:tab/>
        </w:r>
        <w:r>
          <w:fldChar w:fldCharType="begin"/>
        </w:r>
        <w:r>
          <w:instrText xml:space="preserve"> PAGEREF _Toc6456 \h </w:instrText>
        </w:r>
        <w:r>
          <w:fldChar w:fldCharType="separate"/>
        </w:r>
        <w:r>
          <w:t>72</w:t>
        </w:r>
        <w:r>
          <w:fldChar w:fldCharType="end"/>
        </w:r>
      </w:hyperlink>
    </w:p>
    <w:p>
      <w:pPr>
        <w:pStyle w:val="TOC2"/>
        <w:tabs>
          <w:tab w:val="right" w:leader="dot" w:pos="8306"/>
        </w:tabs>
      </w:pPr>
      <w:hyperlink w:anchor="_Toc30966" w:history="1">
        <w:r>
          <w:rPr>
            <w:rFonts w:ascii="仿宋" w:eastAsia="仿宋" w:hAnsi="仿宋" w:cs="仿宋" w:hint="eastAsia"/>
            <w:lang w:eastAsia="zh-CN"/>
          </w:rPr>
          <w:t>(二)、交流与合作平台搭建</w:t>
        </w:r>
        <w:r>
          <w:tab/>
        </w:r>
        <w:r>
          <w:fldChar w:fldCharType="begin"/>
        </w:r>
        <w:r>
          <w:instrText xml:space="preserve"> PAGEREF _Toc30966 \h </w:instrText>
        </w:r>
        <w:r>
          <w:fldChar w:fldCharType="separate"/>
        </w:r>
        <w:r>
          <w:t>73</w:t>
        </w:r>
        <w:r>
          <w:fldChar w:fldCharType="end"/>
        </w:r>
      </w:hyperlink>
    </w:p>
    <w:p>
      <w:pPr>
        <w:pStyle w:val="TOC1"/>
        <w:tabs>
          <w:tab w:val="right" w:leader="dot" w:pos="8306"/>
        </w:tabs>
      </w:pPr>
      <w:hyperlink w:anchor="_Toc4677" w:history="1">
        <w:r>
          <w:rPr>
            <w:rFonts w:ascii="仿宋" w:eastAsia="仿宋" w:hAnsi="仿宋" w:cs="仿宋" w:hint="eastAsia"/>
            <w:lang w:eastAsia="zh-CN"/>
          </w:rPr>
          <w:t>十七、人力资源管理与开发</w:t>
        </w:r>
        <w:r>
          <w:tab/>
        </w:r>
        <w:r>
          <w:fldChar w:fldCharType="begin"/>
        </w:r>
        <w:r>
          <w:instrText xml:space="preserve"> PAGEREF _Toc4677 \h </w:instrText>
        </w:r>
        <w:r>
          <w:fldChar w:fldCharType="separate"/>
        </w:r>
        <w:r>
          <w:t>75</w:t>
        </w:r>
        <w:r>
          <w:fldChar w:fldCharType="end"/>
        </w:r>
      </w:hyperlink>
    </w:p>
    <w:p>
      <w:pPr>
        <w:pStyle w:val="TOC2"/>
        <w:tabs>
          <w:tab w:val="right" w:leader="dot" w:pos="8306"/>
        </w:tabs>
      </w:pPr>
      <w:hyperlink w:anchor="_Toc22255" w:history="1">
        <w:r>
          <w:rPr>
            <w:rFonts w:ascii="仿宋" w:eastAsia="仿宋" w:hAnsi="仿宋" w:cs="仿宋" w:hint="eastAsia"/>
            <w:lang w:eastAsia="zh-CN"/>
          </w:rPr>
          <w:t>(一)、人力资源规划</w:t>
        </w:r>
        <w:r>
          <w:tab/>
        </w:r>
        <w:r>
          <w:fldChar w:fldCharType="begin"/>
        </w:r>
        <w:r>
          <w:instrText xml:space="preserve"> PAGEREF _Toc22255 \h </w:instrText>
        </w:r>
        <w:r>
          <w:fldChar w:fldCharType="separate"/>
        </w:r>
        <w:r>
          <w:t>75</w:t>
        </w:r>
        <w:r>
          <w:fldChar w:fldCharType="end"/>
        </w:r>
      </w:hyperlink>
    </w:p>
    <w:p>
      <w:pPr>
        <w:pStyle w:val="TOC2"/>
        <w:tabs>
          <w:tab w:val="right" w:leader="dot" w:pos="8306"/>
        </w:tabs>
      </w:pPr>
      <w:hyperlink w:anchor="_Toc26784" w:history="1">
        <w:r>
          <w:rPr>
            <w:rFonts w:ascii="仿宋" w:eastAsia="仿宋" w:hAnsi="仿宋" w:cs="仿宋" w:hint="eastAsia"/>
            <w:lang w:eastAsia="zh-CN"/>
          </w:rPr>
          <w:t>(二)、人力资源开发与培训</w:t>
        </w:r>
        <w:r>
          <w:tab/>
        </w:r>
        <w:r>
          <w:fldChar w:fldCharType="begin"/>
        </w:r>
        <w:r>
          <w:instrText xml:space="preserve"> PAGEREF _Toc26784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30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人工种植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人工种植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88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人工种植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人工种植牙项目在其专注的领域内，特别是在人工智能和数据科学方面，有望推动显著的技术革新。项目的研发活动不仅有望孕育出改变行业运作方式的新技术，还可能在长远中影响整个技术生态系统。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人工种植牙项目还致力于提升当地居民的技能和就业能力，通过与当地教育机构合作提供培训和教育机会，从而提高社区整体的生活水平和社会福祉。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人工种植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28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人工种植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人工种植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85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97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一、人工种植牙项目的技术资源开发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二、人工种植牙项目的人力资源管理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工种植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三、人工种植牙项目的资金资源筹措与优化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工种植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87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工种植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工种植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工种植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38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工种植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工种植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智能技术的应用：人工种植牙项目将利用智能技术，如物联网（IoT）和大数据分析，来监控和优化资源使用。通过实时数据分析，项目可以更有效地管理能源消耗、减少原材料浪费，并提高生产过程的整体效率。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007"/>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849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https://d.book118.com/305304114003011130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15BE7"/>
    <w:rsid w:val="32315B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30411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2024-03-14T13:26:00Z</dcterms:created>
  <dcterms:modified xsi:type="dcterms:W3CDTF">2024-03-14T13:26:55Z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731C9C3EB7C54C4B8B4361BE3F0F35F1_11</vt:lpwstr>
  </property>
  <property fmtid="{D5CDD505-2E9C-101B-9397-08002B2CF9AE}" pid="3" name="KSOProductBuildVer">
    <vt:lpwstr>2052-12.1.0.16250</vt:lpwstr>
  </property>
</Properties>
</file>