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82" w:history="1">
        <w:r>
          <w:rPr>
            <w:rFonts w:ascii="仿宋" w:eastAsia="仿宋" w:hAnsi="仿宋" w:cs="仿宋" w:hint="eastAsia"/>
            <w:lang w:eastAsia="zh-CN"/>
          </w:rPr>
          <w:t>前言</w:t>
        </w:r>
        <w:r>
          <w:tab/>
        </w:r>
        <w:r>
          <w:fldChar w:fldCharType="begin"/>
        </w:r>
        <w:r>
          <w:instrText xml:space="preserve"> PAGEREF _Toc16182 \h </w:instrText>
        </w:r>
        <w:r>
          <w:fldChar w:fldCharType="separate"/>
        </w:r>
        <w:r>
          <w:t>3</w:t>
        </w:r>
        <w:r>
          <w:fldChar w:fldCharType="end"/>
        </w:r>
      </w:hyperlink>
    </w:p>
    <w:p>
      <w:pPr>
        <w:pStyle w:val="TOC1"/>
        <w:tabs>
          <w:tab w:val="right" w:leader="dot" w:pos="8306"/>
        </w:tabs>
      </w:pPr>
      <w:hyperlink w:anchor="_Toc24981" w:history="1">
        <w:r>
          <w:rPr>
            <w:rFonts w:ascii="仿宋" w:eastAsia="仿宋" w:hAnsi="仿宋" w:cs="仿宋" w:hint="eastAsia"/>
            <w:lang w:eastAsia="zh-CN"/>
          </w:rPr>
          <w:t>一、畜牧服务项目建设单位说明</w:t>
        </w:r>
        <w:r>
          <w:tab/>
        </w:r>
        <w:r>
          <w:fldChar w:fldCharType="begin"/>
        </w:r>
        <w:r>
          <w:instrText xml:space="preserve"> PAGEREF _Toc24981 \h </w:instrText>
        </w:r>
        <w:r>
          <w:fldChar w:fldCharType="separate"/>
        </w:r>
        <w:r>
          <w:t>3</w:t>
        </w:r>
        <w:r>
          <w:fldChar w:fldCharType="end"/>
        </w:r>
      </w:hyperlink>
    </w:p>
    <w:p>
      <w:pPr>
        <w:pStyle w:val="TOC2"/>
        <w:tabs>
          <w:tab w:val="right" w:leader="dot" w:pos="8306"/>
        </w:tabs>
      </w:pPr>
      <w:hyperlink w:anchor="_Toc3726" w:history="1">
        <w:r>
          <w:rPr>
            <w:rFonts w:ascii="仿宋" w:eastAsia="仿宋" w:hAnsi="仿宋" w:cs="仿宋" w:hint="eastAsia"/>
            <w:lang w:eastAsia="zh-CN"/>
          </w:rPr>
          <w:t>(一)、畜牧服务项目承办单位基本情况</w:t>
        </w:r>
        <w:r>
          <w:tab/>
        </w:r>
        <w:r>
          <w:fldChar w:fldCharType="begin"/>
        </w:r>
        <w:r>
          <w:instrText xml:space="preserve"> PAGEREF _Toc3726 \h </w:instrText>
        </w:r>
        <w:r>
          <w:fldChar w:fldCharType="separate"/>
        </w:r>
        <w:r>
          <w:t>3</w:t>
        </w:r>
        <w:r>
          <w:fldChar w:fldCharType="end"/>
        </w:r>
      </w:hyperlink>
    </w:p>
    <w:p>
      <w:pPr>
        <w:pStyle w:val="TOC2"/>
        <w:tabs>
          <w:tab w:val="right" w:leader="dot" w:pos="8306"/>
        </w:tabs>
      </w:pPr>
      <w:hyperlink w:anchor="_Toc11730" w:history="1">
        <w:r>
          <w:rPr>
            <w:rFonts w:ascii="仿宋" w:eastAsia="仿宋" w:hAnsi="仿宋" w:cs="仿宋" w:hint="eastAsia"/>
            <w:lang w:eastAsia="zh-CN"/>
          </w:rPr>
          <w:t>(二)、公司经济效益分析</w:t>
        </w:r>
        <w:r>
          <w:tab/>
        </w:r>
        <w:r>
          <w:fldChar w:fldCharType="begin"/>
        </w:r>
        <w:r>
          <w:instrText xml:space="preserve"> PAGEREF _Toc11730 \h </w:instrText>
        </w:r>
        <w:r>
          <w:fldChar w:fldCharType="separate"/>
        </w:r>
        <w:r>
          <w:t>4</w:t>
        </w:r>
        <w:r>
          <w:fldChar w:fldCharType="end"/>
        </w:r>
      </w:hyperlink>
    </w:p>
    <w:p>
      <w:pPr>
        <w:pStyle w:val="TOC1"/>
        <w:tabs>
          <w:tab w:val="right" w:leader="dot" w:pos="8306"/>
        </w:tabs>
      </w:pPr>
      <w:hyperlink w:anchor="_Toc30252" w:history="1">
        <w:r>
          <w:rPr>
            <w:rFonts w:ascii="仿宋" w:eastAsia="仿宋" w:hAnsi="仿宋" w:cs="仿宋" w:hint="eastAsia"/>
            <w:lang w:eastAsia="zh-CN"/>
          </w:rPr>
          <w:t>二、畜牧服务项目文档管理</w:t>
        </w:r>
        <w:r>
          <w:tab/>
        </w:r>
        <w:r>
          <w:fldChar w:fldCharType="begin"/>
        </w:r>
        <w:r>
          <w:instrText xml:space="preserve"> PAGEREF _Toc30252 \h </w:instrText>
        </w:r>
        <w:r>
          <w:fldChar w:fldCharType="separate"/>
        </w:r>
        <w:r>
          <w:t>5</w:t>
        </w:r>
        <w:r>
          <w:fldChar w:fldCharType="end"/>
        </w:r>
      </w:hyperlink>
    </w:p>
    <w:p>
      <w:pPr>
        <w:pStyle w:val="TOC2"/>
        <w:tabs>
          <w:tab w:val="right" w:leader="dot" w:pos="8306"/>
        </w:tabs>
      </w:pPr>
      <w:hyperlink w:anchor="_Toc8351" w:history="1">
        <w:r>
          <w:rPr>
            <w:rFonts w:ascii="仿宋" w:eastAsia="仿宋" w:hAnsi="仿宋" w:cs="仿宋" w:hint="eastAsia"/>
            <w:lang w:eastAsia="zh-CN"/>
          </w:rPr>
          <w:t>(一)、文档编制与审查</w:t>
        </w:r>
        <w:r>
          <w:tab/>
        </w:r>
        <w:r>
          <w:fldChar w:fldCharType="begin"/>
        </w:r>
        <w:r>
          <w:instrText xml:space="preserve"> PAGEREF _Toc8351 \h </w:instrText>
        </w:r>
        <w:r>
          <w:fldChar w:fldCharType="separate"/>
        </w:r>
        <w:r>
          <w:t>5</w:t>
        </w:r>
        <w:r>
          <w:fldChar w:fldCharType="end"/>
        </w:r>
      </w:hyperlink>
    </w:p>
    <w:p>
      <w:pPr>
        <w:pStyle w:val="TOC2"/>
        <w:tabs>
          <w:tab w:val="right" w:leader="dot" w:pos="8306"/>
        </w:tabs>
      </w:pPr>
      <w:hyperlink w:anchor="_Toc29938" w:history="1">
        <w:r>
          <w:rPr>
            <w:rFonts w:ascii="仿宋" w:eastAsia="仿宋" w:hAnsi="仿宋" w:cs="仿宋" w:hint="eastAsia"/>
            <w:lang w:eastAsia="zh-CN"/>
          </w:rPr>
          <w:t>(二)、文档发布与分发</w:t>
        </w:r>
        <w:r>
          <w:tab/>
        </w:r>
        <w:r>
          <w:fldChar w:fldCharType="begin"/>
        </w:r>
        <w:r>
          <w:instrText xml:space="preserve"> PAGEREF _Toc29938 \h </w:instrText>
        </w:r>
        <w:r>
          <w:fldChar w:fldCharType="separate"/>
        </w:r>
        <w:r>
          <w:t>6</w:t>
        </w:r>
        <w:r>
          <w:fldChar w:fldCharType="end"/>
        </w:r>
      </w:hyperlink>
    </w:p>
    <w:p>
      <w:pPr>
        <w:pStyle w:val="TOC2"/>
        <w:tabs>
          <w:tab w:val="right" w:leader="dot" w:pos="8306"/>
        </w:tabs>
      </w:pPr>
      <w:hyperlink w:anchor="_Toc8807" w:history="1">
        <w:r>
          <w:rPr>
            <w:rFonts w:ascii="仿宋" w:eastAsia="仿宋" w:hAnsi="仿宋" w:cs="仿宋" w:hint="eastAsia"/>
            <w:lang w:eastAsia="zh-CN"/>
          </w:rPr>
          <w:t>(三)、文档存档与归档</w:t>
        </w:r>
        <w:r>
          <w:tab/>
        </w:r>
        <w:r>
          <w:fldChar w:fldCharType="begin"/>
        </w:r>
        <w:r>
          <w:instrText xml:space="preserve"> PAGEREF _Toc8807 \h </w:instrText>
        </w:r>
        <w:r>
          <w:fldChar w:fldCharType="separate"/>
        </w:r>
        <w:r>
          <w:t>7</w:t>
        </w:r>
        <w:r>
          <w:fldChar w:fldCharType="end"/>
        </w:r>
      </w:hyperlink>
    </w:p>
    <w:p>
      <w:pPr>
        <w:pStyle w:val="TOC1"/>
        <w:tabs>
          <w:tab w:val="right" w:leader="dot" w:pos="8306"/>
        </w:tabs>
      </w:pPr>
      <w:hyperlink w:anchor="_Toc27239" w:history="1">
        <w:r>
          <w:rPr>
            <w:rFonts w:ascii="仿宋" w:eastAsia="仿宋" w:hAnsi="仿宋" w:cs="仿宋" w:hint="eastAsia"/>
            <w:lang w:eastAsia="zh-CN"/>
          </w:rPr>
          <w:t>三、畜牧服务项目选址可行性分析</w:t>
        </w:r>
        <w:r>
          <w:tab/>
        </w:r>
        <w:r>
          <w:fldChar w:fldCharType="begin"/>
        </w:r>
        <w:r>
          <w:instrText xml:space="preserve"> PAGEREF _Toc27239 \h </w:instrText>
        </w:r>
        <w:r>
          <w:fldChar w:fldCharType="separate"/>
        </w:r>
        <w:r>
          <w:t>8</w:t>
        </w:r>
        <w:r>
          <w:fldChar w:fldCharType="end"/>
        </w:r>
      </w:hyperlink>
    </w:p>
    <w:p>
      <w:pPr>
        <w:pStyle w:val="TOC2"/>
        <w:tabs>
          <w:tab w:val="right" w:leader="dot" w:pos="8306"/>
        </w:tabs>
      </w:pPr>
      <w:hyperlink w:anchor="_Toc29241" w:history="1">
        <w:r>
          <w:rPr>
            <w:rFonts w:ascii="仿宋" w:eastAsia="仿宋" w:hAnsi="仿宋" w:cs="仿宋" w:hint="eastAsia"/>
            <w:lang w:eastAsia="zh-CN"/>
          </w:rPr>
          <w:t>(一)、畜牧服务项目选址</w:t>
        </w:r>
        <w:r>
          <w:tab/>
        </w:r>
        <w:r>
          <w:fldChar w:fldCharType="begin"/>
        </w:r>
        <w:r>
          <w:instrText xml:space="preserve"> PAGEREF _Toc29241 \h </w:instrText>
        </w:r>
        <w:r>
          <w:fldChar w:fldCharType="separate"/>
        </w:r>
        <w:r>
          <w:t>8</w:t>
        </w:r>
        <w:r>
          <w:fldChar w:fldCharType="end"/>
        </w:r>
      </w:hyperlink>
    </w:p>
    <w:p>
      <w:pPr>
        <w:pStyle w:val="TOC2"/>
        <w:tabs>
          <w:tab w:val="right" w:leader="dot" w:pos="8306"/>
        </w:tabs>
      </w:pPr>
      <w:hyperlink w:anchor="_Toc2174" w:history="1">
        <w:r>
          <w:rPr>
            <w:rFonts w:ascii="仿宋" w:eastAsia="仿宋" w:hAnsi="仿宋" w:cs="仿宋" w:hint="eastAsia"/>
            <w:lang w:eastAsia="zh-CN"/>
          </w:rPr>
          <w:t>(二)、用地控制指标</w:t>
        </w:r>
        <w:r>
          <w:tab/>
        </w:r>
        <w:r>
          <w:fldChar w:fldCharType="begin"/>
        </w:r>
        <w:r>
          <w:instrText xml:space="preserve"> PAGEREF _Toc2174 \h </w:instrText>
        </w:r>
        <w:r>
          <w:fldChar w:fldCharType="separate"/>
        </w:r>
        <w:r>
          <w:t>8</w:t>
        </w:r>
        <w:r>
          <w:fldChar w:fldCharType="end"/>
        </w:r>
      </w:hyperlink>
    </w:p>
    <w:p>
      <w:pPr>
        <w:pStyle w:val="TOC2"/>
        <w:tabs>
          <w:tab w:val="right" w:leader="dot" w:pos="8306"/>
        </w:tabs>
      </w:pPr>
      <w:hyperlink w:anchor="_Toc5357" w:history="1">
        <w:r>
          <w:rPr>
            <w:rFonts w:ascii="仿宋" w:eastAsia="仿宋" w:hAnsi="仿宋" w:cs="仿宋" w:hint="eastAsia"/>
            <w:lang w:eastAsia="zh-CN"/>
          </w:rPr>
          <w:t>(三)、节约用地措施</w:t>
        </w:r>
        <w:r>
          <w:tab/>
        </w:r>
        <w:r>
          <w:fldChar w:fldCharType="begin"/>
        </w:r>
        <w:r>
          <w:instrText xml:space="preserve"> PAGEREF _Toc5357 \h </w:instrText>
        </w:r>
        <w:r>
          <w:fldChar w:fldCharType="separate"/>
        </w:r>
        <w:r>
          <w:t>10</w:t>
        </w:r>
        <w:r>
          <w:fldChar w:fldCharType="end"/>
        </w:r>
      </w:hyperlink>
    </w:p>
    <w:p>
      <w:pPr>
        <w:pStyle w:val="TOC2"/>
        <w:tabs>
          <w:tab w:val="right" w:leader="dot" w:pos="8306"/>
        </w:tabs>
      </w:pPr>
      <w:hyperlink w:anchor="_Toc14487" w:history="1">
        <w:r>
          <w:rPr>
            <w:rFonts w:ascii="仿宋" w:eastAsia="仿宋" w:hAnsi="仿宋" w:cs="仿宋" w:hint="eastAsia"/>
            <w:lang w:eastAsia="zh-CN"/>
          </w:rPr>
          <w:t>(四)、总图布置方案</w:t>
        </w:r>
        <w:r>
          <w:tab/>
        </w:r>
        <w:r>
          <w:fldChar w:fldCharType="begin"/>
        </w:r>
        <w:r>
          <w:instrText xml:space="preserve"> PAGEREF _Toc14487 \h </w:instrText>
        </w:r>
        <w:r>
          <w:fldChar w:fldCharType="separate"/>
        </w:r>
        <w:r>
          <w:t>11</w:t>
        </w:r>
        <w:r>
          <w:fldChar w:fldCharType="end"/>
        </w:r>
      </w:hyperlink>
    </w:p>
    <w:p>
      <w:pPr>
        <w:pStyle w:val="TOC2"/>
        <w:tabs>
          <w:tab w:val="right" w:leader="dot" w:pos="8306"/>
        </w:tabs>
      </w:pPr>
      <w:hyperlink w:anchor="_Toc3752" w:history="1">
        <w:r>
          <w:rPr>
            <w:rFonts w:ascii="仿宋" w:eastAsia="仿宋" w:hAnsi="仿宋" w:cs="仿宋" w:hint="eastAsia"/>
            <w:lang w:eastAsia="zh-CN"/>
          </w:rPr>
          <w:t>(五)、选址综合评价</w:t>
        </w:r>
        <w:r>
          <w:tab/>
        </w:r>
        <w:r>
          <w:fldChar w:fldCharType="begin"/>
        </w:r>
        <w:r>
          <w:instrText xml:space="preserve"> PAGEREF _Toc3752 \h </w:instrText>
        </w:r>
        <w:r>
          <w:fldChar w:fldCharType="separate"/>
        </w:r>
        <w:r>
          <w:t>12</w:t>
        </w:r>
        <w:r>
          <w:fldChar w:fldCharType="end"/>
        </w:r>
      </w:hyperlink>
    </w:p>
    <w:p>
      <w:pPr>
        <w:pStyle w:val="TOC1"/>
        <w:tabs>
          <w:tab w:val="right" w:leader="dot" w:pos="8306"/>
        </w:tabs>
      </w:pPr>
      <w:hyperlink w:anchor="_Toc13693" w:history="1">
        <w:r>
          <w:rPr>
            <w:rFonts w:ascii="仿宋" w:eastAsia="仿宋" w:hAnsi="仿宋" w:cs="仿宋" w:hint="eastAsia"/>
            <w:lang w:eastAsia="zh-CN"/>
          </w:rPr>
          <w:t>四、畜牧服务项目概论</w:t>
        </w:r>
        <w:r>
          <w:tab/>
        </w:r>
        <w:r>
          <w:fldChar w:fldCharType="begin"/>
        </w:r>
        <w:r>
          <w:instrText xml:space="preserve"> PAGEREF _Toc13693 \h </w:instrText>
        </w:r>
        <w:r>
          <w:fldChar w:fldCharType="separate"/>
        </w:r>
        <w:r>
          <w:t>13</w:t>
        </w:r>
        <w:r>
          <w:fldChar w:fldCharType="end"/>
        </w:r>
      </w:hyperlink>
    </w:p>
    <w:p>
      <w:pPr>
        <w:pStyle w:val="TOC2"/>
        <w:tabs>
          <w:tab w:val="right" w:leader="dot" w:pos="8306"/>
        </w:tabs>
      </w:pPr>
      <w:hyperlink w:anchor="_Toc16725" w:history="1">
        <w:r>
          <w:rPr>
            <w:rFonts w:ascii="仿宋" w:eastAsia="仿宋" w:hAnsi="仿宋" w:cs="仿宋" w:hint="eastAsia"/>
            <w:lang w:eastAsia="zh-CN"/>
          </w:rPr>
          <w:t>(一)、畜牧服务项目概况</w:t>
        </w:r>
        <w:r>
          <w:tab/>
        </w:r>
        <w:r>
          <w:fldChar w:fldCharType="begin"/>
        </w:r>
        <w:r>
          <w:instrText xml:space="preserve"> PAGEREF _Toc16725 \h </w:instrText>
        </w:r>
        <w:r>
          <w:fldChar w:fldCharType="separate"/>
        </w:r>
        <w:r>
          <w:t>13</w:t>
        </w:r>
        <w:r>
          <w:fldChar w:fldCharType="end"/>
        </w:r>
      </w:hyperlink>
    </w:p>
    <w:p>
      <w:pPr>
        <w:pStyle w:val="TOC2"/>
        <w:tabs>
          <w:tab w:val="right" w:leader="dot" w:pos="8306"/>
        </w:tabs>
      </w:pPr>
      <w:hyperlink w:anchor="_Toc27252" w:history="1">
        <w:r>
          <w:rPr>
            <w:rFonts w:ascii="仿宋" w:eastAsia="仿宋" w:hAnsi="仿宋" w:cs="仿宋" w:hint="eastAsia"/>
            <w:lang w:eastAsia="zh-CN"/>
          </w:rPr>
          <w:t>(二)、畜牧服务项目目标</w:t>
        </w:r>
        <w:r>
          <w:tab/>
        </w:r>
        <w:r>
          <w:fldChar w:fldCharType="begin"/>
        </w:r>
        <w:r>
          <w:instrText xml:space="preserve"> PAGEREF _Toc27252 \h </w:instrText>
        </w:r>
        <w:r>
          <w:fldChar w:fldCharType="separate"/>
        </w:r>
        <w:r>
          <w:t>15</w:t>
        </w:r>
        <w:r>
          <w:fldChar w:fldCharType="end"/>
        </w:r>
      </w:hyperlink>
    </w:p>
    <w:p>
      <w:pPr>
        <w:pStyle w:val="TOC2"/>
        <w:tabs>
          <w:tab w:val="right" w:leader="dot" w:pos="8306"/>
        </w:tabs>
      </w:pPr>
      <w:hyperlink w:anchor="_Toc24589" w:history="1">
        <w:r>
          <w:rPr>
            <w:rFonts w:ascii="仿宋" w:eastAsia="仿宋" w:hAnsi="仿宋" w:cs="仿宋" w:hint="eastAsia"/>
            <w:lang w:eastAsia="zh-CN"/>
          </w:rPr>
          <w:t>(三)、畜牧服务项目提出的理由</w:t>
        </w:r>
        <w:r>
          <w:tab/>
        </w:r>
        <w:r>
          <w:fldChar w:fldCharType="begin"/>
        </w:r>
        <w:r>
          <w:instrText xml:space="preserve"> PAGEREF _Toc24589 \h </w:instrText>
        </w:r>
        <w:r>
          <w:fldChar w:fldCharType="separate"/>
        </w:r>
        <w:r>
          <w:t>16</w:t>
        </w:r>
        <w:r>
          <w:fldChar w:fldCharType="end"/>
        </w:r>
      </w:hyperlink>
    </w:p>
    <w:p>
      <w:pPr>
        <w:pStyle w:val="TOC2"/>
        <w:tabs>
          <w:tab w:val="right" w:leader="dot" w:pos="8306"/>
        </w:tabs>
      </w:pPr>
      <w:hyperlink w:anchor="_Toc26516" w:history="1">
        <w:r>
          <w:rPr>
            <w:rFonts w:ascii="仿宋" w:eastAsia="仿宋" w:hAnsi="仿宋" w:cs="仿宋" w:hint="eastAsia"/>
            <w:lang w:eastAsia="zh-CN"/>
          </w:rPr>
          <w:t>(四)、畜牧服务项目意义</w:t>
        </w:r>
        <w:r>
          <w:tab/>
        </w:r>
        <w:r>
          <w:fldChar w:fldCharType="begin"/>
        </w:r>
        <w:r>
          <w:instrText xml:space="preserve"> PAGEREF _Toc26516 \h </w:instrText>
        </w:r>
        <w:r>
          <w:fldChar w:fldCharType="separate"/>
        </w:r>
        <w:r>
          <w:t>18</w:t>
        </w:r>
        <w:r>
          <w:fldChar w:fldCharType="end"/>
        </w:r>
      </w:hyperlink>
    </w:p>
    <w:p>
      <w:pPr>
        <w:pStyle w:val="TOC2"/>
        <w:tabs>
          <w:tab w:val="right" w:leader="dot" w:pos="8306"/>
        </w:tabs>
      </w:pPr>
      <w:hyperlink w:anchor="_Toc9853" w:history="1">
        <w:r>
          <w:rPr>
            <w:rFonts w:ascii="仿宋" w:eastAsia="仿宋" w:hAnsi="仿宋" w:cs="仿宋" w:hint="eastAsia"/>
            <w:lang w:eastAsia="zh-CN"/>
          </w:rPr>
          <w:t>(五)、畜牧服务项目背景</w:t>
        </w:r>
        <w:r>
          <w:tab/>
        </w:r>
        <w:r>
          <w:fldChar w:fldCharType="begin"/>
        </w:r>
        <w:r>
          <w:instrText xml:space="preserve"> PAGEREF _Toc9853 \h </w:instrText>
        </w:r>
        <w:r>
          <w:fldChar w:fldCharType="separate"/>
        </w:r>
        <w:r>
          <w:t>19</w:t>
        </w:r>
        <w:r>
          <w:fldChar w:fldCharType="end"/>
        </w:r>
      </w:hyperlink>
    </w:p>
    <w:p>
      <w:pPr>
        <w:pStyle w:val="TOC1"/>
        <w:tabs>
          <w:tab w:val="right" w:leader="dot" w:pos="8306"/>
        </w:tabs>
      </w:pPr>
      <w:hyperlink w:anchor="_Toc32248" w:history="1">
        <w:r>
          <w:rPr>
            <w:rFonts w:ascii="仿宋" w:eastAsia="仿宋" w:hAnsi="仿宋" w:cs="仿宋" w:hint="eastAsia"/>
            <w:lang w:eastAsia="zh-CN"/>
          </w:rPr>
          <w:t>五、市场分析、调研</w:t>
        </w:r>
        <w:r>
          <w:tab/>
        </w:r>
        <w:r>
          <w:fldChar w:fldCharType="begin"/>
        </w:r>
        <w:r>
          <w:instrText xml:space="preserve"> PAGEREF _Toc32248 \h </w:instrText>
        </w:r>
        <w:r>
          <w:fldChar w:fldCharType="separate"/>
        </w:r>
        <w:r>
          <w:t>20</w:t>
        </w:r>
        <w:r>
          <w:fldChar w:fldCharType="end"/>
        </w:r>
      </w:hyperlink>
    </w:p>
    <w:p>
      <w:pPr>
        <w:pStyle w:val="TOC2"/>
        <w:tabs>
          <w:tab w:val="right" w:leader="dot" w:pos="8306"/>
        </w:tabs>
      </w:pPr>
      <w:hyperlink w:anchor="_Toc15570" w:history="1">
        <w:r>
          <w:rPr>
            <w:rFonts w:ascii="仿宋" w:eastAsia="仿宋" w:hAnsi="仿宋" w:cs="仿宋" w:hint="eastAsia"/>
            <w:lang w:eastAsia="zh-CN"/>
          </w:rPr>
          <w:t>(一)、畜牧服务行业分析</w:t>
        </w:r>
        <w:r>
          <w:tab/>
        </w:r>
        <w:r>
          <w:fldChar w:fldCharType="begin"/>
        </w:r>
        <w:r>
          <w:instrText xml:space="preserve"> PAGEREF _Toc15570 \h </w:instrText>
        </w:r>
        <w:r>
          <w:fldChar w:fldCharType="separate"/>
        </w:r>
        <w:r>
          <w:t>20</w:t>
        </w:r>
        <w:r>
          <w:fldChar w:fldCharType="end"/>
        </w:r>
      </w:hyperlink>
    </w:p>
    <w:p>
      <w:pPr>
        <w:pStyle w:val="TOC2"/>
        <w:tabs>
          <w:tab w:val="right" w:leader="dot" w:pos="8306"/>
        </w:tabs>
      </w:pPr>
      <w:hyperlink w:anchor="_Toc27289" w:history="1">
        <w:r>
          <w:rPr>
            <w:rFonts w:ascii="仿宋" w:eastAsia="仿宋" w:hAnsi="仿宋" w:cs="仿宋" w:hint="eastAsia"/>
            <w:lang w:eastAsia="zh-CN"/>
          </w:rPr>
          <w:t>(二)、畜牧服务市场分析预测</w:t>
        </w:r>
        <w:r>
          <w:tab/>
        </w:r>
        <w:r>
          <w:fldChar w:fldCharType="begin"/>
        </w:r>
        <w:r>
          <w:instrText xml:space="preserve"> PAGEREF _Toc27289 \h </w:instrText>
        </w:r>
        <w:r>
          <w:fldChar w:fldCharType="separate"/>
        </w:r>
        <w:r>
          <w:t>20</w:t>
        </w:r>
        <w:r>
          <w:fldChar w:fldCharType="end"/>
        </w:r>
      </w:hyperlink>
    </w:p>
    <w:p>
      <w:pPr>
        <w:pStyle w:val="TOC1"/>
        <w:tabs>
          <w:tab w:val="right" w:leader="dot" w:pos="8306"/>
        </w:tabs>
      </w:pPr>
      <w:hyperlink w:anchor="_Toc13234" w:history="1">
        <w:r>
          <w:rPr>
            <w:rFonts w:ascii="仿宋" w:eastAsia="仿宋" w:hAnsi="仿宋" w:cs="仿宋" w:hint="eastAsia"/>
            <w:lang w:eastAsia="zh-CN"/>
          </w:rPr>
          <w:t>六、工艺说明</w:t>
        </w:r>
        <w:r>
          <w:tab/>
        </w:r>
        <w:r>
          <w:fldChar w:fldCharType="begin"/>
        </w:r>
        <w:r>
          <w:instrText xml:space="preserve"> PAGEREF _Toc13234 \h </w:instrText>
        </w:r>
        <w:r>
          <w:fldChar w:fldCharType="separate"/>
        </w:r>
        <w:r>
          <w:t>21</w:t>
        </w:r>
        <w:r>
          <w:fldChar w:fldCharType="end"/>
        </w:r>
      </w:hyperlink>
    </w:p>
    <w:p>
      <w:pPr>
        <w:pStyle w:val="TOC2"/>
        <w:tabs>
          <w:tab w:val="right" w:leader="dot" w:pos="8306"/>
        </w:tabs>
      </w:pPr>
      <w:hyperlink w:anchor="_Toc27851" w:history="1">
        <w:r>
          <w:rPr>
            <w:rFonts w:ascii="仿宋" w:eastAsia="仿宋" w:hAnsi="仿宋" w:cs="仿宋" w:hint="eastAsia"/>
            <w:lang w:eastAsia="zh-CN"/>
          </w:rPr>
          <w:t>(一)、技术管理特点</w:t>
        </w:r>
        <w:r>
          <w:tab/>
        </w:r>
        <w:r>
          <w:fldChar w:fldCharType="begin"/>
        </w:r>
        <w:r>
          <w:instrText xml:space="preserve"> PAGEREF _Toc27851 \h </w:instrText>
        </w:r>
        <w:r>
          <w:fldChar w:fldCharType="separate"/>
        </w:r>
        <w:r>
          <w:t>21</w:t>
        </w:r>
        <w:r>
          <w:fldChar w:fldCharType="end"/>
        </w:r>
      </w:hyperlink>
    </w:p>
    <w:p>
      <w:pPr>
        <w:pStyle w:val="TOC2"/>
        <w:tabs>
          <w:tab w:val="right" w:leader="dot" w:pos="8306"/>
        </w:tabs>
      </w:pPr>
      <w:hyperlink w:anchor="_Toc8519" w:history="1">
        <w:r>
          <w:rPr>
            <w:rFonts w:ascii="仿宋" w:eastAsia="仿宋" w:hAnsi="仿宋" w:cs="仿宋" w:hint="eastAsia"/>
            <w:lang w:eastAsia="zh-CN"/>
          </w:rPr>
          <w:t>(二)、畜牧服务项目工艺技术设计方案</w:t>
        </w:r>
        <w:r>
          <w:tab/>
        </w:r>
        <w:r>
          <w:fldChar w:fldCharType="begin"/>
        </w:r>
        <w:r>
          <w:instrText xml:space="preserve"> PAGEREF _Toc8519 \h </w:instrText>
        </w:r>
        <w:r>
          <w:fldChar w:fldCharType="separate"/>
        </w:r>
        <w:r>
          <w:t>22</w:t>
        </w:r>
        <w:r>
          <w:fldChar w:fldCharType="end"/>
        </w:r>
      </w:hyperlink>
    </w:p>
    <w:p>
      <w:pPr>
        <w:pStyle w:val="TOC2"/>
        <w:tabs>
          <w:tab w:val="right" w:leader="dot" w:pos="8306"/>
        </w:tabs>
      </w:pPr>
      <w:hyperlink w:anchor="_Toc19880" w:history="1">
        <w:r>
          <w:rPr>
            <w:rFonts w:ascii="仿宋" w:eastAsia="仿宋" w:hAnsi="仿宋" w:cs="仿宋" w:hint="eastAsia"/>
            <w:lang w:eastAsia="zh-CN"/>
          </w:rPr>
          <w:t>(三)、设备选型方案</w:t>
        </w:r>
        <w:r>
          <w:tab/>
        </w:r>
        <w:r>
          <w:fldChar w:fldCharType="begin"/>
        </w:r>
        <w:r>
          <w:instrText xml:space="preserve"> PAGEREF _Toc19880 \h </w:instrText>
        </w:r>
        <w:r>
          <w:fldChar w:fldCharType="separate"/>
        </w:r>
        <w:r>
          <w:t>24</w:t>
        </w:r>
        <w:r>
          <w:fldChar w:fldCharType="end"/>
        </w:r>
      </w:hyperlink>
    </w:p>
    <w:p>
      <w:pPr>
        <w:pStyle w:val="TOC1"/>
        <w:tabs>
          <w:tab w:val="right" w:leader="dot" w:pos="8306"/>
        </w:tabs>
      </w:pPr>
      <w:hyperlink w:anchor="_Toc28530" w:history="1">
        <w:r>
          <w:rPr>
            <w:rFonts w:ascii="仿宋" w:eastAsia="仿宋" w:hAnsi="仿宋" w:cs="仿宋" w:hint="eastAsia"/>
            <w:lang w:eastAsia="zh-CN"/>
          </w:rPr>
          <w:t>七、畜牧服务项目创新与研发</w:t>
        </w:r>
        <w:r>
          <w:tab/>
        </w:r>
        <w:r>
          <w:fldChar w:fldCharType="begin"/>
        </w:r>
        <w:r>
          <w:instrText xml:space="preserve"> PAGEREF _Toc28530 \h </w:instrText>
        </w:r>
        <w:r>
          <w:fldChar w:fldCharType="separate"/>
        </w:r>
        <w:r>
          <w:t>25</w:t>
        </w:r>
        <w:r>
          <w:fldChar w:fldCharType="end"/>
        </w:r>
      </w:hyperlink>
    </w:p>
    <w:p>
      <w:pPr>
        <w:pStyle w:val="TOC2"/>
        <w:tabs>
          <w:tab w:val="right" w:leader="dot" w:pos="8306"/>
        </w:tabs>
      </w:pPr>
      <w:hyperlink w:anchor="_Toc18431" w:history="1">
        <w:r>
          <w:rPr>
            <w:rFonts w:ascii="仿宋" w:eastAsia="仿宋" w:hAnsi="仿宋" w:cs="仿宋" w:hint="eastAsia"/>
            <w:lang w:eastAsia="zh-CN"/>
          </w:rPr>
          <w:t>(一)、创新策略与方向</w:t>
        </w:r>
        <w:r>
          <w:tab/>
        </w:r>
        <w:r>
          <w:fldChar w:fldCharType="begin"/>
        </w:r>
        <w:r>
          <w:instrText xml:space="preserve"> PAGEREF _Toc18431 \h </w:instrText>
        </w:r>
        <w:r>
          <w:fldChar w:fldCharType="separate"/>
        </w:r>
        <w:r>
          <w:t>25</w:t>
        </w:r>
        <w:r>
          <w:fldChar w:fldCharType="end"/>
        </w:r>
      </w:hyperlink>
    </w:p>
    <w:p>
      <w:pPr>
        <w:pStyle w:val="TOC2"/>
        <w:tabs>
          <w:tab w:val="right" w:leader="dot" w:pos="8306"/>
        </w:tabs>
      </w:pPr>
      <w:hyperlink w:anchor="_Toc11405" w:history="1">
        <w:r>
          <w:rPr>
            <w:rFonts w:ascii="仿宋" w:eastAsia="仿宋" w:hAnsi="仿宋" w:cs="仿宋" w:hint="eastAsia"/>
            <w:lang w:eastAsia="zh-CN"/>
          </w:rPr>
          <w:t>(二)、研发规划与投入</w:t>
        </w:r>
        <w:r>
          <w:tab/>
        </w:r>
        <w:r>
          <w:fldChar w:fldCharType="begin"/>
        </w:r>
        <w:r>
          <w:instrText xml:space="preserve"> PAGEREF _Toc11405 \h </w:instrText>
        </w:r>
        <w:r>
          <w:fldChar w:fldCharType="separate"/>
        </w:r>
        <w:r>
          <w:t>26</w:t>
        </w:r>
        <w:r>
          <w:fldChar w:fldCharType="end"/>
        </w:r>
      </w:hyperlink>
    </w:p>
    <w:p>
      <w:pPr>
        <w:pStyle w:val="TOC1"/>
        <w:tabs>
          <w:tab w:val="right" w:leader="dot" w:pos="8306"/>
        </w:tabs>
      </w:pPr>
      <w:hyperlink w:anchor="_Toc31860" w:history="1">
        <w:r>
          <w:rPr>
            <w:rFonts w:ascii="仿宋" w:eastAsia="仿宋" w:hAnsi="仿宋" w:cs="仿宋" w:hint="eastAsia"/>
            <w:lang w:eastAsia="zh-CN"/>
          </w:rPr>
          <w:t>八、畜牧服务项目人力资源管理</w:t>
        </w:r>
        <w:r>
          <w:tab/>
        </w:r>
        <w:r>
          <w:fldChar w:fldCharType="begin"/>
        </w:r>
        <w:r>
          <w:instrText xml:space="preserve"> PAGEREF _Toc31860 \h </w:instrText>
        </w:r>
        <w:r>
          <w:fldChar w:fldCharType="separate"/>
        </w:r>
        <w:r>
          <w:t>28</w:t>
        </w:r>
        <w:r>
          <w:fldChar w:fldCharType="end"/>
        </w:r>
      </w:hyperlink>
    </w:p>
    <w:p>
      <w:pPr>
        <w:pStyle w:val="TOC2"/>
        <w:tabs>
          <w:tab w:val="right" w:leader="dot" w:pos="8306"/>
        </w:tabs>
      </w:pPr>
      <w:hyperlink w:anchor="_Toc31606" w:history="1">
        <w:r>
          <w:rPr>
            <w:rFonts w:ascii="仿宋" w:eastAsia="仿宋" w:hAnsi="仿宋" w:cs="仿宋" w:hint="eastAsia"/>
            <w:lang w:eastAsia="zh-CN"/>
          </w:rPr>
          <w:t>(一)、建立健全的预算管理制度</w:t>
        </w:r>
        <w:r>
          <w:tab/>
        </w:r>
        <w:r>
          <w:fldChar w:fldCharType="begin"/>
        </w:r>
        <w:r>
          <w:instrText xml:space="preserve"> PAGEREF _Toc31606 \h </w:instrText>
        </w:r>
        <w:r>
          <w:fldChar w:fldCharType="separate"/>
        </w:r>
        <w:r>
          <w:t>28</w:t>
        </w:r>
        <w:r>
          <w:fldChar w:fldCharType="end"/>
        </w:r>
      </w:hyperlink>
    </w:p>
    <w:p>
      <w:pPr>
        <w:pStyle w:val="TOC2"/>
        <w:tabs>
          <w:tab w:val="right" w:leader="dot" w:pos="8306"/>
        </w:tabs>
      </w:pPr>
      <w:hyperlink w:anchor="_Toc15357" w:history="1">
        <w:r>
          <w:rPr>
            <w:rFonts w:ascii="仿宋" w:eastAsia="仿宋" w:hAnsi="仿宋" w:cs="仿宋" w:hint="eastAsia"/>
            <w:lang w:eastAsia="zh-CN"/>
          </w:rPr>
          <w:t>(二)、加强资金流动监控</w:t>
        </w:r>
        <w:r>
          <w:tab/>
        </w:r>
        <w:r>
          <w:fldChar w:fldCharType="begin"/>
        </w:r>
        <w:r>
          <w:instrText xml:space="preserve"> PAGEREF _Toc15357 \h </w:instrText>
        </w:r>
        <w:r>
          <w:fldChar w:fldCharType="separate"/>
        </w:r>
        <w:r>
          <w:t>30</w:t>
        </w:r>
        <w:r>
          <w:fldChar w:fldCharType="end"/>
        </w:r>
      </w:hyperlink>
    </w:p>
    <w:p>
      <w:pPr>
        <w:pStyle w:val="TOC2"/>
        <w:tabs>
          <w:tab w:val="right" w:leader="dot" w:pos="8306"/>
        </w:tabs>
      </w:pPr>
      <w:hyperlink w:anchor="_Toc25780" w:history="1">
        <w:r>
          <w:rPr>
            <w:rFonts w:ascii="仿宋" w:eastAsia="仿宋" w:hAnsi="仿宋" w:cs="仿宋" w:hint="eastAsia"/>
            <w:lang w:eastAsia="zh-CN"/>
          </w:rPr>
          <w:t>(三)、制定完善的风险控制机制</w:t>
        </w:r>
        <w:r>
          <w:tab/>
        </w:r>
        <w:r>
          <w:fldChar w:fldCharType="begin"/>
        </w:r>
        <w:r>
          <w:instrText xml:space="preserve"> PAGEREF _Toc25780 \h </w:instrText>
        </w:r>
        <w:r>
          <w:fldChar w:fldCharType="separate"/>
        </w:r>
        <w:r>
          <w:t>31</w:t>
        </w:r>
        <w:r>
          <w:fldChar w:fldCharType="end"/>
        </w:r>
      </w:hyperlink>
    </w:p>
    <w:p>
      <w:pPr>
        <w:pStyle w:val="TOC2"/>
        <w:tabs>
          <w:tab w:val="right" w:leader="dot" w:pos="8306"/>
        </w:tabs>
      </w:pPr>
      <w:hyperlink w:anchor="_Toc732" w:history="1">
        <w:r>
          <w:rPr>
            <w:rFonts w:ascii="仿宋" w:eastAsia="仿宋" w:hAnsi="仿宋" w:cs="仿宋" w:hint="eastAsia"/>
            <w:lang w:eastAsia="zh-CN"/>
          </w:rPr>
          <w:t>(四)、优化成本管理</w:t>
        </w:r>
        <w:r>
          <w:tab/>
        </w:r>
        <w:r>
          <w:fldChar w:fldCharType="begin"/>
        </w:r>
        <w:r>
          <w:instrText xml:space="preserve"> PAGEREF _Toc732 \h </w:instrText>
        </w:r>
        <w:r>
          <w:fldChar w:fldCharType="separate"/>
        </w:r>
        <w:r>
          <w:t>32</w:t>
        </w:r>
        <w:r>
          <w:fldChar w:fldCharType="end"/>
        </w:r>
      </w:hyperlink>
    </w:p>
    <w:p>
      <w:pPr>
        <w:pStyle w:val="TOC1"/>
        <w:tabs>
          <w:tab w:val="right" w:leader="dot" w:pos="8306"/>
        </w:tabs>
      </w:pPr>
      <w:hyperlink w:anchor="_Toc6640" w:history="1">
        <w:r>
          <w:rPr>
            <w:rFonts w:ascii="仿宋" w:eastAsia="仿宋" w:hAnsi="仿宋" w:cs="仿宋" w:hint="eastAsia"/>
            <w:lang w:eastAsia="zh-CN"/>
          </w:rPr>
          <w:t>九、畜牧服务项目投资规划</w:t>
        </w:r>
        <w:r>
          <w:tab/>
        </w:r>
        <w:r>
          <w:fldChar w:fldCharType="begin"/>
        </w:r>
        <w:r>
          <w:instrText xml:space="preserve"> PAGEREF _Toc6640 \h </w:instrText>
        </w:r>
        <w:r>
          <w:fldChar w:fldCharType="separate"/>
        </w:r>
        <w:r>
          <w:t>33</w:t>
        </w:r>
        <w:r>
          <w:fldChar w:fldCharType="end"/>
        </w:r>
      </w:hyperlink>
    </w:p>
    <w:p>
      <w:pPr>
        <w:pStyle w:val="TOC2"/>
        <w:tabs>
          <w:tab w:val="right" w:leader="dot" w:pos="8306"/>
        </w:tabs>
      </w:pPr>
      <w:hyperlink w:anchor="_Toc4287" w:history="1">
        <w:r>
          <w:rPr>
            <w:rFonts w:ascii="仿宋" w:eastAsia="仿宋" w:hAnsi="仿宋" w:cs="仿宋" w:hint="eastAsia"/>
            <w:lang w:eastAsia="zh-CN"/>
          </w:rPr>
          <w:t>(一)、畜牧服务项目总投资估算</w:t>
        </w:r>
        <w:r>
          <w:tab/>
        </w:r>
        <w:r>
          <w:fldChar w:fldCharType="begin"/>
        </w:r>
        <w:r>
          <w:instrText xml:space="preserve"> PAGEREF _Toc4287 \h </w:instrText>
        </w:r>
        <w:r>
          <w:fldChar w:fldCharType="separate"/>
        </w:r>
        <w:r>
          <w:t>33</w:t>
        </w:r>
        <w:r>
          <w:fldChar w:fldCharType="end"/>
        </w:r>
      </w:hyperlink>
    </w:p>
    <w:p>
      <w:pPr>
        <w:pStyle w:val="TOC2"/>
        <w:tabs>
          <w:tab w:val="right" w:leader="dot" w:pos="8306"/>
        </w:tabs>
      </w:pPr>
      <w:hyperlink w:anchor="_Toc1568" w:history="1">
        <w:r>
          <w:rPr>
            <w:rFonts w:ascii="仿宋" w:eastAsia="仿宋" w:hAnsi="仿宋" w:cs="仿宋" w:hint="eastAsia"/>
            <w:lang w:eastAsia="zh-CN"/>
          </w:rPr>
          <w:t>(二)、资金筹措</w:t>
        </w:r>
        <w:r>
          <w:tab/>
        </w:r>
        <w:r>
          <w:fldChar w:fldCharType="begin"/>
        </w:r>
        <w:r>
          <w:instrText xml:space="preserve"> PAGEREF _Toc1568 \h </w:instrText>
        </w:r>
        <w:r>
          <w:fldChar w:fldCharType="separate"/>
        </w:r>
        <w:r>
          <w:t>35</w:t>
        </w:r>
        <w:r>
          <w:fldChar w:fldCharType="end"/>
        </w:r>
      </w:hyperlink>
    </w:p>
    <w:p>
      <w:pPr>
        <w:pStyle w:val="TOC1"/>
        <w:tabs>
          <w:tab w:val="right" w:leader="dot" w:pos="8306"/>
        </w:tabs>
      </w:pPr>
      <w:hyperlink w:anchor="_Toc11967" w:history="1">
        <w:r>
          <w:rPr>
            <w:rFonts w:ascii="仿宋" w:eastAsia="仿宋" w:hAnsi="仿宋" w:cs="仿宋" w:hint="eastAsia"/>
            <w:lang w:eastAsia="zh-CN"/>
          </w:rPr>
          <w:t>十、畜牧服务项目财务管理</w:t>
        </w:r>
        <w:r>
          <w:tab/>
        </w:r>
        <w:r>
          <w:fldChar w:fldCharType="begin"/>
        </w:r>
        <w:r>
          <w:instrText xml:space="preserve"> PAGEREF _Toc11967 \h </w:instrText>
        </w:r>
        <w:r>
          <w:fldChar w:fldCharType="separate"/>
        </w:r>
        <w:r>
          <w:t>35</w:t>
        </w:r>
        <w:r>
          <w:fldChar w:fldCharType="end"/>
        </w:r>
      </w:hyperlink>
    </w:p>
    <w:p>
      <w:pPr>
        <w:pStyle w:val="TOC2"/>
        <w:tabs>
          <w:tab w:val="right" w:leader="dot" w:pos="8306"/>
        </w:tabs>
      </w:pPr>
      <w:hyperlink w:anchor="_Toc6161" w:history="1">
        <w:r>
          <w:rPr>
            <w:rFonts w:ascii="仿宋" w:eastAsia="仿宋" w:hAnsi="仿宋" w:cs="仿宋" w:hint="eastAsia"/>
            <w:lang w:eastAsia="zh-CN"/>
          </w:rPr>
          <w:t>(一)、资金需求大</w:t>
        </w:r>
        <w:r>
          <w:tab/>
        </w:r>
        <w:r>
          <w:fldChar w:fldCharType="begin"/>
        </w:r>
        <w:r>
          <w:instrText xml:space="preserve"> PAGEREF _Toc6161 \h </w:instrText>
        </w:r>
        <w:r>
          <w:fldChar w:fldCharType="separate"/>
        </w:r>
        <w:r>
          <w:t>35</w:t>
        </w:r>
        <w:r>
          <w:fldChar w:fldCharType="end"/>
        </w:r>
      </w:hyperlink>
    </w:p>
    <w:p>
      <w:pPr>
        <w:pStyle w:val="TOC2"/>
        <w:tabs>
          <w:tab w:val="right" w:leader="dot" w:pos="8306"/>
        </w:tabs>
      </w:pPr>
      <w:hyperlink w:anchor="_Toc31296" w:history="1">
        <w:r>
          <w:rPr>
            <w:rFonts w:ascii="仿宋" w:eastAsia="仿宋" w:hAnsi="仿宋" w:cs="仿宋" w:hint="eastAsia"/>
            <w:lang w:eastAsia="zh-CN"/>
          </w:rPr>
          <w:t>(二)、研发周期长</w:t>
        </w:r>
        <w:r>
          <w:tab/>
        </w:r>
        <w:r>
          <w:fldChar w:fldCharType="begin"/>
        </w:r>
        <w:r>
          <w:instrText xml:space="preserve"> PAGEREF _Toc31296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37" w:history="1">
        <w:r>
          <w:rPr>
            <w:rFonts w:ascii="仿宋" w:eastAsia="仿宋" w:hAnsi="仿宋" w:cs="仿宋" w:hint="eastAsia"/>
            <w:lang w:eastAsia="zh-CN"/>
          </w:rPr>
          <w:t>(三)、市场风险大</w:t>
        </w:r>
        <w:r>
          <w:tab/>
        </w:r>
        <w:r>
          <w:fldChar w:fldCharType="begin"/>
        </w:r>
        <w:r>
          <w:instrText xml:space="preserve"> PAGEREF _Toc25137 \h </w:instrText>
        </w:r>
        <w:r>
          <w:fldChar w:fldCharType="separate"/>
        </w:r>
        <w:r>
          <w:t>38</w:t>
        </w:r>
        <w:r>
          <w:fldChar w:fldCharType="end"/>
        </w:r>
      </w:hyperlink>
    </w:p>
    <w:p>
      <w:pPr>
        <w:pStyle w:val="TOC2"/>
        <w:tabs>
          <w:tab w:val="right" w:leader="dot" w:pos="8306"/>
        </w:tabs>
      </w:pPr>
      <w:hyperlink w:anchor="_Toc1040" w:history="1">
        <w:r>
          <w:rPr>
            <w:rFonts w:ascii="仿宋" w:eastAsia="仿宋" w:hAnsi="仿宋" w:cs="仿宋" w:hint="eastAsia"/>
            <w:lang w:eastAsia="zh-CN"/>
          </w:rPr>
          <w:t>(四)、利润率高</w:t>
        </w:r>
        <w:r>
          <w:tab/>
        </w:r>
        <w:r>
          <w:fldChar w:fldCharType="begin"/>
        </w:r>
        <w:r>
          <w:instrText xml:space="preserve"> PAGEREF _Toc1040 \h </w:instrText>
        </w:r>
        <w:r>
          <w:fldChar w:fldCharType="separate"/>
        </w:r>
        <w:r>
          <w:t>40</w:t>
        </w:r>
        <w:r>
          <w:fldChar w:fldCharType="end"/>
        </w:r>
      </w:hyperlink>
    </w:p>
    <w:p>
      <w:pPr>
        <w:pStyle w:val="TOC1"/>
        <w:tabs>
          <w:tab w:val="right" w:leader="dot" w:pos="8306"/>
        </w:tabs>
      </w:pPr>
      <w:hyperlink w:anchor="_Toc16846" w:history="1">
        <w:r>
          <w:rPr>
            <w:rFonts w:ascii="仿宋" w:eastAsia="仿宋" w:hAnsi="仿宋" w:cs="仿宋" w:hint="eastAsia"/>
            <w:lang w:eastAsia="zh-CN"/>
          </w:rPr>
          <w:t>十一、畜牧服务项目风险管理</w:t>
        </w:r>
        <w:r>
          <w:tab/>
        </w:r>
        <w:r>
          <w:fldChar w:fldCharType="begin"/>
        </w:r>
        <w:r>
          <w:instrText xml:space="preserve"> PAGEREF _Toc16846 \h </w:instrText>
        </w:r>
        <w:r>
          <w:fldChar w:fldCharType="separate"/>
        </w:r>
        <w:r>
          <w:t>42</w:t>
        </w:r>
        <w:r>
          <w:fldChar w:fldCharType="end"/>
        </w:r>
      </w:hyperlink>
    </w:p>
    <w:p>
      <w:pPr>
        <w:pStyle w:val="TOC2"/>
        <w:tabs>
          <w:tab w:val="right" w:leader="dot" w:pos="8306"/>
        </w:tabs>
      </w:pPr>
      <w:hyperlink w:anchor="_Toc19761" w:history="1">
        <w:r>
          <w:rPr>
            <w:rFonts w:ascii="仿宋" w:eastAsia="仿宋" w:hAnsi="仿宋" w:cs="仿宋" w:hint="eastAsia"/>
            <w:lang w:eastAsia="zh-CN"/>
          </w:rPr>
          <w:t>(一)、风险识别与评估</w:t>
        </w:r>
        <w:r>
          <w:tab/>
        </w:r>
        <w:r>
          <w:fldChar w:fldCharType="begin"/>
        </w:r>
        <w:r>
          <w:instrText xml:space="preserve"> PAGEREF _Toc19761 \h </w:instrText>
        </w:r>
        <w:r>
          <w:fldChar w:fldCharType="separate"/>
        </w:r>
        <w:r>
          <w:t>42</w:t>
        </w:r>
        <w:r>
          <w:fldChar w:fldCharType="end"/>
        </w:r>
      </w:hyperlink>
    </w:p>
    <w:p>
      <w:pPr>
        <w:pStyle w:val="TOC2"/>
        <w:tabs>
          <w:tab w:val="right" w:leader="dot" w:pos="8306"/>
        </w:tabs>
      </w:pPr>
      <w:hyperlink w:anchor="_Toc4387" w:history="1">
        <w:r>
          <w:rPr>
            <w:rFonts w:ascii="仿宋" w:eastAsia="仿宋" w:hAnsi="仿宋" w:cs="仿宋" w:hint="eastAsia"/>
            <w:lang w:eastAsia="zh-CN"/>
          </w:rPr>
          <w:t>(二)、风险应对策略</w:t>
        </w:r>
        <w:r>
          <w:tab/>
        </w:r>
        <w:r>
          <w:fldChar w:fldCharType="begin"/>
        </w:r>
        <w:r>
          <w:instrText xml:space="preserve"> PAGEREF _Toc4387 \h </w:instrText>
        </w:r>
        <w:r>
          <w:fldChar w:fldCharType="separate"/>
        </w:r>
        <w:r>
          <w:t>43</w:t>
        </w:r>
        <w:r>
          <w:fldChar w:fldCharType="end"/>
        </w:r>
      </w:hyperlink>
    </w:p>
    <w:p>
      <w:pPr>
        <w:pStyle w:val="TOC2"/>
        <w:tabs>
          <w:tab w:val="right" w:leader="dot" w:pos="8306"/>
        </w:tabs>
      </w:pPr>
      <w:hyperlink w:anchor="_Toc14125" w:history="1">
        <w:r>
          <w:rPr>
            <w:rFonts w:ascii="仿宋" w:eastAsia="仿宋" w:hAnsi="仿宋" w:cs="仿宋" w:hint="eastAsia"/>
            <w:lang w:eastAsia="zh-CN"/>
          </w:rPr>
          <w:t>(三)、风险监控与控制</w:t>
        </w:r>
        <w:r>
          <w:tab/>
        </w:r>
        <w:r>
          <w:fldChar w:fldCharType="begin"/>
        </w:r>
        <w:r>
          <w:instrText xml:space="preserve"> PAGEREF _Toc14125 \h </w:instrText>
        </w:r>
        <w:r>
          <w:fldChar w:fldCharType="separate"/>
        </w:r>
        <w:r>
          <w:t>45</w:t>
        </w:r>
        <w:r>
          <w:fldChar w:fldCharType="end"/>
        </w:r>
      </w:hyperlink>
    </w:p>
    <w:p>
      <w:pPr>
        <w:pStyle w:val="TOC1"/>
        <w:tabs>
          <w:tab w:val="right" w:leader="dot" w:pos="8306"/>
        </w:tabs>
      </w:pPr>
      <w:hyperlink w:anchor="_Toc17124" w:history="1">
        <w:r>
          <w:rPr>
            <w:rFonts w:ascii="仿宋" w:eastAsia="仿宋" w:hAnsi="仿宋" w:cs="仿宋" w:hint="eastAsia"/>
            <w:lang w:eastAsia="zh-CN"/>
          </w:rPr>
          <w:t>十二、畜牧服务项目环境影响分析</w:t>
        </w:r>
        <w:r>
          <w:tab/>
        </w:r>
        <w:r>
          <w:fldChar w:fldCharType="begin"/>
        </w:r>
        <w:r>
          <w:instrText xml:space="preserve"> PAGEREF _Toc17124 \h </w:instrText>
        </w:r>
        <w:r>
          <w:fldChar w:fldCharType="separate"/>
        </w:r>
        <w:r>
          <w:t>46</w:t>
        </w:r>
        <w:r>
          <w:fldChar w:fldCharType="end"/>
        </w:r>
      </w:hyperlink>
    </w:p>
    <w:p>
      <w:pPr>
        <w:pStyle w:val="TOC2"/>
        <w:tabs>
          <w:tab w:val="right" w:leader="dot" w:pos="8306"/>
        </w:tabs>
      </w:pPr>
      <w:hyperlink w:anchor="_Toc27630" w:history="1">
        <w:r>
          <w:rPr>
            <w:rFonts w:ascii="仿宋" w:eastAsia="仿宋" w:hAnsi="仿宋" w:cs="仿宋" w:hint="eastAsia"/>
            <w:lang w:eastAsia="zh-CN"/>
          </w:rPr>
          <w:t>(一)、建设区域环境质量现状</w:t>
        </w:r>
        <w:r>
          <w:tab/>
        </w:r>
        <w:r>
          <w:fldChar w:fldCharType="begin"/>
        </w:r>
        <w:r>
          <w:instrText xml:space="preserve"> PAGEREF _Toc27630 \h </w:instrText>
        </w:r>
        <w:r>
          <w:fldChar w:fldCharType="separate"/>
        </w:r>
        <w:r>
          <w:t>46</w:t>
        </w:r>
        <w:r>
          <w:fldChar w:fldCharType="end"/>
        </w:r>
      </w:hyperlink>
    </w:p>
    <w:p>
      <w:pPr>
        <w:pStyle w:val="TOC2"/>
        <w:tabs>
          <w:tab w:val="right" w:leader="dot" w:pos="8306"/>
        </w:tabs>
      </w:pPr>
      <w:hyperlink w:anchor="_Toc31538" w:history="1">
        <w:r>
          <w:rPr>
            <w:rFonts w:ascii="仿宋" w:eastAsia="仿宋" w:hAnsi="仿宋" w:cs="仿宋" w:hint="eastAsia"/>
            <w:lang w:eastAsia="zh-CN"/>
          </w:rPr>
          <w:t>(二)、建设期环境保护</w:t>
        </w:r>
        <w:r>
          <w:tab/>
        </w:r>
        <w:r>
          <w:fldChar w:fldCharType="begin"/>
        </w:r>
        <w:r>
          <w:instrText xml:space="preserve"> PAGEREF _Toc31538 \h </w:instrText>
        </w:r>
        <w:r>
          <w:fldChar w:fldCharType="separate"/>
        </w:r>
        <w:r>
          <w:t>48</w:t>
        </w:r>
        <w:r>
          <w:fldChar w:fldCharType="end"/>
        </w:r>
      </w:hyperlink>
    </w:p>
    <w:p>
      <w:pPr>
        <w:pStyle w:val="TOC2"/>
        <w:tabs>
          <w:tab w:val="right" w:leader="dot" w:pos="8306"/>
        </w:tabs>
      </w:pPr>
      <w:hyperlink w:anchor="_Toc8556" w:history="1">
        <w:r>
          <w:rPr>
            <w:rFonts w:ascii="仿宋" w:eastAsia="仿宋" w:hAnsi="仿宋" w:cs="仿宋" w:hint="eastAsia"/>
            <w:lang w:eastAsia="zh-CN"/>
          </w:rPr>
          <w:t>(三)、运营期环境保护</w:t>
        </w:r>
        <w:r>
          <w:tab/>
        </w:r>
        <w:r>
          <w:fldChar w:fldCharType="begin"/>
        </w:r>
        <w:r>
          <w:instrText xml:space="preserve"> PAGEREF _Toc8556 \h </w:instrText>
        </w:r>
        <w:r>
          <w:fldChar w:fldCharType="separate"/>
        </w:r>
        <w:r>
          <w:t>49</w:t>
        </w:r>
        <w:r>
          <w:fldChar w:fldCharType="end"/>
        </w:r>
      </w:hyperlink>
    </w:p>
    <w:p>
      <w:pPr>
        <w:pStyle w:val="TOC2"/>
        <w:tabs>
          <w:tab w:val="right" w:leader="dot" w:pos="8306"/>
        </w:tabs>
      </w:pPr>
      <w:hyperlink w:anchor="_Toc6425" w:history="1">
        <w:r>
          <w:rPr>
            <w:rFonts w:ascii="仿宋" w:eastAsia="仿宋" w:hAnsi="仿宋" w:cs="仿宋" w:hint="eastAsia"/>
            <w:lang w:eastAsia="zh-CN"/>
          </w:rPr>
          <w:t>(四)、畜牧服务项目建设对区域经济的影响</w:t>
        </w:r>
        <w:r>
          <w:tab/>
        </w:r>
        <w:r>
          <w:fldChar w:fldCharType="begin"/>
        </w:r>
        <w:r>
          <w:instrText xml:space="preserve"> PAGEREF _Toc6425 \h </w:instrText>
        </w:r>
        <w:r>
          <w:fldChar w:fldCharType="separate"/>
        </w:r>
        <w:r>
          <w:t>50</w:t>
        </w:r>
        <w:r>
          <w:fldChar w:fldCharType="end"/>
        </w:r>
      </w:hyperlink>
    </w:p>
    <w:p>
      <w:pPr>
        <w:pStyle w:val="TOC2"/>
        <w:tabs>
          <w:tab w:val="right" w:leader="dot" w:pos="8306"/>
        </w:tabs>
      </w:pPr>
      <w:hyperlink w:anchor="_Toc32688" w:history="1">
        <w:r>
          <w:rPr>
            <w:rFonts w:ascii="仿宋" w:eastAsia="仿宋" w:hAnsi="仿宋" w:cs="仿宋" w:hint="eastAsia"/>
            <w:lang w:eastAsia="zh-CN"/>
          </w:rPr>
          <w:t>(五)、废弃物处理</w:t>
        </w:r>
        <w:r>
          <w:tab/>
        </w:r>
        <w:r>
          <w:fldChar w:fldCharType="begin"/>
        </w:r>
        <w:r>
          <w:instrText xml:space="preserve"> PAGEREF _Toc32688 \h </w:instrText>
        </w:r>
        <w:r>
          <w:fldChar w:fldCharType="separate"/>
        </w:r>
        <w:r>
          <w:t>52</w:t>
        </w:r>
        <w:r>
          <w:fldChar w:fldCharType="end"/>
        </w:r>
      </w:hyperlink>
    </w:p>
    <w:p>
      <w:pPr>
        <w:pStyle w:val="TOC2"/>
        <w:tabs>
          <w:tab w:val="right" w:leader="dot" w:pos="8306"/>
        </w:tabs>
      </w:pPr>
      <w:hyperlink w:anchor="_Toc32002" w:history="1">
        <w:r>
          <w:rPr>
            <w:rFonts w:ascii="仿宋" w:eastAsia="仿宋" w:hAnsi="仿宋" w:cs="仿宋" w:hint="eastAsia"/>
            <w:lang w:eastAsia="zh-CN"/>
          </w:rPr>
          <w:t>(六)、特殊环境影响分析</w:t>
        </w:r>
        <w:r>
          <w:tab/>
        </w:r>
        <w:r>
          <w:fldChar w:fldCharType="begin"/>
        </w:r>
        <w:r>
          <w:instrText xml:space="preserve"> PAGEREF _Toc32002 \h </w:instrText>
        </w:r>
        <w:r>
          <w:fldChar w:fldCharType="separate"/>
        </w:r>
        <w:r>
          <w:t>53</w:t>
        </w:r>
        <w:r>
          <w:fldChar w:fldCharType="end"/>
        </w:r>
      </w:hyperlink>
    </w:p>
    <w:p>
      <w:pPr>
        <w:pStyle w:val="TOC2"/>
        <w:tabs>
          <w:tab w:val="right" w:leader="dot" w:pos="8306"/>
        </w:tabs>
      </w:pPr>
      <w:hyperlink w:anchor="_Toc25591" w:history="1">
        <w:r>
          <w:rPr>
            <w:rFonts w:ascii="仿宋" w:eastAsia="仿宋" w:hAnsi="仿宋" w:cs="仿宋" w:hint="eastAsia"/>
            <w:lang w:eastAsia="zh-CN"/>
          </w:rPr>
          <w:t>(七)、清洁生产</w:t>
        </w:r>
        <w:r>
          <w:tab/>
        </w:r>
        <w:r>
          <w:fldChar w:fldCharType="begin"/>
        </w:r>
        <w:r>
          <w:instrText xml:space="preserve"> PAGEREF _Toc25591 \h </w:instrText>
        </w:r>
        <w:r>
          <w:fldChar w:fldCharType="separate"/>
        </w:r>
        <w:r>
          <w:t>54</w:t>
        </w:r>
        <w:r>
          <w:fldChar w:fldCharType="end"/>
        </w:r>
      </w:hyperlink>
    </w:p>
    <w:p>
      <w:pPr>
        <w:pStyle w:val="TOC2"/>
        <w:tabs>
          <w:tab w:val="right" w:leader="dot" w:pos="8306"/>
        </w:tabs>
      </w:pPr>
      <w:hyperlink w:anchor="_Toc31685" w:history="1">
        <w:r>
          <w:rPr>
            <w:rFonts w:ascii="仿宋" w:eastAsia="仿宋" w:hAnsi="仿宋" w:cs="仿宋" w:hint="eastAsia"/>
            <w:lang w:eastAsia="zh-CN"/>
          </w:rPr>
          <w:t>(八)、环境保护综合评价</w:t>
        </w:r>
        <w:r>
          <w:tab/>
        </w:r>
        <w:r>
          <w:fldChar w:fldCharType="begin"/>
        </w:r>
        <w:r>
          <w:instrText xml:space="preserve"> PAGEREF _Toc31685 \h </w:instrText>
        </w:r>
        <w:r>
          <w:fldChar w:fldCharType="separate"/>
        </w:r>
        <w:r>
          <w:t>56</w:t>
        </w:r>
        <w:r>
          <w:fldChar w:fldCharType="end"/>
        </w:r>
      </w:hyperlink>
    </w:p>
    <w:p>
      <w:pPr>
        <w:pStyle w:val="TOC1"/>
        <w:tabs>
          <w:tab w:val="right" w:leader="dot" w:pos="8306"/>
        </w:tabs>
      </w:pPr>
      <w:hyperlink w:anchor="_Toc20996" w:history="1">
        <w:r>
          <w:rPr>
            <w:rFonts w:ascii="仿宋" w:eastAsia="仿宋" w:hAnsi="仿宋" w:cs="仿宋" w:hint="eastAsia"/>
            <w:lang w:eastAsia="zh-CN"/>
          </w:rPr>
          <w:t>十三、风险识别与分类</w:t>
        </w:r>
        <w:r>
          <w:tab/>
        </w:r>
        <w:r>
          <w:fldChar w:fldCharType="begin"/>
        </w:r>
        <w:r>
          <w:instrText xml:space="preserve"> PAGEREF _Toc20996 \h </w:instrText>
        </w:r>
        <w:r>
          <w:fldChar w:fldCharType="separate"/>
        </w:r>
        <w:r>
          <w:t>57</w:t>
        </w:r>
        <w:r>
          <w:fldChar w:fldCharType="end"/>
        </w:r>
      </w:hyperlink>
    </w:p>
    <w:p>
      <w:pPr>
        <w:pStyle w:val="TOC2"/>
        <w:tabs>
          <w:tab w:val="right" w:leader="dot" w:pos="8306"/>
        </w:tabs>
      </w:pPr>
      <w:hyperlink w:anchor="_Toc11071" w:history="1">
        <w:r>
          <w:rPr>
            <w:rFonts w:ascii="仿宋" w:eastAsia="仿宋" w:hAnsi="仿宋" w:cs="仿宋" w:hint="eastAsia"/>
            <w:lang w:eastAsia="zh-CN"/>
          </w:rPr>
          <w:t>(一)、风险识别</w:t>
        </w:r>
        <w:r>
          <w:tab/>
        </w:r>
        <w:r>
          <w:fldChar w:fldCharType="begin"/>
        </w:r>
        <w:r>
          <w:instrText xml:space="preserve"> PAGEREF _Toc11071 \h </w:instrText>
        </w:r>
        <w:r>
          <w:fldChar w:fldCharType="separate"/>
        </w:r>
        <w:r>
          <w:t>57</w:t>
        </w:r>
        <w:r>
          <w:fldChar w:fldCharType="end"/>
        </w:r>
      </w:hyperlink>
    </w:p>
    <w:p>
      <w:pPr>
        <w:pStyle w:val="TOC2"/>
        <w:tabs>
          <w:tab w:val="right" w:leader="dot" w:pos="8306"/>
        </w:tabs>
      </w:pPr>
      <w:hyperlink w:anchor="_Toc11483" w:history="1">
        <w:r>
          <w:rPr>
            <w:rFonts w:ascii="仿宋" w:eastAsia="仿宋" w:hAnsi="仿宋" w:cs="仿宋" w:hint="eastAsia"/>
            <w:lang w:eastAsia="zh-CN"/>
          </w:rPr>
          <w:t>(二)、风险分类</w:t>
        </w:r>
        <w:r>
          <w:tab/>
        </w:r>
        <w:r>
          <w:fldChar w:fldCharType="begin"/>
        </w:r>
        <w:r>
          <w:instrText xml:space="preserve"> PAGEREF _Toc11483 \h </w:instrText>
        </w:r>
        <w:r>
          <w:fldChar w:fldCharType="separate"/>
        </w:r>
        <w:r>
          <w:t>58</w:t>
        </w:r>
        <w:r>
          <w:fldChar w:fldCharType="end"/>
        </w:r>
      </w:hyperlink>
    </w:p>
    <w:p>
      <w:pPr>
        <w:pStyle w:val="TOC1"/>
        <w:tabs>
          <w:tab w:val="right" w:leader="dot" w:pos="8306"/>
        </w:tabs>
      </w:pPr>
      <w:hyperlink w:anchor="_Toc23698" w:history="1">
        <w:r>
          <w:rPr>
            <w:rFonts w:ascii="仿宋" w:eastAsia="仿宋" w:hAnsi="仿宋" w:cs="仿宋" w:hint="eastAsia"/>
            <w:lang w:eastAsia="zh-CN"/>
          </w:rPr>
          <w:t>十四、质量管理体系</w:t>
        </w:r>
        <w:r>
          <w:tab/>
        </w:r>
        <w:r>
          <w:fldChar w:fldCharType="begin"/>
        </w:r>
        <w:r>
          <w:instrText xml:space="preserve"> PAGEREF _Toc23698 \h </w:instrText>
        </w:r>
        <w:r>
          <w:fldChar w:fldCharType="separate"/>
        </w:r>
        <w:r>
          <w:t>60</w:t>
        </w:r>
        <w:r>
          <w:fldChar w:fldCharType="end"/>
        </w:r>
      </w:hyperlink>
    </w:p>
    <w:p>
      <w:pPr>
        <w:pStyle w:val="TOC2"/>
        <w:tabs>
          <w:tab w:val="right" w:leader="dot" w:pos="8306"/>
        </w:tabs>
      </w:pPr>
      <w:hyperlink w:anchor="_Toc23164" w:history="1">
        <w:r>
          <w:rPr>
            <w:rFonts w:ascii="仿宋" w:eastAsia="仿宋" w:hAnsi="仿宋" w:cs="仿宋" w:hint="eastAsia"/>
            <w:lang w:eastAsia="zh-CN"/>
          </w:rPr>
          <w:t>(一)、质量目标与方针</w:t>
        </w:r>
        <w:r>
          <w:tab/>
        </w:r>
        <w:r>
          <w:fldChar w:fldCharType="begin"/>
        </w:r>
        <w:r>
          <w:instrText xml:space="preserve"> PAGEREF _Toc23164 \h </w:instrText>
        </w:r>
        <w:r>
          <w:fldChar w:fldCharType="separate"/>
        </w:r>
        <w:r>
          <w:t>60</w:t>
        </w:r>
        <w:r>
          <w:fldChar w:fldCharType="end"/>
        </w:r>
      </w:hyperlink>
    </w:p>
    <w:p>
      <w:pPr>
        <w:pStyle w:val="TOC2"/>
        <w:tabs>
          <w:tab w:val="right" w:leader="dot" w:pos="8306"/>
        </w:tabs>
      </w:pPr>
      <w:hyperlink w:anchor="_Toc31104" w:history="1">
        <w:r>
          <w:rPr>
            <w:rFonts w:ascii="仿宋" w:eastAsia="仿宋" w:hAnsi="仿宋" w:cs="仿宋" w:hint="eastAsia"/>
            <w:lang w:eastAsia="zh-CN"/>
          </w:rPr>
          <w:t>(二)、质量管理责任</w:t>
        </w:r>
        <w:r>
          <w:tab/>
        </w:r>
        <w:r>
          <w:fldChar w:fldCharType="begin"/>
        </w:r>
        <w:r>
          <w:instrText xml:space="preserve"> PAGEREF _Toc31104 \h </w:instrText>
        </w:r>
        <w:r>
          <w:fldChar w:fldCharType="separate"/>
        </w:r>
        <w:r>
          <w:t>61</w:t>
        </w:r>
        <w:r>
          <w:fldChar w:fldCharType="end"/>
        </w:r>
      </w:hyperlink>
    </w:p>
    <w:p>
      <w:pPr>
        <w:pStyle w:val="TOC2"/>
        <w:tabs>
          <w:tab w:val="right" w:leader="dot" w:pos="8306"/>
        </w:tabs>
      </w:pPr>
      <w:hyperlink w:anchor="_Toc21083" w:history="1">
        <w:r>
          <w:rPr>
            <w:rFonts w:ascii="仿宋" w:eastAsia="仿宋" w:hAnsi="仿宋" w:cs="仿宋" w:hint="eastAsia"/>
            <w:lang w:eastAsia="zh-CN"/>
          </w:rPr>
          <w:t>(三)、质量管理体系文件</w:t>
        </w:r>
        <w:r>
          <w:tab/>
        </w:r>
        <w:r>
          <w:fldChar w:fldCharType="begin"/>
        </w:r>
        <w:r>
          <w:instrText xml:space="preserve"> PAGEREF _Toc21083 \h </w:instrText>
        </w:r>
        <w:r>
          <w:fldChar w:fldCharType="separate"/>
        </w:r>
        <w:r>
          <w:t>62</w:t>
        </w:r>
        <w:r>
          <w:fldChar w:fldCharType="end"/>
        </w:r>
      </w:hyperlink>
    </w:p>
    <w:p>
      <w:pPr>
        <w:pStyle w:val="TOC2"/>
        <w:tabs>
          <w:tab w:val="right" w:leader="dot" w:pos="8306"/>
        </w:tabs>
      </w:pPr>
      <w:hyperlink w:anchor="_Toc25984" w:history="1">
        <w:r>
          <w:rPr>
            <w:rFonts w:ascii="仿宋" w:eastAsia="仿宋" w:hAnsi="仿宋" w:cs="仿宋" w:hint="eastAsia"/>
            <w:lang w:eastAsia="zh-CN"/>
          </w:rPr>
          <w:t>(四)、质量培训与教育</w:t>
        </w:r>
        <w:r>
          <w:tab/>
        </w:r>
        <w:r>
          <w:fldChar w:fldCharType="begin"/>
        </w:r>
        <w:r>
          <w:instrText xml:space="preserve"> PAGEREF _Toc25984 \h </w:instrText>
        </w:r>
        <w:r>
          <w:fldChar w:fldCharType="separate"/>
        </w:r>
        <w:r>
          <w:t>64</w:t>
        </w:r>
        <w:r>
          <w:fldChar w:fldCharType="end"/>
        </w:r>
      </w:hyperlink>
    </w:p>
    <w:p>
      <w:pPr>
        <w:pStyle w:val="TOC2"/>
        <w:tabs>
          <w:tab w:val="right" w:leader="dot" w:pos="8306"/>
        </w:tabs>
      </w:pPr>
      <w:hyperlink w:anchor="_Toc21668" w:history="1">
        <w:r>
          <w:rPr>
            <w:rFonts w:ascii="仿宋" w:eastAsia="仿宋" w:hAnsi="仿宋" w:cs="仿宋" w:hint="eastAsia"/>
            <w:lang w:eastAsia="zh-CN"/>
          </w:rPr>
          <w:t>(五)、质量审核与评价</w:t>
        </w:r>
        <w:r>
          <w:tab/>
        </w:r>
        <w:r>
          <w:fldChar w:fldCharType="begin"/>
        </w:r>
        <w:r>
          <w:instrText xml:space="preserve"> PAGEREF _Toc21668 \h </w:instrText>
        </w:r>
        <w:r>
          <w:fldChar w:fldCharType="separate"/>
        </w:r>
        <w:r>
          <w:t>65</w:t>
        </w:r>
        <w:r>
          <w:fldChar w:fldCharType="end"/>
        </w:r>
      </w:hyperlink>
    </w:p>
    <w:p>
      <w:pPr>
        <w:pStyle w:val="TOC2"/>
        <w:tabs>
          <w:tab w:val="right" w:leader="dot" w:pos="8306"/>
        </w:tabs>
      </w:pPr>
      <w:hyperlink w:anchor="_Toc18546" w:history="1">
        <w:r>
          <w:rPr>
            <w:rFonts w:ascii="仿宋" w:eastAsia="仿宋" w:hAnsi="仿宋" w:cs="仿宋" w:hint="eastAsia"/>
            <w:lang w:eastAsia="zh-CN"/>
          </w:rPr>
          <w:t>(六)、不符合与纠正措施</w:t>
        </w:r>
        <w:r>
          <w:tab/>
        </w:r>
        <w:r>
          <w:fldChar w:fldCharType="begin"/>
        </w:r>
        <w:r>
          <w:instrText xml:space="preserve"> PAGEREF _Toc18546 \h </w:instrText>
        </w:r>
        <w:r>
          <w:fldChar w:fldCharType="separate"/>
        </w:r>
        <w:r>
          <w:t>67</w:t>
        </w:r>
        <w:r>
          <w:fldChar w:fldCharType="end"/>
        </w:r>
      </w:hyperlink>
    </w:p>
    <w:p>
      <w:pPr>
        <w:pStyle w:val="TOC1"/>
        <w:tabs>
          <w:tab w:val="right" w:leader="dot" w:pos="8306"/>
        </w:tabs>
      </w:pPr>
      <w:hyperlink w:anchor="_Toc14474" w:history="1">
        <w:r>
          <w:rPr>
            <w:rFonts w:ascii="仿宋" w:eastAsia="仿宋" w:hAnsi="仿宋" w:cs="仿宋" w:hint="eastAsia"/>
            <w:lang w:eastAsia="zh-CN"/>
          </w:rPr>
          <w:t>十五、畜牧服务项目治理与监督</w:t>
        </w:r>
        <w:r>
          <w:tab/>
        </w:r>
        <w:r>
          <w:fldChar w:fldCharType="begin"/>
        </w:r>
        <w:r>
          <w:instrText xml:space="preserve"> PAGEREF _Toc14474 \h </w:instrText>
        </w:r>
        <w:r>
          <w:fldChar w:fldCharType="separate"/>
        </w:r>
        <w:r>
          <w:t>68</w:t>
        </w:r>
        <w:r>
          <w:fldChar w:fldCharType="end"/>
        </w:r>
      </w:hyperlink>
    </w:p>
    <w:p>
      <w:pPr>
        <w:pStyle w:val="TOC2"/>
        <w:tabs>
          <w:tab w:val="right" w:leader="dot" w:pos="8306"/>
        </w:tabs>
      </w:pPr>
      <w:hyperlink w:anchor="_Toc6188" w:history="1">
        <w:r>
          <w:rPr>
            <w:rFonts w:ascii="仿宋" w:eastAsia="仿宋" w:hAnsi="仿宋" w:cs="仿宋" w:hint="eastAsia"/>
            <w:lang w:eastAsia="zh-CN"/>
          </w:rPr>
          <w:t>(一)、畜牧服务项目治理结构</w:t>
        </w:r>
        <w:r>
          <w:tab/>
        </w:r>
        <w:r>
          <w:fldChar w:fldCharType="begin"/>
        </w:r>
        <w:r>
          <w:instrText xml:space="preserve"> PAGEREF _Toc6188 \h </w:instrText>
        </w:r>
        <w:r>
          <w:fldChar w:fldCharType="separate"/>
        </w:r>
        <w:r>
          <w:t>68</w:t>
        </w:r>
        <w:r>
          <w:fldChar w:fldCharType="end"/>
        </w:r>
      </w:hyperlink>
    </w:p>
    <w:p>
      <w:pPr>
        <w:pStyle w:val="TOC2"/>
        <w:tabs>
          <w:tab w:val="right" w:leader="dot" w:pos="8306"/>
        </w:tabs>
      </w:pPr>
      <w:hyperlink w:anchor="_Toc29239" w:history="1">
        <w:r>
          <w:rPr>
            <w:rFonts w:ascii="仿宋" w:eastAsia="仿宋" w:hAnsi="仿宋" w:cs="仿宋" w:hint="eastAsia"/>
            <w:lang w:eastAsia="zh-CN"/>
          </w:rPr>
          <w:t>(二)、监督与审计</w:t>
        </w:r>
        <w:r>
          <w:tab/>
        </w:r>
        <w:r>
          <w:fldChar w:fldCharType="begin"/>
        </w:r>
        <w:r>
          <w:instrText xml:space="preserve"> PAGEREF _Toc29239 \h </w:instrText>
        </w:r>
        <w:r>
          <w:fldChar w:fldCharType="separate"/>
        </w:r>
        <w:r>
          <w:t>69</w:t>
        </w:r>
        <w:r>
          <w:fldChar w:fldCharType="end"/>
        </w:r>
      </w:hyperlink>
    </w:p>
    <w:p>
      <w:pPr>
        <w:pStyle w:val="TOC1"/>
        <w:tabs>
          <w:tab w:val="right" w:leader="dot" w:pos="8306"/>
        </w:tabs>
      </w:pPr>
      <w:hyperlink w:anchor="_Toc7986" w:history="1">
        <w:r>
          <w:rPr>
            <w:rFonts w:ascii="仿宋" w:eastAsia="仿宋" w:hAnsi="仿宋" w:cs="仿宋" w:hint="eastAsia"/>
            <w:lang w:eastAsia="zh-CN"/>
          </w:rPr>
          <w:t>十六、畜牧服务项目实施时间节点</w:t>
        </w:r>
        <w:r>
          <w:tab/>
        </w:r>
        <w:r>
          <w:fldChar w:fldCharType="begin"/>
        </w:r>
        <w:r>
          <w:instrText xml:space="preserve"> PAGEREF _Toc7986 \h </w:instrText>
        </w:r>
        <w:r>
          <w:fldChar w:fldCharType="separate"/>
        </w:r>
        <w:r>
          <w:t>70</w:t>
        </w:r>
        <w:r>
          <w:fldChar w:fldCharType="end"/>
        </w:r>
      </w:hyperlink>
    </w:p>
    <w:p>
      <w:pPr>
        <w:pStyle w:val="TOC2"/>
        <w:tabs>
          <w:tab w:val="right" w:leader="dot" w:pos="8306"/>
        </w:tabs>
      </w:pPr>
      <w:hyperlink w:anchor="_Toc13593" w:history="1">
        <w:r>
          <w:rPr>
            <w:rFonts w:ascii="仿宋" w:eastAsia="仿宋" w:hAnsi="仿宋" w:cs="仿宋" w:hint="eastAsia"/>
            <w:lang w:eastAsia="zh-CN"/>
          </w:rPr>
          <w:t>(一)、畜牧服务项目启动阶段时间节点</w:t>
        </w:r>
        <w:r>
          <w:tab/>
        </w:r>
        <w:r>
          <w:fldChar w:fldCharType="begin"/>
        </w:r>
        <w:r>
          <w:instrText xml:space="preserve"> PAGEREF _Toc13593 \h </w:instrText>
        </w:r>
        <w:r>
          <w:fldChar w:fldCharType="separate"/>
        </w:r>
        <w:r>
          <w:t>70</w:t>
        </w:r>
        <w:r>
          <w:fldChar w:fldCharType="end"/>
        </w:r>
      </w:hyperlink>
    </w:p>
    <w:p>
      <w:pPr>
        <w:pStyle w:val="TOC2"/>
        <w:tabs>
          <w:tab w:val="right" w:leader="dot" w:pos="8306"/>
        </w:tabs>
      </w:pPr>
      <w:hyperlink w:anchor="_Toc29265" w:history="1">
        <w:r>
          <w:rPr>
            <w:rFonts w:ascii="仿宋" w:eastAsia="仿宋" w:hAnsi="仿宋" w:cs="仿宋" w:hint="eastAsia"/>
            <w:lang w:eastAsia="zh-CN"/>
          </w:rPr>
          <w:t>(二)、畜牧服务项目执行阶段时间节点</w:t>
        </w:r>
        <w:r>
          <w:tab/>
        </w:r>
        <w:r>
          <w:fldChar w:fldCharType="begin"/>
        </w:r>
        <w:r>
          <w:instrText xml:space="preserve"> PAGEREF _Toc29265 \h </w:instrText>
        </w:r>
        <w:r>
          <w:fldChar w:fldCharType="separate"/>
        </w:r>
        <w:r>
          <w:t>72</w:t>
        </w:r>
        <w:r>
          <w:fldChar w:fldCharType="end"/>
        </w:r>
      </w:hyperlink>
    </w:p>
    <w:p>
      <w:pPr>
        <w:pStyle w:val="TOC2"/>
        <w:tabs>
          <w:tab w:val="right" w:leader="dot" w:pos="8306"/>
        </w:tabs>
      </w:pPr>
      <w:hyperlink w:anchor="_Toc32147" w:history="1">
        <w:r>
          <w:rPr>
            <w:rFonts w:ascii="仿宋" w:eastAsia="仿宋" w:hAnsi="仿宋" w:cs="仿宋" w:hint="eastAsia"/>
            <w:lang w:eastAsia="zh-CN"/>
          </w:rPr>
          <w:t>(三)、畜牧服务项目完成阶段时间节点</w:t>
        </w:r>
        <w:r>
          <w:tab/>
        </w:r>
        <w:r>
          <w:fldChar w:fldCharType="begin"/>
        </w:r>
        <w:r>
          <w:instrText xml:space="preserve"> PAGEREF _Toc32147 \h </w:instrText>
        </w:r>
        <w:r>
          <w:fldChar w:fldCharType="separate"/>
        </w:r>
        <w:r>
          <w:t>72</w:t>
        </w:r>
        <w:r>
          <w:fldChar w:fldCharType="end"/>
        </w:r>
      </w:hyperlink>
    </w:p>
    <w:p>
      <w:pPr>
        <w:pStyle w:val="TOC1"/>
        <w:tabs>
          <w:tab w:val="right" w:leader="dot" w:pos="8306"/>
        </w:tabs>
      </w:pPr>
      <w:hyperlink w:anchor="_Toc5114" w:history="1">
        <w:r>
          <w:rPr>
            <w:rFonts w:ascii="仿宋" w:eastAsia="仿宋" w:hAnsi="仿宋" w:cs="仿宋" w:hint="eastAsia"/>
            <w:lang w:eastAsia="zh-CN"/>
          </w:rPr>
          <w:t>十七、畜牧服务项目工程方案分析</w:t>
        </w:r>
        <w:r>
          <w:tab/>
        </w:r>
        <w:r>
          <w:fldChar w:fldCharType="begin"/>
        </w:r>
        <w:r>
          <w:instrText xml:space="preserve"> PAGEREF _Toc5114 \h </w:instrText>
        </w:r>
        <w:r>
          <w:fldChar w:fldCharType="separate"/>
        </w:r>
        <w:r>
          <w:t>74</w:t>
        </w:r>
        <w:r>
          <w:fldChar w:fldCharType="end"/>
        </w:r>
      </w:hyperlink>
    </w:p>
    <w:p>
      <w:pPr>
        <w:pStyle w:val="TOC2"/>
        <w:tabs>
          <w:tab w:val="right" w:leader="dot" w:pos="8306"/>
        </w:tabs>
      </w:pPr>
      <w:hyperlink w:anchor="_Toc25965" w:history="1">
        <w:r>
          <w:rPr>
            <w:rFonts w:ascii="仿宋" w:eastAsia="仿宋" w:hAnsi="仿宋" w:cs="仿宋" w:hint="eastAsia"/>
            <w:lang w:eastAsia="zh-CN"/>
          </w:rPr>
          <w:t>(一)、建筑工程设计原则</w:t>
        </w:r>
        <w:r>
          <w:tab/>
        </w:r>
        <w:r>
          <w:fldChar w:fldCharType="begin"/>
        </w:r>
        <w:r>
          <w:instrText xml:space="preserve"> PAGEREF _Toc25965 \h </w:instrText>
        </w:r>
        <w:r>
          <w:fldChar w:fldCharType="separate"/>
        </w:r>
        <w:r>
          <w:t>74</w:t>
        </w:r>
        <w:r>
          <w:fldChar w:fldCharType="end"/>
        </w:r>
      </w:hyperlink>
    </w:p>
    <w:p>
      <w:pPr>
        <w:pStyle w:val="TOC2"/>
        <w:tabs>
          <w:tab w:val="right" w:leader="dot" w:pos="8306"/>
        </w:tabs>
      </w:pPr>
      <w:hyperlink w:anchor="_Toc15247" w:history="1">
        <w:r>
          <w:rPr>
            <w:rFonts w:ascii="仿宋" w:eastAsia="仿宋" w:hAnsi="仿宋" w:cs="仿宋" w:hint="eastAsia"/>
            <w:lang w:eastAsia="zh-CN"/>
          </w:rPr>
          <w:t>(二)、土建工程建设指标</w:t>
        </w:r>
        <w:r>
          <w:tab/>
        </w:r>
        <w:r>
          <w:fldChar w:fldCharType="begin"/>
        </w:r>
        <w:r>
          <w:instrText xml:space="preserve"> PAGEREF _Toc15247 \h </w:instrText>
        </w:r>
        <w:r>
          <w:fldChar w:fldCharType="separate"/>
        </w:r>
        <w:r>
          <w:t>77</w:t>
        </w:r>
        <w:r>
          <w:fldChar w:fldCharType="end"/>
        </w:r>
      </w:hyperlink>
    </w:p>
    <w:p>
      <w:pPr>
        <w:pStyle w:val="TOC1"/>
        <w:tabs>
          <w:tab w:val="right" w:leader="dot" w:pos="8306"/>
        </w:tabs>
      </w:pPr>
      <w:hyperlink w:anchor="_Toc107" w:history="1">
        <w:r>
          <w:rPr>
            <w:rFonts w:ascii="仿宋" w:eastAsia="仿宋" w:hAnsi="仿宋" w:cs="仿宋" w:hint="eastAsia"/>
            <w:lang w:eastAsia="zh-CN"/>
          </w:rPr>
          <w:t>十八、供应链管理</w:t>
        </w:r>
        <w:r>
          <w:tab/>
        </w:r>
        <w:r>
          <w:fldChar w:fldCharType="begin"/>
        </w:r>
        <w:r>
          <w:instrText xml:space="preserve"> PAGEREF _Toc107 \h </w:instrText>
        </w:r>
        <w:r>
          <w:fldChar w:fldCharType="separate"/>
        </w:r>
        <w:r>
          <w:t>79</w:t>
        </w:r>
        <w:r>
          <w:fldChar w:fldCharType="end"/>
        </w:r>
      </w:hyperlink>
    </w:p>
    <w:p>
      <w:pPr>
        <w:pStyle w:val="TOC2"/>
        <w:tabs>
          <w:tab w:val="right" w:leader="dot" w:pos="8306"/>
        </w:tabs>
      </w:pPr>
      <w:hyperlink w:anchor="_Toc10240" w:history="1">
        <w:r>
          <w:rPr>
            <w:rFonts w:ascii="仿宋" w:eastAsia="仿宋" w:hAnsi="仿宋" w:cs="仿宋" w:hint="eastAsia"/>
            <w:lang w:eastAsia="zh-CN"/>
          </w:rPr>
          <w:t>(一)、供应链战略规划</w:t>
        </w:r>
        <w:r>
          <w:tab/>
        </w:r>
        <w:r>
          <w:fldChar w:fldCharType="begin"/>
        </w:r>
        <w:r>
          <w:instrText xml:space="preserve"> PAGEREF _Toc10240 \h </w:instrText>
        </w:r>
        <w:r>
          <w:fldChar w:fldCharType="separate"/>
        </w:r>
        <w:r>
          <w:t>79</w:t>
        </w:r>
        <w:r>
          <w:fldChar w:fldCharType="end"/>
        </w:r>
      </w:hyperlink>
    </w:p>
    <w:p>
      <w:pPr>
        <w:pStyle w:val="TOC2"/>
        <w:tabs>
          <w:tab w:val="right" w:leader="dot" w:pos="8306"/>
        </w:tabs>
      </w:pPr>
      <w:hyperlink w:anchor="_Toc10996" w:history="1">
        <w:r>
          <w:rPr>
            <w:rFonts w:ascii="仿宋" w:eastAsia="仿宋" w:hAnsi="仿宋" w:cs="仿宋" w:hint="eastAsia"/>
            <w:lang w:eastAsia="zh-CN"/>
          </w:rPr>
          <w:t>(二)、供应商选择与合作</w:t>
        </w:r>
        <w:r>
          <w:tab/>
        </w:r>
        <w:r>
          <w:fldChar w:fldCharType="begin"/>
        </w:r>
        <w:r>
          <w:instrText xml:space="preserve"> PAGEREF _Toc10996 \h </w:instrText>
        </w:r>
        <w:r>
          <w:fldChar w:fldCharType="separate"/>
        </w:r>
        <w:r>
          <w:t>80</w:t>
        </w:r>
        <w:r>
          <w:fldChar w:fldCharType="end"/>
        </w:r>
      </w:hyperlink>
    </w:p>
    <w:p>
      <w:pPr>
        <w:pStyle w:val="TOC2"/>
        <w:tabs>
          <w:tab w:val="right" w:leader="dot" w:pos="8306"/>
        </w:tabs>
      </w:pPr>
      <w:hyperlink w:anchor="_Toc24683" w:history="1">
        <w:r>
          <w:rPr>
            <w:rFonts w:ascii="仿宋" w:eastAsia="仿宋" w:hAnsi="仿宋" w:cs="仿宋" w:hint="eastAsia"/>
            <w:lang w:eastAsia="zh-CN"/>
          </w:rPr>
          <w:t>(三)、物流与库存管理</w:t>
        </w:r>
        <w:r>
          <w:tab/>
        </w:r>
        <w:r>
          <w:fldChar w:fldCharType="begin"/>
        </w:r>
        <w:r>
          <w:instrText xml:space="preserve"> PAGEREF _Toc24683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981"/>
      <w:r>
        <w:rPr>
          <w:rFonts w:ascii="仿宋" w:eastAsia="仿宋" w:hAnsi="仿宋" w:cs="仿宋" w:hint="eastAsia"/>
          <w:sz w:val="28"/>
          <w:lang w:eastAsia="zh-CN"/>
        </w:rPr>
        <w:t>一、畜牧服务项目建设单位说明</w:t>
      </w:r>
      <w:bookmarkEnd w:id="2"/>
    </w:p>
    <w:p>
      <w:pPr>
        <w:pStyle w:val="Heading2"/>
        <w:rPr>
          <w:rFonts w:ascii="仿宋" w:eastAsia="仿宋" w:hAnsi="仿宋" w:cs="仿宋" w:hint="eastAsia"/>
          <w:lang w:eastAsia="zh-CN"/>
        </w:rPr>
      </w:pPr>
      <w:bookmarkStart w:id="3" w:name="_Toc3726"/>
      <w:r>
        <w:rPr>
          <w:rFonts w:ascii="仿宋" w:eastAsia="仿宋" w:hAnsi="仿宋" w:cs="仿宋" w:hint="eastAsia"/>
          <w:lang w:eastAsia="zh-CN"/>
        </w:rPr>
        <w:t>(一)、畜牧服务项目承办单位基本情况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73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畜牧服务项目承办单位的XXXX，我们着眼于实现可持续的经济效益。通过技术创新和解决方案的提供，公司预计在畜牧服务项目执行期间将获得可观的收入增长。这一收入来源主要包括畜牧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同时，我们注重成本控制和效率提升，以确保畜牧服务项目的可持续盈利。透过精细的管理和资源优化，公司期望实现畜牧服务项目利润最大化。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畜牧服务项目实施进行全面的投资评估，包括畜牧服务项目启动阶段的资金投入和后续运营成本。通过对畜牧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畜牧服务项目实施过程中具备足够的资金流动性，公司将进行详尽的现金流分析。这包括资金需求的合理预测、畜牧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252"/>
      <w:r>
        <w:rPr>
          <w:rFonts w:ascii="仿宋" w:eastAsia="仿宋" w:hAnsi="仿宋" w:cs="仿宋" w:hint="eastAsia"/>
          <w:sz w:val="28"/>
          <w:lang w:eastAsia="zh-CN"/>
        </w:rPr>
        <w:t>二、畜牧服务项目文档管理</w:t>
      </w:r>
      <w:bookmarkEnd w:id="5"/>
    </w:p>
    <w:p>
      <w:pPr>
        <w:pStyle w:val="Heading2"/>
        <w:rPr>
          <w:rFonts w:ascii="仿宋" w:eastAsia="仿宋" w:hAnsi="仿宋" w:cs="仿宋" w:hint="eastAsia"/>
          <w:lang w:eastAsia="zh-CN"/>
        </w:rPr>
      </w:pPr>
      <w:bookmarkStart w:id="6" w:name="_Toc835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畜牧服务项目高度重视文档的质量和准确性，以支持畜牧服务项目的各项活动和决策。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文档的编制始于畜牧服务项目计划的初期，我们制定了详细的文档编制计划，明确了每个文档的内容、格式和编写责任人。在畜牧服务项目启动阶段，我们首先编制了畜牧服务项目章程，明确定义了畜牧服务项目的目标、范围、风险等关键要素。随后，畜牧服务项目团队根据计划陆续编制了需求文档、设计文档、测试文档等各类文档，确保畜牧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畜牧服务项目管理中的重要环节，旨在确保畜牧服务项目文档符合质量标准和畜牧服务项目需求。在畜牧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除了内部审查，我们还进行了外部审查，邀请畜牧服务项目相关利益方和专业领域的专家对文档进行独立审查。这有助于获取更全面、客观的反馈，确保畜牧服务项目文档不仅符合内部标准，也满足外部需求。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畜牧服务项目在文档编制与审查方面建立了严格的管理机制，通过规范的流程和多维度的审查，确保畜牧服务项目文档的质量、准确性和可靠性，为畜牧服务项目的顺利推进提供了有力支持。</w:t>
      </w:r>
    </w:p>
    <w:p>
      <w:pPr>
        <w:pStyle w:val="Heading2"/>
        <w:ind w:firstLine="560" w:firstLineChars="200"/>
        <w:rPr>
          <w:rFonts w:ascii="仿宋" w:eastAsia="仿宋" w:hAnsi="仿宋" w:cs="仿宋" w:hint="eastAsia"/>
          <w:sz w:val="28"/>
          <w:lang w:eastAsia="zh-CN"/>
        </w:rPr>
      </w:pPr>
      <w:bookmarkStart w:id="7" w:name="_Toc2993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在畜牧服务项目中，我们致力于优化文档发布与分发过程，以确保信息的高效传递和团队间协作的顺畅进行。以下是我们采取的关键优化策略：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我们通过多渠道发布文档，包括电子邮件、畜牧服务项目管理平台、内部网站等，以满足不同团队成员的偏好和需求。多渠道发布确保了信息的全面覆盖。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我们采用了精细的权限控制，确保只有授权人员可以访问敏感信息。这种安全措施保护了畜牧服务项目文档的机密性，防止了未经授权的信息泄露。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880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文档存档与归档是畜牧服务项目生命周期中一个至关重要的环节，直接关系到畜牧服务项目信息的长期保存和历史记录的完整性。在畜牧服务项目中，我们实施了一系列有效的文档存档与归档管理策略：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7239"/>
      <w:r>
        <w:rPr>
          <w:rFonts w:ascii="仿宋" w:eastAsia="仿宋" w:hAnsi="仿宋" w:cs="仿宋" w:hint="eastAsia"/>
          <w:sz w:val="28"/>
          <w:lang w:eastAsia="zh-CN"/>
        </w:rPr>
        <w:t>三、畜牧服务项目选址可行性分析</w:t>
      </w:r>
      <w:bookmarkEnd w:id="9"/>
    </w:p>
    <w:p>
      <w:pPr>
        <w:pStyle w:val="Heading2"/>
        <w:rPr>
          <w:rFonts w:ascii="仿宋" w:eastAsia="仿宋" w:hAnsi="仿宋" w:cs="仿宋" w:hint="eastAsia"/>
          <w:lang w:eastAsia="zh-CN"/>
        </w:rPr>
      </w:pPr>
      <w:bookmarkStart w:id="10" w:name="_Toc29241"/>
      <w:r>
        <w:rPr>
          <w:rFonts w:ascii="仿宋" w:eastAsia="仿宋" w:hAnsi="仿宋" w:cs="仿宋" w:hint="eastAsia"/>
          <w:lang w:eastAsia="zh-CN"/>
        </w:rPr>
        <w:t>(一)、畜牧服务项目选址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该畜牧服务项目选址位于XX省XX市XX区XXX街道</w:t>
      </w:r>
    </w:p>
    <w:p>
      <w:pPr>
        <w:pStyle w:val="Heading2"/>
        <w:ind w:firstLine="560" w:firstLineChars="200"/>
        <w:rPr>
          <w:rFonts w:ascii="仿宋" w:eastAsia="仿宋" w:hAnsi="仿宋" w:cs="仿宋" w:hint="eastAsia"/>
          <w:sz w:val="28"/>
          <w:lang w:eastAsia="zh-CN"/>
        </w:rPr>
      </w:pPr>
      <w:bookmarkStart w:id="11" w:name="_Toc217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畜牧服务项目的征地面积将根据畜牧服务项目的实际规模和需求进行精确规划。具体面积XXX平方米，旨在确保畜牧服务项目不仅能够满足当前的发展需求，还能够预留空间以适应未来的扩展。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净用地面积是在征地面积基础上去除不可利用面积后的实际可开发用地。具体面积XXX平方米，考虑到环保、交通、安全等多方面因素，以确保畜牧服务项目在整体利用效率上达到最优。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畜牧服务项目计划建设的建筑总规模具体面积XXX平方米。这一规模的确定综合考虑了畜牧服务项目的性质、规模，以及城市规划的相关要求，确保建筑布局与周边环境协调一致。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绿地率是畜牧服务项目用地中被规划为绿地的比例。具体面积XXX平方米，旨在通过合理规划绿地，改善畜牧服务项目周边环境，提升居民生活质量，并符合城市整体绿化规划。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容积率是用地上可以建设的建筑总体积与用地面积之比。具体面积XXX，通过合理的容积率规划，确保畜牧服务项目建筑规模与周边环境和谐共生。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确保畜牧服务项目选址与当地城市规划相一致，具体面积XXX平方米。通过与城市规划部门深入沟通，确保畜牧服务项目不仅符合城市的整体发展方向，还能够融入城市的发展布局，为城市的长远发展贡献力量。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畜牧服务项目选址符合当地产业政策，具体面积XXX平方米。这包括畜牧服务项目对当地经济的促进作用，以及对相关产业的带动效应，确保畜牧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用地总体要求必须符合环保和可持续发展的原则，具体面积XXX平方米。通过采用绿色建筑设计、节能减排等措施，确保畜牧服务项目在建设和运营过程中对环境的影响最小化，达到可持续发展的要求。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公共设施配套： 确保畜牧服务项目选址具备必要的公共设施配套，具体面积XXX平方米。这包括交通便利性、教育、医疗等基础设施，以提高居民生活品质，使得畜牧服务项目选址更具吸引力。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考虑用地总体要求对当地社会稳定性的影响，具体面积XXX平方米。通过深入了解当地社区反馈，确保畜牧服务项目的选址和建设过程对当地社会和谐稳定产生积极作用。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畜牧服务项目选址不仅符合法规和规划，还在实际操作中具有可行性。这一全面规划将为畜牧服务项目的成功实施提供坚实的基础，确保畜牧服务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535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畜牧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畜牧服务项目的设备规划和空间设计中，我们将采取灵活设备布局的措施。设备布局将根据实际需求进行灵活设计，避免不必要的浪费。通过合理规划设备摆放位置，我们将提高设备的利用率，减少设备间距，以确保畜牧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畜牧服务项目内部引入共享设施的概念，例如共享会议室、办公区等。通过这种方式，我们可以减少对资源的重复建设，提高资源共享效率，从而减小畜牧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448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畜牧服务项目的总图布置中，我们将不同功能区域进行明确的规划，以最大程度满足畜牧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75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畜牧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畜牧服务项目对环境的影响是综合评价的重要因素之一。我们将详细考虑选址周边的自然环境、生态保护区、水源地等情况，确保畜牧服务项目的建设和运营对环境影响最小化，并符合当地的环保法规标准。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对选址的评价还需充分考虑当地政府的产业政策和法规。我们将详细了解畜牧服务项目所在地的相关政策，确保畜牧服务项目的规划和运营与当地法规相符，降低不必要的法律风险。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考虑到社会稳定性对企业运营的重要性，我们将评估选址地区的社会安全情况、劳工关系、社区反馈等方面，以确保畜牧服务项目的建设和运营不会受到社会稳定性的负面影响。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最后，我们将综合考虑用地成本，包括土地购置费用、土地开发成本等。通过对用地成本的详细评估，我们能够做出更为精确的经济效益分析，为畜牧服务项目的投资决策提供有力支持。</w:t>
      </w:r>
    </w:p>
    <w:p>
      <w:pPr>
        <w:pStyle w:val="Heading1"/>
        <w:ind w:firstLine="560" w:firstLineChars="200"/>
        <w:rPr>
          <w:rFonts w:ascii="仿宋" w:eastAsia="仿宋" w:hAnsi="仿宋" w:cs="仿宋" w:hint="eastAsia"/>
          <w:sz w:val="28"/>
          <w:lang w:eastAsia="zh-CN"/>
        </w:rPr>
      </w:pPr>
      <w:bookmarkStart w:id="15" w:name="_Toc13693"/>
      <w:r>
        <w:rPr>
          <w:rFonts w:ascii="仿宋" w:eastAsia="仿宋" w:hAnsi="仿宋" w:cs="仿宋" w:hint="eastAsia"/>
          <w:sz w:val="28"/>
          <w:lang w:eastAsia="zh-CN"/>
        </w:rPr>
        <w:t>四、畜牧服务项目概论</w:t>
      </w:r>
      <w:bookmarkEnd w:id="15"/>
    </w:p>
    <w:p>
      <w:pPr>
        <w:pStyle w:val="Heading2"/>
        <w:rPr>
          <w:rFonts w:ascii="仿宋" w:eastAsia="仿宋" w:hAnsi="仿宋" w:cs="仿宋" w:hint="eastAsia"/>
          <w:lang w:eastAsia="zh-CN"/>
        </w:rPr>
      </w:pPr>
      <w:bookmarkStart w:id="16" w:name="_Toc16725"/>
      <w:r>
        <w:rPr>
          <w:rFonts w:ascii="仿宋" w:eastAsia="仿宋" w:hAnsi="仿宋" w:cs="仿宋" w:hint="eastAsia"/>
          <w:lang w:eastAsia="zh-CN"/>
        </w:rPr>
        <w:t>(一)、畜牧服务项目概况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畜牧服务项目的起源追溯至对市场的深入洞察。市场的不断演变与变革为畜牧服务项目提供了难得的机遇。当前市场存在的需求缺口和变革的大环境共同构成了畜牧服务项目的背景。这个畜牧服务项目旨在充分利用市场机遇，填补行业中尚未满足的需求，为客户提供全新的解决方案。市场的变革和需求的增长使得这个畜牧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畜牧服务项目名称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正式命名为畜牧服务。这个名称不仅仅是一个标识，更代表了畜牧服务项目的核心理念和愿景。它蕴含着畜牧服务项目所要解决问题的关键字，具有强烈的表达和辨识度，为畜牧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畜牧服务项目目标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的核心目标是提供一种全新、高效的解决方案，满足客户日益增长的需求。畜牧服务项目追求的不仅仅是满足市场需求，更是在市场中获得卓越的竞争优势。通过不断提升产品或服务的质量和创新水平，畜牧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畜牧服务项目范围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全面涵盖了产品研发、制造、市场推广和售后服务，确保从产品设计到最终用户体验的全方位关注。这一全面的畜牧服务项目范围是为了确保畜牧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畜牧服务项目时间表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畜牧服务项目计划在未来18个月内完成，包括研发、测试、市场试点和正式推出等不同阶段。这个时间表的合理设计是为了确保畜牧服务项目各个阶段的顺利推进，以便按时交付高质量的成果。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畜牧服务项目预算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畜牧服务项目总预算估算为XX百万美元，主要分配在研发、市场推广、人员培训和运营等方面。这一充足的预算为畜牧服务项目提供了充足的资源，确保畜牧服务项目在各个方面都能取得优异的表现。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畜牧服务项目风险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畜牧服务项目可能面临的风险包括市场接受度低、技术难题、竞争激烈等。畜牧服务项目团队已经制定了相应的风险应对计划，通过前瞻性的风险管理，确保畜牧服务项目在面对不确定性时能够迅速做出应对。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畜牧服务项目团队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畜牧服务项目汇聚了一支经验丰富、多领域专业素养的核心团队，确保畜牧服务项目在各个方面都能拥有高水平的执行力。团队的协同作战是畜牧服务项目成功的关键因素之一。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畜牧服务项目背景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畜牧服务项目的背景根植于市场对更高效、创新产品的渴望，同时也受到科技发展对行业格局的深刻改变的影响。这为畜牧服务项目提供了广阔的发展空间和市场需求。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畜牧服务项目现状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截至目前，畜牧服务项目已完成市场调研和技术验证，取得了初步的成功。这为畜牧服务项目在未来的发展奠定了坚实的基础，为更远大的目标打下了坚实的基石。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7252"/>
      <w:r>
        <w:rPr>
          <w:rFonts w:ascii="仿宋" w:eastAsia="仿宋" w:hAnsi="仿宋" w:cs="仿宋" w:hint="eastAsia"/>
          <w:sz w:val="28"/>
          <w:lang w:eastAsia="zh-CN"/>
        </w:rPr>
        <w:t>(二)、畜牧服务项目目标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keyword》畜牧服务项目首要业务目标是在市场中占据有利地位，实现产品/服务的成功推广和销售。通过不断提升产品质量、创新性，畜牧服务项目追求成为行业中的领导者，赢得更多客户的青睐。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在科技迅速发展的时代，畜牧服务项目着眼于技术创新。通过持续的研发和技术升级，畜牧服务项目旨在推出更具创新性的产品或服务，以满足市场对新鲜、先进解决方案的需求。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为了建立可持续的客户关系，畜牧服务项目设定了客户满意度目标。通过提供卓越的产品质量和优质的客户服务，畜牧服务项目追求赢得客户的信任和忠诚度，确保他们的满意度达到行业领先水平。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畜牧服务项目注重社会责任和可持续发展。通过实施环保、社会责任畜牧服务项目，畜牧服务项目致力于在经济发展的同时保护环境，促进社会公平，实现可持续经营。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畜牧服务项目的团队是实现目标的核心驱动力。因此，畜牧服务项目设定了团队发展目标，包括提升团队成员的专业技能、培养领导力，以及搭建协同高效的团队工作氛围。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4589"/>
      <w:r>
        <w:rPr>
          <w:rFonts w:ascii="仿宋" w:eastAsia="仿宋" w:hAnsi="仿宋" w:cs="仿宋" w:hint="eastAsia"/>
          <w:sz w:val="28"/>
          <w:lang w:eastAsia="zh-CN"/>
        </w:rPr>
        <w:t>(三)、畜牧服务项目提出的理由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畜牧服务项目提出的理由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的提出源于对市场机遇的深刻洞察。当前市场中存在的需求缺口和行业发展趋势表明，有巨大的商业机会等待被开发。通过准确捕捉市场机遇，畜牧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https://d.book118.com/306011100203010101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2A3CBA"/>
    <w:rsid w:val="542A3C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01110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2024-03-01T13:01:00Z</dcterms:created>
  <dcterms:modified xsi:type="dcterms:W3CDTF">2024-03-01T13:01:51Z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EEB7D75C371A43A19937B6E2678F3AAB_11</vt:lpwstr>
  </property>
  <property fmtid="{D5CDD505-2E9C-101B-9397-08002B2CF9AE}" pid="3" name="KSOProductBuildVer">
    <vt:lpwstr>2052-12.1.0.16388</vt:lpwstr>
  </property>
</Properties>
</file>