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靶向杀菌剂的设计与制备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18415968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靶向杀菌剂的定义与分</w:t>
            </w:r>
            <w:r>
              <w:rPr>
                <w:spacing w:val="-10"/>
              </w:rPr>
              <w:t>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杀菌剂的作用机制及发展趋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靶向杀菌剂的设计原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靶点识别与筛选的方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靶向杀菌剂的分子设计策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靶向杀菌剂的合成方法与步</w:t>
            </w:r>
            <w:r>
              <w:rPr>
                <w:spacing w:val="-10"/>
              </w:rPr>
              <w:t>骤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靶向杀菌剂的性质表征与评</w:t>
            </w:r>
            <w:r>
              <w:rPr>
                <w:spacing w:val="-10"/>
              </w:rPr>
              <w:t>价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靶向杀菌剂的生物活性测</w:t>
            </w:r>
            <w:r>
              <w:rPr>
                <w:spacing w:val="-10"/>
              </w:rPr>
              <w:t>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靶向杀菌剂的应用领域与前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靶向杀菌剂研究中的挑战与展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靶</w:t>
      </w:r>
      <w:r>
        <w:t>向</w:t>
      </w:r>
      <w:r>
        <w:t>杀</w:t>
      </w:r>
      <w:r>
        <w:t>菌</w:t>
      </w:r>
      <w:r>
        <w:t>剂</w:t>
      </w:r>
      <w:r>
        <w:t>的</w:t>
      </w:r>
      <w:r>
        <w:t>定</w:t>
      </w:r>
      <w:r>
        <w:t>义</w:t>
      </w:r>
      <w:r>
        <w:t>与</w:t>
      </w:r>
      <w:r>
        <w:t>分</w:t>
      </w:r>
      <w:r>
        <w:rPr>
          <w:spacing w:val="-10"/>
        </w:rPr>
        <w:t>类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一、靶向杀菌剂的定义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10"/>
        </w:rPr>
        <w:t>靶向杀菌剂是一种新型农药，通过设计和制备具有特定目标结构的化</w:t>
      </w:r>
      <w:r>
        <w:rPr>
          <w:spacing w:val="-2"/>
        </w:rPr>
        <w:t xml:space="preserve"> </w:t>
      </w:r>
      <w:r>
        <w:rPr>
          <w:spacing w:val="-15"/>
        </w:rPr>
        <w:t>合物，使其能够特异性地识别并结合病原微生物的某些关键靶标分子，</w:t>
      </w:r>
      <w:r>
        <w:rPr>
          <w:spacing w:val="-2"/>
        </w:rPr>
        <w:t>从而抑制其生长或杀死病原微生物。与传统的非选择性杀菌剂相比，</w:t>
      </w:r>
      <w:r>
        <w:rPr>
          <w:spacing w:val="-2"/>
        </w:rPr>
        <w:t>靶向杀菌剂具有更高的生物活性和更低的环境毒性。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二、靶向杀菌剂的分类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根据作用机制的不同，靶向杀菌剂可以分为以下几类：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5"/>
        </w:numPr>
        <w:tabs>
          <w:tab w:val="left" w:pos="824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酶抑制剂：这类杀菌剂能够特异地抑制病原微生物中的某种关</w:t>
      </w:r>
      <w:r>
        <w:rPr>
          <w:spacing w:val="-4"/>
          <w:sz w:val="28"/>
        </w:rPr>
        <w:t>键酶的活性，导致其代谢过程受阻而死亡。例如，青霉素类抗生素就</w:t>
      </w:r>
      <w:r>
        <w:rPr>
          <w:spacing w:val="-2"/>
          <w:sz w:val="28"/>
        </w:rPr>
        <w:t>是通过抑制细菌细胞壁合成所需的转肽酶来发挥作用的。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824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信号传导调节剂：这类杀菌剂能够干扰病原微生物的信号传导</w:t>
      </w:r>
      <w:r>
        <w:rPr>
          <w:spacing w:val="-4"/>
          <w:sz w:val="28"/>
        </w:rPr>
        <w:t>通路，影响其生理生化反应，最终导致其生长或繁殖受阻。例如，一</w:t>
      </w:r>
      <w:r>
        <w:rPr>
          <w:spacing w:val="-9"/>
          <w:sz w:val="28"/>
        </w:rPr>
        <w:t>些植物源性的生物碱如藜芦碱、乌头碱等可以通过调控病原真菌的激</w:t>
      </w:r>
      <w:r>
        <w:rPr>
          <w:spacing w:val="-2"/>
          <w:sz w:val="28"/>
        </w:rPr>
        <w:t>素水平来抑制其生长。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5"/>
        </w:numPr>
        <w:tabs>
          <w:tab w:val="left" w:pos="824"/>
        </w:tabs>
        <w:spacing w:before="0" w:after="0" w:line="620" w:lineRule="atLeast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蛋白质靶向剂：这类杀菌剂能够与病原微生物中的一些关键蛋</w:t>
      </w:r>
      <w:r>
        <w:rPr>
          <w:spacing w:val="-4"/>
          <w:sz w:val="28"/>
        </w:rPr>
        <w:t>白质相结合，改变其构象或功能，导致病原微生物不能正常进行生命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活动。例如，多肽类杀菌剂可以通过与病原真菌的膜蛋白相互作用来</w:t>
      </w:r>
      <w:r>
        <w:rPr>
          <w:spacing w:val="-2"/>
        </w:rPr>
        <w:t>破坏其细胞膜的稳定性。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根据化学结构的不同，靶向杀菌剂也可以分为以下几类：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4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天然产物：这类杀菌剂主要是从动植物或微生物中提取出来的</w:t>
      </w:r>
      <w:r>
        <w:rPr>
          <w:spacing w:val="-2"/>
          <w:sz w:val="28"/>
        </w:rPr>
        <w:t>活性物质，如黄酮类、香豆素类、生物碱类等。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小分子有机物：这类杀菌剂主要是一些具有特定结构的小分子</w:t>
      </w:r>
      <w:r>
        <w:rPr>
          <w:spacing w:val="-2"/>
          <w:sz w:val="28"/>
        </w:rPr>
        <w:t>有机化合物，如含硫化合物、咪唑类、吡咯类等。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大分子有机物：这类杀菌剂主要包括多糖、多肽、蛋白质等高</w:t>
      </w:r>
      <w:r>
        <w:rPr>
          <w:spacing w:val="-2"/>
          <w:sz w:val="28"/>
        </w:rPr>
        <w:t>分子化合物，如寡糖链杀菌剂、核酸疫苗等。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三、总结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靶向杀菌剂的设计与制备是一项涉及多个学科领域的交叉研究，需要</w:t>
      </w:r>
      <w:r>
        <w:rPr>
          <w:spacing w:val="-4"/>
        </w:rPr>
        <w:t>对病原微生物的生物学特性、药物化学、分子生物学等多个方面有深</w:t>
      </w:r>
      <w:r>
        <w:rPr>
          <w:spacing w:val="-4"/>
        </w:rPr>
        <w:t>入的了解和掌握。随着科技的发展和进步，相信未来的靶向杀菌剂将</w:t>
      </w:r>
      <w:r>
        <w:rPr>
          <w:spacing w:val="-2"/>
        </w:rPr>
        <w:t>会更加高效、安全，为农业生产和人类健康做出更大的贡献。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Heading1"/>
        <w:tabs>
          <w:tab w:val="left" w:pos="1725"/>
        </w:tabs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杀</w:t>
      </w:r>
      <w:r>
        <w:t>菌</w:t>
      </w:r>
      <w:r>
        <w:t>剂</w:t>
      </w:r>
      <w:r>
        <w:t>的</w:t>
      </w:r>
      <w:r>
        <w:t>作</w:t>
      </w:r>
      <w:r>
        <w:t>用</w:t>
      </w:r>
      <w:r>
        <w:t>机</w:t>
      </w:r>
      <w:r>
        <w:t>制</w:t>
      </w:r>
      <w:r>
        <w:t>及</w:t>
      </w:r>
      <w:r>
        <w:t>发</w:t>
      </w:r>
      <w:r>
        <w:t>展</w:t>
      </w:r>
      <w:r>
        <w:t>趋</w:t>
      </w:r>
      <w:bookmarkEnd w:id="1"/>
      <w:r>
        <w:rPr>
          <w:spacing w:val="-10"/>
        </w:rPr>
        <w:t>势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4"/>
        </w:rPr>
        <w:t>杀菌剂是一种重要的农药类型，广泛用于防治植物病害。其作用</w:t>
      </w:r>
      <w:r>
        <w:rPr>
          <w:spacing w:val="-8"/>
        </w:rPr>
        <w:t>机制主要包括干扰病原菌的生长和发育、抑制病原菌的侵染过程以及</w:t>
      </w:r>
      <w:r>
        <w:rPr>
          <w:spacing w:val="-4"/>
        </w:rPr>
        <w:t>增强植物自身的抗病性等。目前，新型杀菌剂的研发已经成为农药领</w:t>
      </w:r>
      <w:r>
        <w:rPr>
          <w:spacing w:val="-2"/>
        </w:rPr>
        <w:t>域的热点之一。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一、杀菌剂的作用机制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17"/>
        </w:numPr>
        <w:tabs>
          <w:tab w:val="left" w:pos="820"/>
        </w:tabs>
        <w:spacing w:before="0" w:after="0" w:line="240" w:lineRule="auto"/>
        <w:ind w:left="820" w:right="0" w:hanging="420"/>
        <w:jc w:val="both"/>
        <w:rPr>
          <w:sz w:val="28"/>
        </w:rPr>
      </w:pPr>
      <w:r>
        <w:rPr>
          <w:spacing w:val="-1"/>
          <w:sz w:val="28"/>
        </w:rPr>
        <w:t>干扰病原菌的生长和发育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杀菌剂可以通过抑制病原菌的关键酶活性或影响其代谢途径，从而阻</w:t>
      </w:r>
      <w:r>
        <w:rPr>
          <w:spacing w:val="-4"/>
        </w:rPr>
        <w:t>止其生长和繁殖。例如，苯并咪唑类杀菌剂能够抑制真菌的麦角醇生</w:t>
      </w:r>
      <w:r>
        <w:rPr>
          <w:spacing w:val="-4"/>
        </w:rPr>
        <w:t>物合成，阻碍其细胞壁的形成；氟啶胺则通过抑制病原菌的蛋白质合</w:t>
      </w:r>
      <w:r>
        <w:rPr>
          <w:spacing w:val="-2"/>
        </w:rPr>
        <w:t>成来达到杀菌效果。</w:t>
      </w:r>
    </w:p>
    <w:p>
      <w:pPr>
        <w:pStyle w:val="ListParagraph"/>
        <w:numPr>
          <w:ilvl w:val="1"/>
          <w:numId w:val="17"/>
        </w:numPr>
        <w:tabs>
          <w:tab w:val="left" w:pos="820"/>
        </w:tabs>
        <w:spacing w:before="0" w:after="0" w:line="358" w:lineRule="exact"/>
        <w:ind w:left="820" w:right="0" w:hanging="420"/>
        <w:jc w:val="both"/>
        <w:rPr>
          <w:sz w:val="28"/>
        </w:rPr>
      </w:pPr>
      <w:r>
        <w:rPr>
          <w:spacing w:val="-1"/>
          <w:sz w:val="28"/>
        </w:rPr>
        <w:t>抑制病原菌的侵染过程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杀菌剂还可以通过阻断病原菌与植物之间的相互作用来防止病害的</w:t>
      </w:r>
      <w:r>
        <w:rPr>
          <w:spacing w:val="-4"/>
        </w:rPr>
        <w:t>发生。如甲基硫菌灵可以抑制病原菌孢子的萌发和侵入，而多菌灵则</w:t>
      </w:r>
      <w:r>
        <w:rPr>
          <w:spacing w:val="-2"/>
        </w:rPr>
        <w:t>能阻止病原菌在植物表面附着和穿透。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7"/>
        </w:numPr>
        <w:tabs>
          <w:tab w:val="left" w:pos="820"/>
        </w:tabs>
        <w:spacing w:before="0" w:after="0" w:line="240" w:lineRule="auto"/>
        <w:ind w:left="820" w:right="0" w:hanging="420"/>
        <w:jc w:val="both"/>
        <w:rPr>
          <w:sz w:val="28"/>
        </w:rPr>
      </w:pPr>
      <w:r>
        <w:rPr>
          <w:spacing w:val="-1"/>
          <w:sz w:val="28"/>
        </w:rPr>
        <w:t>增强植物自身的抗病性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此外，某些杀菌剂还能够刺激植物产生自身的免疫反应，提高其对病</w:t>
      </w:r>
      <w:r>
        <w:rPr>
          <w:spacing w:val="-4"/>
        </w:rPr>
        <w:t>害的抵抗力。如敌草快能够诱导植物产生抗氧化酶和过氧化物酶，促</w:t>
      </w:r>
      <w:r>
        <w:rPr>
          <w:spacing w:val="-2"/>
        </w:rPr>
        <w:t>进植物的抗逆性。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0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二、杀菌剂的发展趋势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8"/>
        </w:numPr>
        <w:tabs>
          <w:tab w:val="left" w:pos="820"/>
        </w:tabs>
        <w:spacing w:before="0" w:after="0" w:line="240" w:lineRule="auto"/>
        <w:ind w:left="820" w:right="0" w:hanging="420"/>
        <w:jc w:val="left"/>
        <w:rPr>
          <w:sz w:val="28"/>
        </w:rPr>
      </w:pPr>
      <w:r>
        <w:rPr>
          <w:spacing w:val="-2"/>
          <w:sz w:val="28"/>
        </w:rPr>
        <w:t>靶向杀菌剂的开发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传统的杀菌剂往往存在毒性高、残留量大等问题，因此，新型靶向杀</w:t>
      </w:r>
      <w:r>
        <w:rPr>
          <w:spacing w:val="-2"/>
        </w:rPr>
        <w:t xml:space="preserve"> </w:t>
      </w:r>
      <w:r>
        <w:rPr>
          <w:spacing w:val="-8"/>
        </w:rPr>
        <w:t>菌剂的研发已成为当前的研究重点。靶向杀菌剂是指通过特定分子设</w:t>
      </w:r>
      <w:r>
        <w:rPr>
          <w:spacing w:val="-2"/>
        </w:rPr>
        <w:t xml:space="preserve"> </w:t>
      </w:r>
      <w:r>
        <w:rPr>
          <w:spacing w:val="-2"/>
        </w:rPr>
        <w:t>计，使其具有选择性地杀灭某一特定种类或种类群的病原菌的特性。</w:t>
      </w:r>
      <w:r>
        <w:rPr>
          <w:spacing w:val="-2"/>
        </w:rPr>
        <w:t>如靶向抗菌肽是利用微生物来源的天然抗菌物质进行改造后制成的</w:t>
      </w:r>
      <w:r>
        <w:rPr>
          <w:spacing w:val="40"/>
        </w:rPr>
        <w:t xml:space="preserve">  </w:t>
      </w:r>
      <w:r>
        <w:rPr>
          <w:spacing w:val="-2"/>
        </w:rPr>
        <w:t>一种新型杀菌剂，其作用机制主要是破坏病原菌的膜结构。</w:t>
      </w:r>
    </w:p>
    <w:p>
      <w:pPr>
        <w:pStyle w:val="ListParagraph"/>
        <w:numPr>
          <w:ilvl w:val="0"/>
          <w:numId w:val="18"/>
        </w:numPr>
        <w:tabs>
          <w:tab w:val="left" w:pos="820"/>
        </w:tabs>
        <w:spacing w:before="0" w:after="0" w:line="358" w:lineRule="exact"/>
        <w:ind w:left="820" w:right="0" w:hanging="420"/>
        <w:jc w:val="left"/>
        <w:rPr>
          <w:sz w:val="28"/>
        </w:rPr>
      </w:pPr>
      <w:r>
        <w:rPr>
          <w:spacing w:val="-2"/>
          <w:sz w:val="28"/>
        </w:rPr>
        <w:t>复配杀菌剂的使用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复配杀菌剂是指将多种不同类型的杀菌剂混合使用，以达到更好的防</w:t>
      </w:r>
      <w:r>
        <w:rPr>
          <w:spacing w:val="-4"/>
        </w:rPr>
        <w:t>治效果。由于不同类型的杀菌剂具有不同的作用机制和作用范围，因此，合理组合不同的杀菌剂可以使它们之间产生协同作用，从而实现</w:t>
      </w:r>
      <w:r>
        <w:rPr>
          <w:spacing w:val="-2"/>
        </w:rPr>
        <w:t>更好的防治效果。</w:t>
      </w:r>
    </w:p>
    <w:p>
      <w:pPr>
        <w:pStyle w:val="ListParagraph"/>
        <w:numPr>
          <w:ilvl w:val="0"/>
          <w:numId w:val="18"/>
        </w:numPr>
        <w:tabs>
          <w:tab w:val="left" w:pos="820"/>
        </w:tabs>
        <w:spacing w:before="0" w:after="0" w:line="358" w:lineRule="exact"/>
        <w:ind w:left="820" w:right="0" w:hanging="420"/>
        <w:jc w:val="both"/>
        <w:rPr>
          <w:sz w:val="28"/>
        </w:rPr>
      </w:pPr>
      <w:r>
        <w:rPr>
          <w:spacing w:val="-2"/>
          <w:sz w:val="28"/>
        </w:rPr>
        <w:t>生物杀菌剂的应用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随着人们对于环保意识的不断提高，越来越多的人开始关注生物杀菌</w:t>
      </w:r>
      <w:r>
        <w:rPr>
          <w:spacing w:val="-12"/>
        </w:rPr>
        <w:t>剂的应用。生物杀菌剂是指通过微生物发酵或其他生物技术制备的杀</w:t>
      </w:r>
      <w:r>
        <w:rPr>
          <w:spacing w:val="-4"/>
        </w:rPr>
        <w:t>菌剂，其优点在于安全性较高，对环境和生态的影响较小。目前，一</w:t>
      </w:r>
      <w:r>
        <w:rPr>
          <w:spacing w:val="-2"/>
        </w:rPr>
        <w:t>些已经商业化应用的生物杀菌剂包括枯草芽孢杆菌、硫酸铜等。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综上所述，杀菌剂作为一种重要的农药类型，在防治植物病害方面发</w:t>
      </w:r>
      <w:r>
        <w:rPr>
          <w:spacing w:val="-4"/>
        </w:rPr>
        <w:t>挥着重要作用。随着科学技术的进步和社会需求的变化，新型杀菌剂</w:t>
      </w:r>
      <w:r>
        <w:rPr>
          <w:spacing w:val="-5"/>
        </w:rPr>
        <w:t>的研发将成为农药领域的重要发展方向。同时，合理使用杀菌剂，注</w:t>
      </w:r>
    </w:p>
    <w:p>
      <w:pPr>
        <w:spacing w:after="0" w:line="417" w:lineRule="auto"/>
        <w:jc w:val="both"/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重环境保护和生态保护，也将成为未来农业发展的重要方向。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  <w:spacing w:line="240" w:lineRule="auto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靶</w:t>
      </w:r>
      <w:r>
        <w:t>向</w:t>
      </w:r>
      <w:r>
        <w:t>杀</w:t>
      </w:r>
      <w:r>
        <w:t>菌</w:t>
      </w:r>
      <w:r>
        <w:t>剂</w:t>
      </w:r>
      <w:r>
        <w:t>的</w:t>
      </w:r>
      <w:r>
        <w:t>设</w:t>
      </w:r>
      <w:r>
        <w:t>计</w:t>
      </w:r>
      <w:r>
        <w:t>原</w:t>
      </w:r>
      <w:bookmarkEnd w:id="2"/>
      <w:r>
        <w:rPr>
          <w:spacing w:val="-10"/>
        </w:rPr>
        <w:t>则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靶向杀菌剂的设计原则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随着现代科学技术的发展和对环保、食品安全等要求的提高，人们越</w:t>
      </w:r>
      <w:r>
        <w:rPr>
          <w:spacing w:val="-4"/>
        </w:rPr>
        <w:t>来越重视开发具有高效、低毒、高选择性等特点的杀菌剂。靶向杀菌</w:t>
      </w:r>
      <w:r>
        <w:rPr>
          <w:spacing w:val="-2"/>
        </w:rPr>
        <w:t>剂作为一种新型杀菌剂，在设计与制备过程中遵循以下基本原则：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目标明确：在设计靶向杀菌剂时，首先要明确其作用对象和目标。</w:t>
      </w:r>
      <w:r>
        <w:rPr>
          <w:spacing w:val="-6"/>
          <w:sz w:val="28"/>
        </w:rPr>
        <w:t>这包括确定要防治的目标病害种类以及针对这些病害的生物靶点，以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便于后续进行针对性的设计。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选择性强：理想的靶向杀菌剂应具有高度的选择性，即只对特定</w:t>
      </w:r>
      <w:r>
        <w:rPr>
          <w:spacing w:val="-4"/>
          <w:sz w:val="28"/>
        </w:rPr>
        <w:t>的病原菌产生毒性效应，而对非目标生物（如农作物本身和其他有益</w:t>
      </w:r>
      <w:r>
        <w:rPr>
          <w:spacing w:val="-4"/>
          <w:sz w:val="28"/>
        </w:rPr>
        <w:t>微生物）的影响降到最低。为实现这一目标，需要深入了解病原菌与</w:t>
      </w:r>
      <w:r>
        <w:rPr>
          <w:spacing w:val="-9"/>
          <w:sz w:val="28"/>
        </w:rPr>
        <w:t>宿主作物之间的相互作用机制，并结合结构生物学知识来筛选或设计</w:t>
      </w:r>
      <w:r>
        <w:rPr>
          <w:spacing w:val="-2"/>
          <w:sz w:val="28"/>
        </w:rPr>
        <w:t>有效的生物靶点。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活性强：靶向杀菌剂的作用机理应该是通过直接抑制或杀死病原</w:t>
      </w:r>
      <w:r>
        <w:rPr>
          <w:spacing w:val="-4"/>
          <w:sz w:val="28"/>
        </w:rPr>
        <w:t>菌的生长和繁殖来达到防治目的。因此，所选的生物靶点应该是在病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7"/>
        </w:rPr>
        <w:t>原菌生命活动中必不可少的关键酶或蛋白质，以确保其具备较高的活</w:t>
      </w:r>
      <w:r>
        <w:rPr>
          <w:spacing w:val="-6"/>
        </w:rPr>
        <w:t>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稳定性好：在实际应用中，杀菌剂可能会受到温度、光照、酸碱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度等多种环境因素的影响。因此，理想的靶向杀菌剂应该具备良好的</w:t>
      </w:r>
      <w:r>
        <w:rPr>
          <w:spacing w:val="-2"/>
          <w:sz w:val="28"/>
        </w:rPr>
        <w:t xml:space="preserve"> 化学稳定性和热稳定性，以保证其在使用过程中的有效性和安全性。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安全性高：由于靶向杀菌剂可能直接影响到农作物的安全和人类</w:t>
      </w:r>
      <w:r>
        <w:rPr>
          <w:spacing w:val="-4"/>
          <w:sz w:val="28"/>
        </w:rPr>
        <w:t>健康，所以在设计和制备过程中必须考虑其潜在的毒性风险。这不仅</w:t>
      </w:r>
      <w:r>
        <w:rPr>
          <w:spacing w:val="-10"/>
          <w:sz w:val="28"/>
        </w:rPr>
        <w:t>包括对病原菌的杀灭效果，还包括对人体及其他非目标生物的毒性和</w:t>
      </w:r>
      <w:r>
        <w:rPr>
          <w:spacing w:val="-4"/>
          <w:sz w:val="28"/>
        </w:rPr>
        <w:t>残留问题。在设计时，应尽量选择低毒、无毒或可降解的原料，并进</w:t>
      </w:r>
      <w:r>
        <w:rPr>
          <w:spacing w:val="-2"/>
          <w:sz w:val="28"/>
        </w:rPr>
        <w:t>行充分的安全评估。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可持续性：理想的靶向杀菌剂还应符合可持续发展的理念，即能</w:t>
      </w:r>
      <w:r>
        <w:rPr>
          <w:spacing w:val="-4"/>
          <w:sz w:val="28"/>
        </w:rPr>
        <w:t>实现长期、稳定的病害防控效果，同时减少环境污染和资源消耗。这</w:t>
      </w:r>
      <w:r>
        <w:rPr>
          <w:spacing w:val="-4"/>
          <w:sz w:val="28"/>
        </w:rPr>
        <w:t>就要求在设计和制备过程中综合考虑各种因素，如农药残留、土壤生</w:t>
      </w:r>
      <w:r>
        <w:rPr>
          <w:spacing w:val="-2"/>
          <w:sz w:val="28"/>
        </w:rPr>
        <w:t>态平衡、经济效益等。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总之，在设计和制备靶向杀菌剂时，需要根据上述基本原则，结合病</w:t>
      </w:r>
      <w:r>
        <w:rPr>
          <w:spacing w:val="-4"/>
        </w:rPr>
        <w:t>害发生的特点和防控需求，综合运用多种学科的知识和技术手段，不</w:t>
      </w:r>
      <w:r>
        <w:rPr>
          <w:spacing w:val="-4"/>
        </w:rPr>
        <w:t>断优化和完善产品性能，最终实现高效、安全、可持续的病害防控目</w:t>
      </w:r>
      <w:r>
        <w:rPr>
          <w:spacing w:val="-6"/>
        </w:rPr>
        <w:t>标。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spacing w:line="538" w:lineRule="exact"/>
        <w:jc w:val="both"/>
      </w:pPr>
      <w:bookmarkStart w:id="3" w:name="_TOC_250006"/>
      <w:r>
        <w:t>第四部分</w:t>
      </w:r>
      <w:r>
        <w:rPr>
          <w:spacing w:val="213"/>
          <w:w w:val="150"/>
        </w:rPr>
        <w:t xml:space="preserve"> </w:t>
      </w:r>
      <w:bookmarkEnd w:id="3"/>
      <w:r>
        <w:rPr>
          <w:spacing w:val="-1"/>
        </w:rPr>
        <w:t>靶点识别与筛选的方法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10"/>
        </w:rPr>
        <w:t>靶向杀菌剂的设计与制备中，一个关键的步骤是识别和筛选合适</w:t>
      </w:r>
      <w:r>
        <w:rPr>
          <w:spacing w:val="-4"/>
        </w:rPr>
        <w:t>的靶点。该过程通常涉及多个层面的研究，包括分子生物学、生物化</w:t>
      </w:r>
      <w:r>
        <w:rPr>
          <w:spacing w:val="-2"/>
        </w:rPr>
        <w:t>学、结构生物学以及计算生物学等领域的技术手段。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首先，靶点的选择需要考虑其在病原微生物中的特异性。这意味着所</w:t>
      </w:r>
      <w:r>
        <w:rPr>
          <w:spacing w:val="-8"/>
        </w:rPr>
        <w:t>选择的靶点应具有明显的物种差异性，在宿主细胞内不存在类似的酶</w:t>
      </w:r>
      <w:r>
        <w:rPr>
          <w:spacing w:val="-4"/>
        </w:rPr>
        <w:t>或蛋白，以降低药物的毒性作用。同时，靶点应当对病原菌的生长繁</w:t>
      </w:r>
      <w:r>
        <w:rPr>
          <w:spacing w:val="-4"/>
        </w:rPr>
        <w:t>殖至关重要，否则即便抑制了该靶点的功能，也难以达到有效的抗菌</w:t>
      </w:r>
      <w:r>
        <w:rPr>
          <w:spacing w:val="-4"/>
        </w:rPr>
        <w:t>效果。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11"/>
        </w:rPr>
        <w:t>一旦确定了潜在的靶点，接下来就是验证它们是否真正适合作为药物</w:t>
      </w:r>
      <w:r>
        <w:rPr>
          <w:spacing w:val="-2"/>
        </w:rPr>
        <w:t xml:space="preserve"> </w:t>
      </w:r>
      <w:r>
        <w:rPr>
          <w:spacing w:val="-2"/>
        </w:rPr>
        <w:t>开发的目标。这通常涉及到一系列实验，例如基因敲除或者基因过度</w:t>
      </w:r>
      <w:r>
        <w:rPr>
          <w:spacing w:val="-2"/>
        </w:rPr>
        <w:t xml:space="preserve"> </w:t>
      </w:r>
      <w:r>
        <w:rPr>
          <w:spacing w:val="-2"/>
        </w:rPr>
        <w:t>表达实验，来评估这些靶点对于病原菌生长的影响。通过这些实验，</w:t>
      </w:r>
      <w:r>
        <w:rPr>
          <w:spacing w:val="-2"/>
        </w:rPr>
        <w:t>可以初步判断哪些靶点是最具潜力的药物候选。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随后，可以通过蛋白质结构解析技术（</w:t>
      </w:r>
      <w:r>
        <w:rPr>
          <w:spacing w:val="-18"/>
        </w:rPr>
        <w:t xml:space="preserve">如 </w:t>
      </w:r>
      <w:r>
        <w:rPr>
          <w:rFonts w:ascii="仿宋" w:eastAsia="仿宋"/>
          <w:spacing w:val="-6"/>
        </w:rPr>
        <w:t>X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射线晶体衍射、冷冻电镜</w:t>
      </w:r>
      <w:r>
        <w:rPr>
          <w:spacing w:val="-4"/>
        </w:rPr>
        <w:t>等）来获取靶点的三维结构信息。这些信息可以帮助科学家理解靶点</w:t>
      </w:r>
      <w:r>
        <w:rPr>
          <w:spacing w:val="-4"/>
        </w:rPr>
        <w:t>的工作原理，并进一步指导药物设计。比如，了解了某个酶的活性位</w:t>
      </w:r>
      <w:r>
        <w:rPr>
          <w:spacing w:val="-10"/>
        </w:rPr>
        <w:t>点的具体结构后，就可以设计出能够与此位点紧密结合的小分子化合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9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物，从而实现对该酶功能的有效抑制。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在获得了一系列可能的药物候选物之后，还需要进行大量实验来优化</w:t>
      </w:r>
      <w:r>
        <w:rPr>
          <w:spacing w:val="-4"/>
        </w:rPr>
        <w:t>这些化合物的性质。例如，可以使用各种有机合成方法来修饰化合物</w:t>
      </w:r>
      <w:r>
        <w:rPr>
          <w:spacing w:val="-4"/>
        </w:rPr>
        <w:t>的结构，以改善其药效、毒性和生物利用度等方面的表现。此外，还</w:t>
      </w:r>
      <w:r>
        <w:rPr>
          <w:spacing w:val="-7"/>
        </w:rPr>
        <w:t>可以利用计算机辅助药物设计技术来进行虚拟筛选，快速找出那些最</w:t>
      </w:r>
      <w:r>
        <w:rPr>
          <w:spacing w:val="-2"/>
        </w:rPr>
        <w:t>具潜力的化合物。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总的来说，靶向杀菌剂的设计与制备是一个复杂而系统的过程，需要</w:t>
      </w:r>
      <w:r>
        <w:rPr>
          <w:spacing w:val="-4"/>
        </w:rPr>
        <w:t>多学科交叉协作。通过对靶点的深入研究和合理筛选，我们可以找到</w:t>
      </w:r>
      <w:r>
        <w:rPr>
          <w:spacing w:val="-8"/>
        </w:rPr>
        <w:t>那些最有可能成为有效抗生素的新靶点，并在此基础上设计出更加安</w:t>
      </w:r>
      <w:r>
        <w:rPr>
          <w:spacing w:val="-2"/>
        </w:rPr>
        <w:t>全、高效的杀菌剂。</w:t>
      </w:r>
    </w:p>
    <w:p>
      <w:pPr>
        <w:pStyle w:val="BodyText"/>
      </w:pPr>
    </w:p>
    <w:p>
      <w:pPr>
        <w:pStyle w:val="Heading1"/>
        <w:spacing w:before="237" w:line="240" w:lineRule="auto"/>
        <w:jc w:val="both"/>
      </w:pPr>
      <w:bookmarkStart w:id="4" w:name="_TOC_250005"/>
      <w:r>
        <w:t>第五部分</w:t>
      </w:r>
      <w:r>
        <w:rPr>
          <w:spacing w:val="215"/>
          <w:w w:val="150"/>
        </w:rPr>
        <w:t xml:space="preserve"> </w:t>
      </w:r>
      <w:bookmarkEnd w:id="4"/>
      <w:r>
        <w:rPr>
          <w:spacing w:val="-1"/>
        </w:rPr>
        <w:t>靶向杀菌剂的分子设计策略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/>
        <w:ind w:left="680"/>
      </w:pPr>
      <w:r>
        <w:rPr>
          <w:spacing w:val="-1"/>
        </w:rPr>
        <w:t>靶向杀菌剂的分子设计策略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随着农业和食品工业的发展，病害对作物产量的影响日益显著。传统</w:t>
      </w:r>
      <w:r>
        <w:rPr>
          <w:spacing w:val="-7"/>
        </w:rPr>
        <w:t>的化学杀菌剂虽然能有效控制病害的发生，但长期使用会导致环境破</w:t>
      </w:r>
      <w:r>
        <w:rPr>
          <w:spacing w:val="-5"/>
        </w:rPr>
        <w:t>坏、生物多样性下降以及抗药性的产生。因此，研发新型的、具有高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效、安全、环保特性的靶向杀菌剂成为了当前的研究热点。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二、靶向杀菌剂的概念与优势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6"/>
        </w:rPr>
        <w:t>靶向杀菌剂是指能够精确地识别并攻击特定病原菌的杀菌剂。与传统</w:t>
      </w:r>
      <w:r>
        <w:rPr>
          <w:spacing w:val="-2"/>
        </w:rPr>
        <w:t>杀菌剂相比，靶向杀菌剂具有以下优势：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高效性：由于靶向杀菌剂只针对特定病原菌起作用，因此其活性</w:t>
      </w:r>
      <w:r>
        <w:rPr>
          <w:spacing w:val="-4"/>
          <w:sz w:val="28"/>
        </w:rPr>
        <w:t>更高。</w:t>
      </w: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安全性：靶向杀菌剂对非目标生物和环境的影响较小。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环保性：靶向杀菌剂的用量相对较少，对环境污染小。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三、靶向杀菌剂的分子设计策略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结构相似原则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结构相似原则是根据已知活性化合物的结构，通过结构改造或合成类</w:t>
      </w:r>
      <w:r>
        <w:rPr>
          <w:spacing w:val="-4"/>
        </w:rPr>
        <w:t>似物来获得新杀菌剂的方法。例如，已知的杀菌剂甲霜灵是一种苯并</w:t>
      </w:r>
      <w:r>
        <w:rPr>
          <w:spacing w:val="-4"/>
        </w:rPr>
        <w:t>咪唑类杀菌剂，其作用机制是抑制真菌细胞壁的合成。通过对甲霜灵</w:t>
      </w:r>
      <w:r>
        <w:rPr>
          <w:spacing w:val="-2"/>
        </w:rPr>
        <w:t>进行结构改造，可以得到一系列具有相同作用机制的新杀菌剂。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目标导向原则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4"/>
          <w:pgSz w:w="11910" w:h="16840"/>
          <w:pgMar w:top="1520" w:right="1420" w:bottom="1380" w:left="1680" w:header="0" w:footer="1195"/>
          <w:pgNumType w:start="10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2"/>
        </w:rPr>
        <w:t>目标导向原则是基于病原菌代谢途径中的关键酶作为药物设计的目</w:t>
      </w:r>
      <w:r>
        <w:rPr>
          <w:spacing w:val="-4"/>
        </w:rPr>
        <w:t>标，通过抑制该酶的活性来达到杀灭病原菌的目的。例如，苯并咪唑</w:t>
      </w:r>
      <w:r>
        <w:rPr>
          <w:spacing w:val="-6"/>
        </w:rPr>
        <w:t>类杀菌剂的作用机理是抑制病原菌细胞壁合酶的活性，通过分析这一</w:t>
      </w:r>
      <w:r>
        <w:rPr>
          <w:spacing w:val="-2"/>
        </w:rPr>
        <w:t>酶的三维结构，可以设计出具有更强抑制作用的新型杀菌剂。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多元化设计原则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6"/>
        </w:rPr>
        <w:t>多元化设计原则是指在设计杀菌剂时考虑多个作用位点，使杀菌剂能</w:t>
      </w:r>
      <w:r>
        <w:rPr>
          <w:spacing w:val="-2"/>
        </w:rPr>
        <w:t xml:space="preserve"> </w:t>
      </w:r>
      <w:r>
        <w:rPr>
          <w:spacing w:val="-2"/>
        </w:rPr>
        <w:t>够在不同水平上影响病原菌，从而提高其功效和降低抗药性的风险。</w:t>
      </w:r>
      <w:r>
        <w:rPr>
          <w:spacing w:val="-2"/>
        </w:rPr>
        <w:t>例如，可以通过结合结构相似原则和目标导向原则，设计出同时针对</w:t>
      </w:r>
      <w:r>
        <w:rPr>
          <w:spacing w:val="-2"/>
        </w:rPr>
        <w:t xml:space="preserve"> </w:t>
      </w:r>
      <w:r>
        <w:rPr>
          <w:spacing w:val="-2"/>
        </w:rPr>
        <w:t>病原菌细胞壁和膜系统的复合型杀菌剂。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四、结论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靶向杀菌剂的设计和制备需要遵循科学的策略和方法。本文介绍了三</w:t>
      </w:r>
      <w:r>
        <w:rPr>
          <w:spacing w:val="-4"/>
        </w:rPr>
        <w:t>种常用的分子设计策略：结构相似原则、目标导向原则和多元化设计</w:t>
      </w:r>
      <w:r>
        <w:rPr>
          <w:spacing w:val="-4"/>
        </w:rPr>
        <w:t>原则。这些策略为开发新的、高效的、安全的靶向杀菌剂提供了重要</w:t>
      </w:r>
      <w:r>
        <w:rPr>
          <w:spacing w:val="-4"/>
        </w:rPr>
        <w:t>的理论指导和技术支持。未来，还需要进一步深入研究各种策略的应</w:t>
      </w:r>
      <w:r>
        <w:rPr>
          <w:spacing w:val="-2"/>
        </w:rPr>
        <w:t>用条件和效果，以实现更精准、更有效的杀菌剂设计。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https://d.book118.com/306031212033010055</w:t>
        </w:r>
      </w:hyperlink>
    </w:p>
    <w:p>
      <w:pPr>
        <w:spacing w:after="0" w:line="417" w:lineRule="auto"/>
        <w:jc w:val="both"/>
      </w:pPr>
    </w:p>
    <w:sectPr>
      <w:footerReference w:type="default" r:id="rId16"/>
      <w:pgSz w:w="11910" w:h="16840"/>
      <w:pgMar w:top="1920" w:right="142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7E7F79"/>
    <w:multiLevelType w:val="hybridMultilevel"/>
    <w:tmpl w:val="00000000"/>
    <w:lvl w:ilvl="0">
      <w:start w:val="1"/>
      <w:numFmt w:val="decimal"/>
      <w:lvlText w:val="%1"/>
      <w:lvlJc w:val="left"/>
      <w:pPr>
        <w:ind w:left="680" w:hanging="5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1">
    <w:nsid w:val="1A61AD51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2">
    <w:nsid w:val="1EC35FA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560"/>
      </w:pPr>
      <w:rPr>
        <w:rFonts w:hint="default"/>
        <w:lang w:val="en-US" w:eastAsia="zh-CN" w:bidi="ar-SA"/>
      </w:rPr>
    </w:lvl>
  </w:abstractNum>
  <w:abstractNum w:abstractNumId="3">
    <w:nsid w:val="30A595B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45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24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18" w:hanging="24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16" w:hanging="24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14" w:hanging="24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813" w:hanging="24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11" w:hanging="24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09" w:hanging="245"/>
      </w:pPr>
      <w:rPr>
        <w:rFonts w:hint="default"/>
        <w:lang w:val="en-US" w:eastAsia="zh-CN" w:bidi="ar-SA"/>
      </w:rPr>
    </w:lvl>
  </w:abstractNum>
  <w:abstractNum w:abstractNumId="4">
    <w:nsid w:val="33DE00C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3453495E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6">
    <w:nsid w:val="43AB7F84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420"/>
      </w:pPr>
      <w:rPr>
        <w:rFonts w:hint="default"/>
        <w:lang w:val="en-US" w:eastAsia="zh-CN" w:bidi="ar-SA"/>
      </w:rPr>
    </w:lvl>
  </w:abstractNum>
  <w:abstractNum w:abstractNumId="7">
    <w:nsid w:val="49806B4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4BAB685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9">
    <w:nsid w:val="54DF87E4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0">
    <w:nsid w:val="5A7D10B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1">
    <w:nsid w:val="5FEEB25F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420"/>
      </w:pPr>
      <w:rPr>
        <w:rFonts w:hint="default"/>
        <w:lang w:val="en-US" w:eastAsia="zh-CN" w:bidi="ar-SA"/>
      </w:rPr>
    </w:lvl>
  </w:abstractNum>
  <w:abstractNum w:abstractNumId="12">
    <w:nsid w:val="604898D7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0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94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8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69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56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31" w:hanging="420"/>
      </w:pPr>
      <w:rPr>
        <w:rFonts w:hint="default"/>
        <w:lang w:val="en-US" w:eastAsia="zh-CN" w:bidi="ar-SA"/>
      </w:rPr>
    </w:lvl>
  </w:abstractNum>
  <w:abstractNum w:abstractNumId="13">
    <w:nsid w:val="67CFC09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4">
    <w:nsid w:val="6F0B5C95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5">
    <w:nsid w:val="72BBAA4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6">
    <w:nsid w:val="757A0E9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7">
    <w:nsid w:val="78F6735E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0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94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8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69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56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31" w:hanging="420"/>
      </w:pPr>
      <w:rPr>
        <w:rFonts w:hint="default"/>
        <w:lang w:val="en-US" w:eastAsia="zh-CN" w:bidi="ar-SA"/>
      </w:rPr>
    </w:lvl>
  </w:abstractNum>
  <w:num w:numId="1">
    <w:abstractNumId w:val="9"/>
  </w:num>
  <w:num w:numId="2">
    <w:abstractNumId w:val="14"/>
  </w:num>
  <w:num w:numId="3">
    <w:abstractNumId w:val="0"/>
  </w:num>
  <w:num w:numId="4">
    <w:abstractNumId w:val="13"/>
  </w:num>
  <w:num w:numId="5">
    <w:abstractNumId w:val="15"/>
  </w:num>
  <w:num w:numId="6">
    <w:abstractNumId w:val="3"/>
  </w:num>
  <w:num w:numId="7">
    <w:abstractNumId w:val="4"/>
  </w:num>
  <w:num w:numId="8">
    <w:abstractNumId w:val="1"/>
  </w:num>
  <w:num w:numId="9">
    <w:abstractNumId w:val="10"/>
  </w:num>
  <w:num w:numId="10">
    <w:abstractNumId w:val="16"/>
  </w:num>
  <w:num w:numId="11">
    <w:abstractNumId w:val="8"/>
  </w:num>
  <w:num w:numId="12">
    <w:abstractNumId w:val="7"/>
  </w:num>
  <w:num w:numId="13">
    <w:abstractNumId w:val="6"/>
  </w:num>
  <w:num w:numId="14">
    <w:abstractNumId w:val="17"/>
  </w:num>
  <w:num w:numId="15">
    <w:abstractNumId w:val="5"/>
  </w:num>
  <w:num w:numId="16">
    <w:abstractNumId w:val="2"/>
  </w:num>
  <w:num w:numId="17">
    <w:abstractNumId w:val="1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line="5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371" w:right="245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306031212033010055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2024-03-05T04:46:48Z</dcterms:created>
  <dcterms:modified xsi:type="dcterms:W3CDTF">2024-03-05T04:46:48Z</dcterms:modified>
</cp:coreProperties>
</file>