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PPC项目计划设计方案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73" w:history="1">
        <w:r>
          <w:rPr>
            <w:rFonts w:ascii="仿宋" w:eastAsia="仿宋" w:hAnsi="仿宋" w:cs="仿宋" w:hint="eastAsia"/>
            <w:lang w:eastAsia="zh-CN"/>
          </w:rPr>
          <w:t>前言</w:t>
        </w:r>
        <w:r>
          <w:tab/>
        </w:r>
        <w:r>
          <w:fldChar w:fldCharType="begin"/>
        </w:r>
        <w:r>
          <w:instrText xml:space="preserve"> PAGEREF _Toc22673 \h </w:instrText>
        </w:r>
        <w:r>
          <w:fldChar w:fldCharType="separate"/>
        </w:r>
        <w:r>
          <w:t>3</w:t>
        </w:r>
        <w:r>
          <w:fldChar w:fldCharType="end"/>
        </w:r>
      </w:hyperlink>
    </w:p>
    <w:p>
      <w:pPr>
        <w:pStyle w:val="TOC1"/>
        <w:tabs>
          <w:tab w:val="right" w:leader="dot" w:pos="8306"/>
        </w:tabs>
      </w:pPr>
      <w:hyperlink w:anchor="_Toc8923" w:history="1">
        <w:r>
          <w:rPr>
            <w:rFonts w:ascii="仿宋" w:eastAsia="仿宋" w:hAnsi="仿宋" w:cs="仿宋" w:hint="eastAsia"/>
            <w:lang w:eastAsia="zh-CN"/>
          </w:rPr>
          <w:t>一、PPC项目可持续发展</w:t>
        </w:r>
        <w:r>
          <w:tab/>
        </w:r>
        <w:r>
          <w:fldChar w:fldCharType="begin"/>
        </w:r>
        <w:r>
          <w:instrText xml:space="preserve"> PAGEREF _Toc8923 \h </w:instrText>
        </w:r>
        <w:r>
          <w:fldChar w:fldCharType="separate"/>
        </w:r>
        <w:r>
          <w:t>3</w:t>
        </w:r>
        <w:r>
          <w:fldChar w:fldCharType="end"/>
        </w:r>
      </w:hyperlink>
    </w:p>
    <w:p>
      <w:pPr>
        <w:pStyle w:val="TOC2"/>
        <w:tabs>
          <w:tab w:val="right" w:leader="dot" w:pos="8306"/>
        </w:tabs>
      </w:pPr>
      <w:hyperlink w:anchor="_Toc24045" w:history="1">
        <w:r>
          <w:rPr>
            <w:rFonts w:ascii="仿宋" w:eastAsia="仿宋" w:hAnsi="仿宋" w:cs="仿宋" w:hint="eastAsia"/>
            <w:lang w:eastAsia="zh-CN"/>
          </w:rPr>
          <w:t>(一)、可持续战略与实践</w:t>
        </w:r>
        <w:r>
          <w:tab/>
        </w:r>
        <w:r>
          <w:fldChar w:fldCharType="begin"/>
        </w:r>
        <w:r>
          <w:instrText xml:space="preserve"> PAGEREF _Toc24045 \h </w:instrText>
        </w:r>
        <w:r>
          <w:fldChar w:fldCharType="separate"/>
        </w:r>
        <w:r>
          <w:t>3</w:t>
        </w:r>
        <w:r>
          <w:fldChar w:fldCharType="end"/>
        </w:r>
      </w:hyperlink>
    </w:p>
    <w:p>
      <w:pPr>
        <w:pStyle w:val="TOC2"/>
        <w:tabs>
          <w:tab w:val="right" w:leader="dot" w:pos="8306"/>
        </w:tabs>
      </w:pPr>
      <w:hyperlink w:anchor="_Toc5267" w:history="1">
        <w:r>
          <w:rPr>
            <w:rFonts w:ascii="仿宋" w:eastAsia="仿宋" w:hAnsi="仿宋" w:cs="仿宋" w:hint="eastAsia"/>
            <w:lang w:eastAsia="zh-CN"/>
          </w:rPr>
          <w:t>(二)、环保与社会责任</w:t>
        </w:r>
        <w:r>
          <w:tab/>
        </w:r>
        <w:r>
          <w:fldChar w:fldCharType="begin"/>
        </w:r>
        <w:r>
          <w:instrText xml:space="preserve"> PAGEREF _Toc5267 \h </w:instrText>
        </w:r>
        <w:r>
          <w:fldChar w:fldCharType="separate"/>
        </w:r>
        <w:r>
          <w:t>4</w:t>
        </w:r>
        <w:r>
          <w:fldChar w:fldCharType="end"/>
        </w:r>
      </w:hyperlink>
    </w:p>
    <w:p>
      <w:pPr>
        <w:pStyle w:val="TOC1"/>
        <w:tabs>
          <w:tab w:val="right" w:leader="dot" w:pos="8306"/>
        </w:tabs>
      </w:pPr>
      <w:hyperlink w:anchor="_Toc22530" w:history="1">
        <w:r>
          <w:rPr>
            <w:rFonts w:ascii="仿宋" w:eastAsia="仿宋" w:hAnsi="仿宋" w:cs="仿宋" w:hint="eastAsia"/>
            <w:lang w:eastAsia="zh-CN"/>
          </w:rPr>
          <w:t>二、PPC项目概论</w:t>
        </w:r>
        <w:r>
          <w:tab/>
        </w:r>
        <w:r>
          <w:fldChar w:fldCharType="begin"/>
        </w:r>
        <w:r>
          <w:instrText xml:space="preserve"> PAGEREF _Toc22530 \h </w:instrText>
        </w:r>
        <w:r>
          <w:fldChar w:fldCharType="separate"/>
        </w:r>
        <w:r>
          <w:t>5</w:t>
        </w:r>
        <w:r>
          <w:fldChar w:fldCharType="end"/>
        </w:r>
      </w:hyperlink>
    </w:p>
    <w:p>
      <w:pPr>
        <w:pStyle w:val="TOC2"/>
        <w:tabs>
          <w:tab w:val="right" w:leader="dot" w:pos="8306"/>
        </w:tabs>
      </w:pPr>
      <w:hyperlink w:anchor="_Toc15047" w:history="1">
        <w:r>
          <w:rPr>
            <w:rFonts w:ascii="仿宋" w:eastAsia="仿宋" w:hAnsi="仿宋" w:cs="仿宋" w:hint="eastAsia"/>
            <w:lang w:eastAsia="zh-CN"/>
          </w:rPr>
          <w:t>(一)、PPC项目概况</w:t>
        </w:r>
        <w:r>
          <w:tab/>
        </w:r>
        <w:r>
          <w:fldChar w:fldCharType="begin"/>
        </w:r>
        <w:r>
          <w:instrText xml:space="preserve"> PAGEREF _Toc15047 \h </w:instrText>
        </w:r>
        <w:r>
          <w:fldChar w:fldCharType="separate"/>
        </w:r>
        <w:r>
          <w:t>5</w:t>
        </w:r>
        <w:r>
          <w:fldChar w:fldCharType="end"/>
        </w:r>
      </w:hyperlink>
    </w:p>
    <w:p>
      <w:pPr>
        <w:pStyle w:val="TOC2"/>
        <w:tabs>
          <w:tab w:val="right" w:leader="dot" w:pos="8306"/>
        </w:tabs>
      </w:pPr>
      <w:hyperlink w:anchor="_Toc8622" w:history="1">
        <w:r>
          <w:rPr>
            <w:rFonts w:ascii="仿宋" w:eastAsia="仿宋" w:hAnsi="仿宋" w:cs="仿宋" w:hint="eastAsia"/>
            <w:lang w:eastAsia="zh-CN"/>
          </w:rPr>
          <w:t>(二)、PPC项目目标</w:t>
        </w:r>
        <w:r>
          <w:tab/>
        </w:r>
        <w:r>
          <w:fldChar w:fldCharType="begin"/>
        </w:r>
        <w:r>
          <w:instrText xml:space="preserve"> PAGEREF _Toc8622 \h </w:instrText>
        </w:r>
        <w:r>
          <w:fldChar w:fldCharType="separate"/>
        </w:r>
        <w:r>
          <w:t>7</w:t>
        </w:r>
        <w:r>
          <w:fldChar w:fldCharType="end"/>
        </w:r>
      </w:hyperlink>
    </w:p>
    <w:p>
      <w:pPr>
        <w:pStyle w:val="TOC2"/>
        <w:tabs>
          <w:tab w:val="right" w:leader="dot" w:pos="8306"/>
        </w:tabs>
      </w:pPr>
      <w:hyperlink w:anchor="_Toc15364" w:history="1">
        <w:r>
          <w:rPr>
            <w:rFonts w:ascii="仿宋" w:eastAsia="仿宋" w:hAnsi="仿宋" w:cs="仿宋" w:hint="eastAsia"/>
            <w:lang w:eastAsia="zh-CN"/>
          </w:rPr>
          <w:t>(三)、PPC项目提出的理由</w:t>
        </w:r>
        <w:r>
          <w:tab/>
        </w:r>
        <w:r>
          <w:fldChar w:fldCharType="begin"/>
        </w:r>
        <w:r>
          <w:instrText xml:space="preserve"> PAGEREF _Toc15364 \h </w:instrText>
        </w:r>
        <w:r>
          <w:fldChar w:fldCharType="separate"/>
        </w:r>
        <w:r>
          <w:t>8</w:t>
        </w:r>
        <w:r>
          <w:fldChar w:fldCharType="end"/>
        </w:r>
      </w:hyperlink>
    </w:p>
    <w:p>
      <w:pPr>
        <w:pStyle w:val="TOC2"/>
        <w:tabs>
          <w:tab w:val="right" w:leader="dot" w:pos="8306"/>
        </w:tabs>
      </w:pPr>
      <w:hyperlink w:anchor="_Toc18899" w:history="1">
        <w:r>
          <w:rPr>
            <w:rFonts w:ascii="仿宋" w:eastAsia="仿宋" w:hAnsi="仿宋" w:cs="仿宋" w:hint="eastAsia"/>
            <w:lang w:eastAsia="zh-CN"/>
          </w:rPr>
          <w:t>(四)、PPC项目意义</w:t>
        </w:r>
        <w:r>
          <w:tab/>
        </w:r>
        <w:r>
          <w:fldChar w:fldCharType="begin"/>
        </w:r>
        <w:r>
          <w:instrText xml:space="preserve"> PAGEREF _Toc18899 \h </w:instrText>
        </w:r>
        <w:r>
          <w:fldChar w:fldCharType="separate"/>
        </w:r>
        <w:r>
          <w:t>9</w:t>
        </w:r>
        <w:r>
          <w:fldChar w:fldCharType="end"/>
        </w:r>
      </w:hyperlink>
    </w:p>
    <w:p>
      <w:pPr>
        <w:pStyle w:val="TOC2"/>
        <w:tabs>
          <w:tab w:val="right" w:leader="dot" w:pos="8306"/>
        </w:tabs>
      </w:pPr>
      <w:hyperlink w:anchor="_Toc27678" w:history="1">
        <w:r>
          <w:rPr>
            <w:rFonts w:ascii="仿宋" w:eastAsia="仿宋" w:hAnsi="仿宋" w:cs="仿宋" w:hint="eastAsia"/>
            <w:lang w:eastAsia="zh-CN"/>
          </w:rPr>
          <w:t>(五)、PPC项目背景</w:t>
        </w:r>
        <w:r>
          <w:tab/>
        </w:r>
        <w:r>
          <w:fldChar w:fldCharType="begin"/>
        </w:r>
        <w:r>
          <w:instrText xml:space="preserve"> PAGEREF _Toc27678 \h </w:instrText>
        </w:r>
        <w:r>
          <w:fldChar w:fldCharType="separate"/>
        </w:r>
        <w:r>
          <w:t>10</w:t>
        </w:r>
        <w:r>
          <w:fldChar w:fldCharType="end"/>
        </w:r>
      </w:hyperlink>
    </w:p>
    <w:p>
      <w:pPr>
        <w:pStyle w:val="TOC1"/>
        <w:tabs>
          <w:tab w:val="right" w:leader="dot" w:pos="8306"/>
        </w:tabs>
      </w:pPr>
      <w:hyperlink w:anchor="_Toc15239" w:history="1">
        <w:r>
          <w:rPr>
            <w:rFonts w:ascii="仿宋" w:eastAsia="仿宋" w:hAnsi="仿宋" w:cs="仿宋" w:hint="eastAsia"/>
            <w:lang w:eastAsia="zh-CN"/>
          </w:rPr>
          <w:t>三、产品规划分析</w:t>
        </w:r>
        <w:r>
          <w:tab/>
        </w:r>
        <w:r>
          <w:fldChar w:fldCharType="begin"/>
        </w:r>
        <w:r>
          <w:instrText xml:space="preserve"> PAGEREF _Toc15239 \h </w:instrText>
        </w:r>
        <w:r>
          <w:fldChar w:fldCharType="separate"/>
        </w:r>
        <w:r>
          <w:t>11</w:t>
        </w:r>
        <w:r>
          <w:fldChar w:fldCharType="end"/>
        </w:r>
      </w:hyperlink>
    </w:p>
    <w:p>
      <w:pPr>
        <w:pStyle w:val="TOC2"/>
        <w:tabs>
          <w:tab w:val="right" w:leader="dot" w:pos="8306"/>
        </w:tabs>
      </w:pPr>
      <w:hyperlink w:anchor="_Toc7713" w:history="1">
        <w:r>
          <w:rPr>
            <w:rFonts w:ascii="仿宋" w:eastAsia="仿宋" w:hAnsi="仿宋" w:cs="仿宋" w:hint="eastAsia"/>
            <w:lang w:eastAsia="zh-CN"/>
          </w:rPr>
          <w:t>(一)、产品规划</w:t>
        </w:r>
        <w:r>
          <w:tab/>
        </w:r>
        <w:r>
          <w:fldChar w:fldCharType="begin"/>
        </w:r>
        <w:r>
          <w:instrText xml:space="preserve"> PAGEREF _Toc7713 \h </w:instrText>
        </w:r>
        <w:r>
          <w:fldChar w:fldCharType="separate"/>
        </w:r>
        <w:r>
          <w:t>11</w:t>
        </w:r>
        <w:r>
          <w:fldChar w:fldCharType="end"/>
        </w:r>
      </w:hyperlink>
    </w:p>
    <w:p>
      <w:pPr>
        <w:pStyle w:val="TOC2"/>
        <w:tabs>
          <w:tab w:val="right" w:leader="dot" w:pos="8306"/>
        </w:tabs>
      </w:pPr>
      <w:hyperlink w:anchor="_Toc26821" w:history="1">
        <w:r>
          <w:rPr>
            <w:rFonts w:ascii="仿宋" w:eastAsia="仿宋" w:hAnsi="仿宋" w:cs="仿宋" w:hint="eastAsia"/>
            <w:lang w:eastAsia="zh-CN"/>
          </w:rPr>
          <w:t>(二)、建设规模</w:t>
        </w:r>
        <w:r>
          <w:tab/>
        </w:r>
        <w:r>
          <w:fldChar w:fldCharType="begin"/>
        </w:r>
        <w:r>
          <w:instrText xml:space="preserve"> PAGEREF _Toc26821 \h </w:instrText>
        </w:r>
        <w:r>
          <w:fldChar w:fldCharType="separate"/>
        </w:r>
        <w:r>
          <w:t>12</w:t>
        </w:r>
        <w:r>
          <w:fldChar w:fldCharType="end"/>
        </w:r>
      </w:hyperlink>
    </w:p>
    <w:p>
      <w:pPr>
        <w:pStyle w:val="TOC1"/>
        <w:tabs>
          <w:tab w:val="right" w:leader="dot" w:pos="8306"/>
        </w:tabs>
      </w:pPr>
      <w:hyperlink w:anchor="_Toc17072" w:history="1">
        <w:r>
          <w:rPr>
            <w:rFonts w:ascii="仿宋" w:eastAsia="仿宋" w:hAnsi="仿宋" w:cs="仿宋" w:hint="eastAsia"/>
            <w:lang w:eastAsia="zh-CN"/>
          </w:rPr>
          <w:t>四、PPC项目绩效评估</w:t>
        </w:r>
        <w:r>
          <w:tab/>
        </w:r>
        <w:r>
          <w:fldChar w:fldCharType="begin"/>
        </w:r>
        <w:r>
          <w:instrText xml:space="preserve"> PAGEREF _Toc17072 \h </w:instrText>
        </w:r>
        <w:r>
          <w:fldChar w:fldCharType="separate"/>
        </w:r>
        <w:r>
          <w:t>13</w:t>
        </w:r>
        <w:r>
          <w:fldChar w:fldCharType="end"/>
        </w:r>
      </w:hyperlink>
    </w:p>
    <w:p>
      <w:pPr>
        <w:pStyle w:val="TOC2"/>
        <w:tabs>
          <w:tab w:val="right" w:leader="dot" w:pos="8306"/>
        </w:tabs>
      </w:pPr>
      <w:hyperlink w:anchor="_Toc5079" w:history="1">
        <w:r>
          <w:rPr>
            <w:rFonts w:ascii="仿宋" w:eastAsia="仿宋" w:hAnsi="仿宋" w:cs="仿宋" w:hint="eastAsia"/>
            <w:lang w:eastAsia="zh-CN"/>
          </w:rPr>
          <w:t>(一)、绩效评估指标</w:t>
        </w:r>
        <w:r>
          <w:tab/>
        </w:r>
        <w:r>
          <w:fldChar w:fldCharType="begin"/>
        </w:r>
        <w:r>
          <w:instrText xml:space="preserve"> PAGEREF _Toc5079 \h </w:instrText>
        </w:r>
        <w:r>
          <w:fldChar w:fldCharType="separate"/>
        </w:r>
        <w:r>
          <w:t>13</w:t>
        </w:r>
        <w:r>
          <w:fldChar w:fldCharType="end"/>
        </w:r>
      </w:hyperlink>
    </w:p>
    <w:p>
      <w:pPr>
        <w:pStyle w:val="TOC2"/>
        <w:tabs>
          <w:tab w:val="right" w:leader="dot" w:pos="8306"/>
        </w:tabs>
      </w:pPr>
      <w:hyperlink w:anchor="_Toc7775" w:history="1">
        <w:r>
          <w:rPr>
            <w:rFonts w:ascii="仿宋" w:eastAsia="仿宋" w:hAnsi="仿宋" w:cs="仿宋" w:hint="eastAsia"/>
            <w:lang w:eastAsia="zh-CN"/>
          </w:rPr>
          <w:t>(二)、绩效评估方法</w:t>
        </w:r>
        <w:r>
          <w:tab/>
        </w:r>
        <w:r>
          <w:fldChar w:fldCharType="begin"/>
        </w:r>
        <w:r>
          <w:instrText xml:space="preserve"> PAGEREF _Toc7775 \h </w:instrText>
        </w:r>
        <w:r>
          <w:fldChar w:fldCharType="separate"/>
        </w:r>
        <w:r>
          <w:t>14</w:t>
        </w:r>
        <w:r>
          <w:fldChar w:fldCharType="end"/>
        </w:r>
      </w:hyperlink>
    </w:p>
    <w:p>
      <w:pPr>
        <w:pStyle w:val="TOC2"/>
        <w:tabs>
          <w:tab w:val="right" w:leader="dot" w:pos="8306"/>
        </w:tabs>
      </w:pPr>
      <w:hyperlink w:anchor="_Toc29893" w:history="1">
        <w:r>
          <w:rPr>
            <w:rFonts w:ascii="仿宋" w:eastAsia="仿宋" w:hAnsi="仿宋" w:cs="仿宋" w:hint="eastAsia"/>
            <w:lang w:eastAsia="zh-CN"/>
          </w:rPr>
          <w:t>(三)、绩效评估周期</w:t>
        </w:r>
        <w:r>
          <w:tab/>
        </w:r>
        <w:r>
          <w:fldChar w:fldCharType="begin"/>
        </w:r>
        <w:r>
          <w:instrText xml:space="preserve"> PAGEREF _Toc29893 \h </w:instrText>
        </w:r>
        <w:r>
          <w:fldChar w:fldCharType="separate"/>
        </w:r>
        <w:r>
          <w:t>15</w:t>
        </w:r>
        <w:r>
          <w:fldChar w:fldCharType="end"/>
        </w:r>
      </w:hyperlink>
    </w:p>
    <w:p>
      <w:pPr>
        <w:pStyle w:val="TOC1"/>
        <w:tabs>
          <w:tab w:val="right" w:leader="dot" w:pos="8306"/>
        </w:tabs>
      </w:pPr>
      <w:hyperlink w:anchor="_Toc32711" w:history="1">
        <w:r>
          <w:rPr>
            <w:rFonts w:ascii="仿宋" w:eastAsia="仿宋" w:hAnsi="仿宋" w:cs="仿宋" w:hint="eastAsia"/>
            <w:lang w:eastAsia="zh-CN"/>
          </w:rPr>
          <w:t>五、PPC项目土建工程</w:t>
        </w:r>
        <w:r>
          <w:tab/>
        </w:r>
        <w:r>
          <w:fldChar w:fldCharType="begin"/>
        </w:r>
        <w:r>
          <w:instrText xml:space="preserve"> PAGEREF _Toc32711 \h </w:instrText>
        </w:r>
        <w:r>
          <w:fldChar w:fldCharType="separate"/>
        </w:r>
        <w:r>
          <w:t>16</w:t>
        </w:r>
        <w:r>
          <w:fldChar w:fldCharType="end"/>
        </w:r>
      </w:hyperlink>
    </w:p>
    <w:p>
      <w:pPr>
        <w:pStyle w:val="TOC2"/>
        <w:tabs>
          <w:tab w:val="right" w:leader="dot" w:pos="8306"/>
        </w:tabs>
      </w:pPr>
      <w:hyperlink w:anchor="_Toc9106" w:history="1">
        <w:r>
          <w:rPr>
            <w:rFonts w:ascii="仿宋" w:eastAsia="仿宋" w:hAnsi="仿宋" w:cs="仿宋" w:hint="eastAsia"/>
            <w:lang w:eastAsia="zh-CN"/>
          </w:rPr>
          <w:t>(一)、建筑工程设计原则</w:t>
        </w:r>
        <w:r>
          <w:tab/>
        </w:r>
        <w:r>
          <w:fldChar w:fldCharType="begin"/>
        </w:r>
        <w:r>
          <w:instrText xml:space="preserve"> PAGEREF _Toc9106 \h </w:instrText>
        </w:r>
        <w:r>
          <w:fldChar w:fldCharType="separate"/>
        </w:r>
        <w:r>
          <w:t>16</w:t>
        </w:r>
        <w:r>
          <w:fldChar w:fldCharType="end"/>
        </w:r>
      </w:hyperlink>
    </w:p>
    <w:p>
      <w:pPr>
        <w:pStyle w:val="TOC2"/>
        <w:tabs>
          <w:tab w:val="right" w:leader="dot" w:pos="8306"/>
        </w:tabs>
      </w:pPr>
      <w:hyperlink w:anchor="_Toc23406" w:history="1">
        <w:r>
          <w:rPr>
            <w:rFonts w:ascii="仿宋" w:eastAsia="仿宋" w:hAnsi="仿宋" w:cs="仿宋" w:hint="eastAsia"/>
            <w:lang w:eastAsia="zh-CN"/>
          </w:rPr>
          <w:t>(二)、土建工程设计年限及安全等级</w:t>
        </w:r>
        <w:r>
          <w:tab/>
        </w:r>
        <w:r>
          <w:fldChar w:fldCharType="begin"/>
        </w:r>
        <w:r>
          <w:instrText xml:space="preserve"> PAGEREF _Toc23406 \h </w:instrText>
        </w:r>
        <w:r>
          <w:fldChar w:fldCharType="separate"/>
        </w:r>
        <w:r>
          <w:t>17</w:t>
        </w:r>
        <w:r>
          <w:fldChar w:fldCharType="end"/>
        </w:r>
      </w:hyperlink>
    </w:p>
    <w:p>
      <w:pPr>
        <w:pStyle w:val="TOC2"/>
        <w:tabs>
          <w:tab w:val="right" w:leader="dot" w:pos="8306"/>
        </w:tabs>
      </w:pPr>
      <w:hyperlink w:anchor="_Toc13584" w:history="1">
        <w:r>
          <w:rPr>
            <w:rFonts w:ascii="仿宋" w:eastAsia="仿宋" w:hAnsi="仿宋" w:cs="仿宋" w:hint="eastAsia"/>
            <w:lang w:eastAsia="zh-CN"/>
          </w:rPr>
          <w:t>(三)、建筑工程设计总体要求</w:t>
        </w:r>
        <w:r>
          <w:tab/>
        </w:r>
        <w:r>
          <w:fldChar w:fldCharType="begin"/>
        </w:r>
        <w:r>
          <w:instrText xml:space="preserve"> PAGEREF _Toc13584 \h </w:instrText>
        </w:r>
        <w:r>
          <w:fldChar w:fldCharType="separate"/>
        </w:r>
        <w:r>
          <w:t>18</w:t>
        </w:r>
        <w:r>
          <w:fldChar w:fldCharType="end"/>
        </w:r>
      </w:hyperlink>
    </w:p>
    <w:p>
      <w:pPr>
        <w:pStyle w:val="TOC2"/>
        <w:tabs>
          <w:tab w:val="right" w:leader="dot" w:pos="8306"/>
        </w:tabs>
      </w:pPr>
      <w:hyperlink w:anchor="_Toc9143" w:history="1">
        <w:r>
          <w:rPr>
            <w:rFonts w:ascii="仿宋" w:eastAsia="仿宋" w:hAnsi="仿宋" w:cs="仿宋" w:hint="eastAsia"/>
            <w:lang w:eastAsia="zh-CN"/>
          </w:rPr>
          <w:t>(四)、土建工程建设指标</w:t>
        </w:r>
        <w:r>
          <w:tab/>
        </w:r>
        <w:r>
          <w:fldChar w:fldCharType="begin"/>
        </w:r>
        <w:r>
          <w:instrText xml:space="preserve"> PAGEREF _Toc9143 \h </w:instrText>
        </w:r>
        <w:r>
          <w:fldChar w:fldCharType="separate"/>
        </w:r>
        <w:r>
          <w:t>19</w:t>
        </w:r>
        <w:r>
          <w:fldChar w:fldCharType="end"/>
        </w:r>
      </w:hyperlink>
    </w:p>
    <w:p>
      <w:pPr>
        <w:pStyle w:val="TOC1"/>
        <w:tabs>
          <w:tab w:val="right" w:leader="dot" w:pos="8306"/>
        </w:tabs>
      </w:pPr>
      <w:hyperlink w:anchor="_Toc10122" w:history="1">
        <w:r>
          <w:rPr>
            <w:rFonts w:ascii="仿宋" w:eastAsia="仿宋" w:hAnsi="仿宋" w:cs="仿宋" w:hint="eastAsia"/>
            <w:lang w:eastAsia="zh-CN"/>
          </w:rPr>
          <w:t>六、市场分析、调研</w:t>
        </w:r>
        <w:r>
          <w:tab/>
        </w:r>
        <w:r>
          <w:fldChar w:fldCharType="begin"/>
        </w:r>
        <w:r>
          <w:instrText xml:space="preserve"> PAGEREF _Toc10122 \h </w:instrText>
        </w:r>
        <w:r>
          <w:fldChar w:fldCharType="separate"/>
        </w:r>
        <w:r>
          <w:t>19</w:t>
        </w:r>
        <w:r>
          <w:fldChar w:fldCharType="end"/>
        </w:r>
      </w:hyperlink>
    </w:p>
    <w:p>
      <w:pPr>
        <w:pStyle w:val="TOC2"/>
        <w:tabs>
          <w:tab w:val="right" w:leader="dot" w:pos="8306"/>
        </w:tabs>
      </w:pPr>
      <w:hyperlink w:anchor="_Toc9582" w:history="1">
        <w:r>
          <w:rPr>
            <w:rFonts w:ascii="仿宋" w:eastAsia="仿宋" w:hAnsi="仿宋" w:cs="仿宋" w:hint="eastAsia"/>
            <w:lang w:eastAsia="zh-CN"/>
          </w:rPr>
          <w:t>(一)、PPC行业分析</w:t>
        </w:r>
        <w:r>
          <w:tab/>
        </w:r>
        <w:r>
          <w:fldChar w:fldCharType="begin"/>
        </w:r>
        <w:r>
          <w:instrText xml:space="preserve"> PAGEREF _Toc9582 \h </w:instrText>
        </w:r>
        <w:r>
          <w:fldChar w:fldCharType="separate"/>
        </w:r>
        <w:r>
          <w:t>19</w:t>
        </w:r>
        <w:r>
          <w:fldChar w:fldCharType="end"/>
        </w:r>
      </w:hyperlink>
    </w:p>
    <w:p>
      <w:pPr>
        <w:pStyle w:val="TOC2"/>
        <w:tabs>
          <w:tab w:val="right" w:leader="dot" w:pos="8306"/>
        </w:tabs>
      </w:pPr>
      <w:hyperlink w:anchor="_Toc26011" w:history="1">
        <w:r>
          <w:rPr>
            <w:rFonts w:ascii="仿宋" w:eastAsia="仿宋" w:hAnsi="仿宋" w:cs="仿宋" w:hint="eastAsia"/>
            <w:lang w:eastAsia="zh-CN"/>
          </w:rPr>
          <w:t>(二)、PPC市场分析预测</w:t>
        </w:r>
        <w:r>
          <w:tab/>
        </w:r>
        <w:r>
          <w:fldChar w:fldCharType="begin"/>
        </w:r>
        <w:r>
          <w:instrText xml:space="preserve"> PAGEREF _Toc26011 \h </w:instrText>
        </w:r>
        <w:r>
          <w:fldChar w:fldCharType="separate"/>
        </w:r>
        <w:r>
          <w:t>20</w:t>
        </w:r>
        <w:r>
          <w:fldChar w:fldCharType="end"/>
        </w:r>
      </w:hyperlink>
    </w:p>
    <w:p>
      <w:pPr>
        <w:pStyle w:val="TOC1"/>
        <w:tabs>
          <w:tab w:val="right" w:leader="dot" w:pos="8306"/>
        </w:tabs>
      </w:pPr>
      <w:hyperlink w:anchor="_Toc13750" w:history="1">
        <w:r>
          <w:rPr>
            <w:rFonts w:ascii="仿宋" w:eastAsia="仿宋" w:hAnsi="仿宋" w:cs="仿宋" w:hint="eastAsia"/>
            <w:lang w:eastAsia="zh-CN"/>
          </w:rPr>
          <w:t>七、PPC项目计划安排</w:t>
        </w:r>
        <w:r>
          <w:tab/>
        </w:r>
        <w:r>
          <w:fldChar w:fldCharType="begin"/>
        </w:r>
        <w:r>
          <w:instrText xml:space="preserve"> PAGEREF _Toc13750 \h </w:instrText>
        </w:r>
        <w:r>
          <w:fldChar w:fldCharType="separate"/>
        </w:r>
        <w:r>
          <w:t>21</w:t>
        </w:r>
        <w:r>
          <w:fldChar w:fldCharType="end"/>
        </w:r>
      </w:hyperlink>
    </w:p>
    <w:p>
      <w:pPr>
        <w:pStyle w:val="TOC2"/>
        <w:tabs>
          <w:tab w:val="right" w:leader="dot" w:pos="8306"/>
        </w:tabs>
      </w:pPr>
      <w:hyperlink w:anchor="_Toc6381" w:history="1">
        <w:r>
          <w:rPr>
            <w:rFonts w:ascii="仿宋" w:eastAsia="仿宋" w:hAnsi="仿宋" w:cs="仿宋" w:hint="eastAsia"/>
            <w:lang w:eastAsia="zh-CN"/>
          </w:rPr>
          <w:t>(一)、建设周期</w:t>
        </w:r>
        <w:r>
          <w:tab/>
        </w:r>
        <w:r>
          <w:fldChar w:fldCharType="begin"/>
        </w:r>
        <w:r>
          <w:instrText xml:space="preserve"> PAGEREF _Toc6381 \h </w:instrText>
        </w:r>
        <w:r>
          <w:fldChar w:fldCharType="separate"/>
        </w:r>
        <w:r>
          <w:t>21</w:t>
        </w:r>
        <w:r>
          <w:fldChar w:fldCharType="end"/>
        </w:r>
      </w:hyperlink>
    </w:p>
    <w:p>
      <w:pPr>
        <w:pStyle w:val="TOC2"/>
        <w:tabs>
          <w:tab w:val="right" w:leader="dot" w:pos="8306"/>
        </w:tabs>
      </w:pPr>
      <w:hyperlink w:anchor="_Toc9312" w:history="1">
        <w:r>
          <w:rPr>
            <w:rFonts w:ascii="仿宋" w:eastAsia="仿宋" w:hAnsi="仿宋" w:cs="仿宋" w:hint="eastAsia"/>
            <w:lang w:eastAsia="zh-CN"/>
          </w:rPr>
          <w:t>(二)、建设进度</w:t>
        </w:r>
        <w:r>
          <w:tab/>
        </w:r>
        <w:r>
          <w:fldChar w:fldCharType="begin"/>
        </w:r>
        <w:r>
          <w:instrText xml:space="preserve"> PAGEREF _Toc9312 \h </w:instrText>
        </w:r>
        <w:r>
          <w:fldChar w:fldCharType="separate"/>
        </w:r>
        <w:r>
          <w:t>21</w:t>
        </w:r>
        <w:r>
          <w:fldChar w:fldCharType="end"/>
        </w:r>
      </w:hyperlink>
    </w:p>
    <w:p>
      <w:pPr>
        <w:pStyle w:val="TOC2"/>
        <w:tabs>
          <w:tab w:val="right" w:leader="dot" w:pos="8306"/>
        </w:tabs>
      </w:pPr>
      <w:hyperlink w:anchor="_Toc5042" w:history="1">
        <w:r>
          <w:rPr>
            <w:rFonts w:ascii="仿宋" w:eastAsia="仿宋" w:hAnsi="仿宋" w:cs="仿宋" w:hint="eastAsia"/>
            <w:lang w:eastAsia="zh-CN"/>
          </w:rPr>
          <w:t>(三)、进度安排注意事项</w:t>
        </w:r>
        <w:r>
          <w:tab/>
        </w:r>
        <w:r>
          <w:fldChar w:fldCharType="begin"/>
        </w:r>
        <w:r>
          <w:instrText xml:space="preserve"> PAGEREF _Toc5042 \h </w:instrText>
        </w:r>
        <w:r>
          <w:fldChar w:fldCharType="separate"/>
        </w:r>
        <w:r>
          <w:t>22</w:t>
        </w:r>
        <w:r>
          <w:fldChar w:fldCharType="end"/>
        </w:r>
      </w:hyperlink>
    </w:p>
    <w:p>
      <w:pPr>
        <w:pStyle w:val="TOC2"/>
        <w:tabs>
          <w:tab w:val="right" w:leader="dot" w:pos="8306"/>
        </w:tabs>
      </w:pPr>
      <w:hyperlink w:anchor="_Toc15854" w:history="1">
        <w:r>
          <w:rPr>
            <w:rFonts w:ascii="仿宋" w:eastAsia="仿宋" w:hAnsi="仿宋" w:cs="仿宋" w:hint="eastAsia"/>
            <w:lang w:eastAsia="zh-CN"/>
          </w:rPr>
          <w:t>(四)、人力资源配置</w:t>
        </w:r>
        <w:r>
          <w:tab/>
        </w:r>
        <w:r>
          <w:fldChar w:fldCharType="begin"/>
        </w:r>
        <w:r>
          <w:instrText xml:space="preserve"> PAGEREF _Toc15854 \h </w:instrText>
        </w:r>
        <w:r>
          <w:fldChar w:fldCharType="separate"/>
        </w:r>
        <w:r>
          <w:t>24</w:t>
        </w:r>
        <w:r>
          <w:fldChar w:fldCharType="end"/>
        </w:r>
      </w:hyperlink>
    </w:p>
    <w:p>
      <w:pPr>
        <w:pStyle w:val="TOC1"/>
        <w:tabs>
          <w:tab w:val="right" w:leader="dot" w:pos="8306"/>
        </w:tabs>
      </w:pPr>
      <w:hyperlink w:anchor="_Toc3855" w:history="1">
        <w:r>
          <w:rPr>
            <w:rFonts w:ascii="仿宋" w:eastAsia="仿宋" w:hAnsi="仿宋" w:cs="仿宋" w:hint="eastAsia"/>
            <w:lang w:eastAsia="zh-CN"/>
          </w:rPr>
          <w:t>八、PPC项目创新与研发</w:t>
        </w:r>
        <w:r>
          <w:tab/>
        </w:r>
        <w:r>
          <w:fldChar w:fldCharType="begin"/>
        </w:r>
        <w:r>
          <w:instrText xml:space="preserve"> PAGEREF _Toc3855 \h </w:instrText>
        </w:r>
        <w:r>
          <w:fldChar w:fldCharType="separate"/>
        </w:r>
        <w:r>
          <w:t>25</w:t>
        </w:r>
        <w:r>
          <w:fldChar w:fldCharType="end"/>
        </w:r>
      </w:hyperlink>
    </w:p>
    <w:p>
      <w:pPr>
        <w:pStyle w:val="TOC2"/>
        <w:tabs>
          <w:tab w:val="right" w:leader="dot" w:pos="8306"/>
        </w:tabs>
      </w:pPr>
      <w:hyperlink w:anchor="_Toc17114" w:history="1">
        <w:r>
          <w:rPr>
            <w:rFonts w:ascii="仿宋" w:eastAsia="仿宋" w:hAnsi="仿宋" w:cs="仿宋" w:hint="eastAsia"/>
            <w:lang w:eastAsia="zh-CN"/>
          </w:rPr>
          <w:t>(一)、创新策略与方向</w:t>
        </w:r>
        <w:r>
          <w:tab/>
        </w:r>
        <w:r>
          <w:fldChar w:fldCharType="begin"/>
        </w:r>
        <w:r>
          <w:instrText xml:space="preserve"> PAGEREF _Toc17114 \h </w:instrText>
        </w:r>
        <w:r>
          <w:fldChar w:fldCharType="separate"/>
        </w:r>
        <w:r>
          <w:t>25</w:t>
        </w:r>
        <w:r>
          <w:fldChar w:fldCharType="end"/>
        </w:r>
      </w:hyperlink>
    </w:p>
    <w:p>
      <w:pPr>
        <w:pStyle w:val="TOC2"/>
        <w:tabs>
          <w:tab w:val="right" w:leader="dot" w:pos="8306"/>
        </w:tabs>
      </w:pPr>
      <w:hyperlink w:anchor="_Toc11743" w:history="1">
        <w:r>
          <w:rPr>
            <w:rFonts w:ascii="仿宋" w:eastAsia="仿宋" w:hAnsi="仿宋" w:cs="仿宋" w:hint="eastAsia"/>
            <w:lang w:eastAsia="zh-CN"/>
          </w:rPr>
          <w:t>(二)、研发规划与投入</w:t>
        </w:r>
        <w:r>
          <w:tab/>
        </w:r>
        <w:r>
          <w:fldChar w:fldCharType="begin"/>
        </w:r>
        <w:r>
          <w:instrText xml:space="preserve"> PAGEREF _Toc11743 \h </w:instrText>
        </w:r>
        <w:r>
          <w:fldChar w:fldCharType="separate"/>
        </w:r>
        <w:r>
          <w:t>26</w:t>
        </w:r>
        <w:r>
          <w:fldChar w:fldCharType="end"/>
        </w:r>
      </w:hyperlink>
    </w:p>
    <w:p>
      <w:pPr>
        <w:pStyle w:val="TOC1"/>
        <w:tabs>
          <w:tab w:val="right" w:leader="dot" w:pos="8306"/>
        </w:tabs>
      </w:pPr>
      <w:hyperlink w:anchor="_Toc9681" w:history="1">
        <w:r>
          <w:rPr>
            <w:rFonts w:ascii="仿宋" w:eastAsia="仿宋" w:hAnsi="仿宋" w:cs="仿宋" w:hint="eastAsia"/>
            <w:lang w:eastAsia="zh-CN"/>
          </w:rPr>
          <w:t>九、PPC项目社会影响</w:t>
        </w:r>
        <w:r>
          <w:tab/>
        </w:r>
        <w:r>
          <w:fldChar w:fldCharType="begin"/>
        </w:r>
        <w:r>
          <w:instrText xml:space="preserve"> PAGEREF _Toc9681 \h </w:instrText>
        </w:r>
        <w:r>
          <w:fldChar w:fldCharType="separate"/>
        </w:r>
        <w:r>
          <w:t>28</w:t>
        </w:r>
        <w:r>
          <w:fldChar w:fldCharType="end"/>
        </w:r>
      </w:hyperlink>
    </w:p>
    <w:p>
      <w:pPr>
        <w:pStyle w:val="TOC2"/>
        <w:tabs>
          <w:tab w:val="right" w:leader="dot" w:pos="8306"/>
        </w:tabs>
      </w:pPr>
      <w:hyperlink w:anchor="_Toc28266" w:history="1">
        <w:r>
          <w:rPr>
            <w:rFonts w:ascii="仿宋" w:eastAsia="仿宋" w:hAnsi="仿宋" w:cs="仿宋" w:hint="eastAsia"/>
            <w:lang w:eastAsia="zh-CN"/>
          </w:rPr>
          <w:t>(一)、社会责任与义务</w:t>
        </w:r>
        <w:r>
          <w:tab/>
        </w:r>
        <w:r>
          <w:fldChar w:fldCharType="begin"/>
        </w:r>
        <w:r>
          <w:instrText xml:space="preserve"> PAGEREF _Toc28266 \h </w:instrText>
        </w:r>
        <w:r>
          <w:fldChar w:fldCharType="separate"/>
        </w:r>
        <w:r>
          <w:t>28</w:t>
        </w:r>
        <w:r>
          <w:fldChar w:fldCharType="end"/>
        </w:r>
      </w:hyperlink>
    </w:p>
    <w:p>
      <w:pPr>
        <w:pStyle w:val="TOC2"/>
        <w:tabs>
          <w:tab w:val="right" w:leader="dot" w:pos="8306"/>
        </w:tabs>
      </w:pPr>
      <w:hyperlink w:anchor="_Toc12543" w:history="1">
        <w:r>
          <w:rPr>
            <w:rFonts w:ascii="仿宋" w:eastAsia="仿宋" w:hAnsi="仿宋" w:cs="仿宋" w:hint="eastAsia"/>
            <w:lang w:eastAsia="zh-CN"/>
          </w:rPr>
          <w:t>(二)、社会参与与沟通</w:t>
        </w:r>
        <w:r>
          <w:tab/>
        </w:r>
        <w:r>
          <w:fldChar w:fldCharType="begin"/>
        </w:r>
        <w:r>
          <w:instrText xml:space="preserve"> PAGEREF _Toc12543 \h </w:instrText>
        </w:r>
        <w:r>
          <w:fldChar w:fldCharType="separate"/>
        </w:r>
        <w:r>
          <w:t>28</w:t>
        </w:r>
        <w:r>
          <w:fldChar w:fldCharType="end"/>
        </w:r>
      </w:hyperlink>
    </w:p>
    <w:p>
      <w:pPr>
        <w:pStyle w:val="TOC1"/>
        <w:tabs>
          <w:tab w:val="right" w:leader="dot" w:pos="8306"/>
        </w:tabs>
      </w:pPr>
      <w:hyperlink w:anchor="_Toc19213" w:history="1">
        <w:r>
          <w:rPr>
            <w:rFonts w:ascii="仿宋" w:eastAsia="仿宋" w:hAnsi="仿宋" w:cs="仿宋" w:hint="eastAsia"/>
            <w:lang w:eastAsia="zh-CN"/>
          </w:rPr>
          <w:t>十、生产安全保护</w:t>
        </w:r>
        <w:r>
          <w:tab/>
        </w:r>
        <w:r>
          <w:fldChar w:fldCharType="begin"/>
        </w:r>
        <w:r>
          <w:instrText xml:space="preserve"> PAGEREF _Toc19213 \h </w:instrText>
        </w:r>
        <w:r>
          <w:fldChar w:fldCharType="separate"/>
        </w:r>
        <w:r>
          <w:t>29</w:t>
        </w:r>
        <w:r>
          <w:fldChar w:fldCharType="end"/>
        </w:r>
      </w:hyperlink>
    </w:p>
    <w:p>
      <w:pPr>
        <w:pStyle w:val="TOC2"/>
        <w:tabs>
          <w:tab w:val="right" w:leader="dot" w:pos="8306"/>
        </w:tabs>
      </w:pPr>
      <w:hyperlink w:anchor="_Toc29357" w:history="1">
        <w:r>
          <w:rPr>
            <w:rFonts w:ascii="仿宋" w:eastAsia="仿宋" w:hAnsi="仿宋" w:cs="仿宋" w:hint="eastAsia"/>
            <w:lang w:eastAsia="zh-CN"/>
          </w:rPr>
          <w:t>(一)、消防安全</w:t>
        </w:r>
        <w:r>
          <w:tab/>
        </w:r>
        <w:r>
          <w:fldChar w:fldCharType="begin"/>
        </w:r>
        <w:r>
          <w:instrText xml:space="preserve"> PAGEREF _Toc29357 \h </w:instrText>
        </w:r>
        <w:r>
          <w:fldChar w:fldCharType="separate"/>
        </w:r>
        <w:r>
          <w:t>29</w:t>
        </w:r>
        <w:r>
          <w:fldChar w:fldCharType="end"/>
        </w:r>
      </w:hyperlink>
    </w:p>
    <w:p>
      <w:pPr>
        <w:pStyle w:val="TOC2"/>
        <w:tabs>
          <w:tab w:val="right" w:leader="dot" w:pos="8306"/>
        </w:tabs>
      </w:pPr>
      <w:hyperlink w:anchor="_Toc2276" w:history="1">
        <w:r>
          <w:rPr>
            <w:rFonts w:ascii="仿宋" w:eastAsia="仿宋" w:hAnsi="仿宋" w:cs="仿宋" w:hint="eastAsia"/>
            <w:lang w:eastAsia="zh-CN"/>
          </w:rPr>
          <w:t>(二)、防火防爆总图布置措施</w:t>
        </w:r>
        <w:r>
          <w:tab/>
        </w:r>
        <w:r>
          <w:fldChar w:fldCharType="begin"/>
        </w:r>
        <w:r>
          <w:instrText xml:space="preserve"> PAGEREF _Toc2276 \h </w:instrText>
        </w:r>
        <w:r>
          <w:fldChar w:fldCharType="separate"/>
        </w:r>
        <w:r>
          <w:t>31</w:t>
        </w:r>
        <w:r>
          <w:fldChar w:fldCharType="end"/>
        </w:r>
      </w:hyperlink>
    </w:p>
    <w:p>
      <w:pPr>
        <w:pStyle w:val="TOC2"/>
        <w:tabs>
          <w:tab w:val="right" w:leader="dot" w:pos="8306"/>
        </w:tabs>
      </w:pPr>
      <w:hyperlink w:anchor="_Toc5039" w:history="1">
        <w:r>
          <w:rPr>
            <w:rFonts w:ascii="仿宋" w:eastAsia="仿宋" w:hAnsi="仿宋" w:cs="仿宋" w:hint="eastAsia"/>
            <w:lang w:eastAsia="zh-CN"/>
          </w:rPr>
          <w:t>(三)、自然灾害防范措施</w:t>
        </w:r>
        <w:r>
          <w:tab/>
        </w:r>
        <w:r>
          <w:fldChar w:fldCharType="begin"/>
        </w:r>
        <w:r>
          <w:instrText xml:space="preserve"> PAGEREF _Toc5039 \h </w:instrText>
        </w:r>
        <w:r>
          <w:fldChar w:fldCharType="separate"/>
        </w:r>
        <w:r>
          <w:t>32</w:t>
        </w:r>
        <w:r>
          <w:fldChar w:fldCharType="end"/>
        </w:r>
      </w:hyperlink>
    </w:p>
    <w:p>
      <w:pPr>
        <w:pStyle w:val="TOC2"/>
        <w:tabs>
          <w:tab w:val="right" w:leader="dot" w:pos="8306"/>
        </w:tabs>
      </w:pPr>
      <w:hyperlink w:anchor="_Toc27885" w:history="1">
        <w:r>
          <w:rPr>
            <w:rFonts w:ascii="仿宋" w:eastAsia="仿宋" w:hAnsi="仿宋" w:cs="仿宋" w:hint="eastAsia"/>
            <w:lang w:eastAsia="zh-CN"/>
          </w:rPr>
          <w:t>(四)、安全色及安全标志使用要求</w:t>
        </w:r>
        <w:r>
          <w:tab/>
        </w:r>
        <w:r>
          <w:fldChar w:fldCharType="begin"/>
        </w:r>
        <w:r>
          <w:instrText xml:space="preserve"> PAGEREF _Toc27885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12" w:history="1">
        <w:r>
          <w:rPr>
            <w:rFonts w:ascii="仿宋" w:eastAsia="仿宋" w:hAnsi="仿宋" w:cs="仿宋" w:hint="eastAsia"/>
            <w:lang w:eastAsia="zh-CN"/>
          </w:rPr>
          <w:t>(五)、防尘防毒措施</w:t>
        </w:r>
        <w:r>
          <w:tab/>
        </w:r>
        <w:r>
          <w:fldChar w:fldCharType="begin"/>
        </w:r>
        <w:r>
          <w:instrText xml:space="preserve"> PAGEREF _Toc3712 \h </w:instrText>
        </w:r>
        <w:r>
          <w:fldChar w:fldCharType="separate"/>
        </w:r>
        <w:r>
          <w:t>33</w:t>
        </w:r>
        <w:r>
          <w:fldChar w:fldCharType="end"/>
        </w:r>
      </w:hyperlink>
    </w:p>
    <w:p>
      <w:pPr>
        <w:pStyle w:val="TOC2"/>
        <w:tabs>
          <w:tab w:val="right" w:leader="dot" w:pos="8306"/>
        </w:tabs>
      </w:pPr>
      <w:hyperlink w:anchor="_Toc4944" w:history="1">
        <w:r>
          <w:rPr>
            <w:rFonts w:ascii="仿宋" w:eastAsia="仿宋" w:hAnsi="仿宋" w:cs="仿宋" w:hint="eastAsia"/>
            <w:lang w:eastAsia="zh-CN"/>
          </w:rPr>
          <w:t>(六)、防静电、触电防护及防雷措施</w:t>
        </w:r>
        <w:r>
          <w:tab/>
        </w:r>
        <w:r>
          <w:fldChar w:fldCharType="begin"/>
        </w:r>
        <w:r>
          <w:instrText xml:space="preserve"> PAGEREF _Toc4944 \h </w:instrText>
        </w:r>
        <w:r>
          <w:fldChar w:fldCharType="separate"/>
        </w:r>
        <w:r>
          <w:t>34</w:t>
        </w:r>
        <w:r>
          <w:fldChar w:fldCharType="end"/>
        </w:r>
      </w:hyperlink>
    </w:p>
    <w:p>
      <w:pPr>
        <w:pStyle w:val="TOC2"/>
        <w:tabs>
          <w:tab w:val="right" w:leader="dot" w:pos="8306"/>
        </w:tabs>
      </w:pPr>
      <w:hyperlink w:anchor="_Toc13307" w:history="1">
        <w:r>
          <w:rPr>
            <w:rFonts w:ascii="仿宋" w:eastAsia="仿宋" w:hAnsi="仿宋" w:cs="仿宋" w:hint="eastAsia"/>
            <w:lang w:eastAsia="zh-CN"/>
          </w:rPr>
          <w:t>(七)、机械设备安全保障措施</w:t>
        </w:r>
        <w:r>
          <w:tab/>
        </w:r>
        <w:r>
          <w:fldChar w:fldCharType="begin"/>
        </w:r>
        <w:r>
          <w:instrText xml:space="preserve"> PAGEREF _Toc13307 \h </w:instrText>
        </w:r>
        <w:r>
          <w:fldChar w:fldCharType="separate"/>
        </w:r>
        <w:r>
          <w:t>36</w:t>
        </w:r>
        <w:r>
          <w:fldChar w:fldCharType="end"/>
        </w:r>
      </w:hyperlink>
    </w:p>
    <w:p>
      <w:pPr>
        <w:pStyle w:val="TOC1"/>
        <w:tabs>
          <w:tab w:val="right" w:leader="dot" w:pos="8306"/>
        </w:tabs>
      </w:pPr>
      <w:hyperlink w:anchor="_Toc16793" w:history="1">
        <w:r>
          <w:rPr>
            <w:rFonts w:ascii="仿宋" w:eastAsia="仿宋" w:hAnsi="仿宋" w:cs="仿宋" w:hint="eastAsia"/>
            <w:lang w:eastAsia="zh-CN"/>
          </w:rPr>
          <w:t>十一、PPC项目人力资源管理</w:t>
        </w:r>
        <w:r>
          <w:tab/>
        </w:r>
        <w:r>
          <w:fldChar w:fldCharType="begin"/>
        </w:r>
        <w:r>
          <w:instrText xml:space="preserve"> PAGEREF _Toc16793 \h </w:instrText>
        </w:r>
        <w:r>
          <w:fldChar w:fldCharType="separate"/>
        </w:r>
        <w:r>
          <w:t>37</w:t>
        </w:r>
        <w:r>
          <w:fldChar w:fldCharType="end"/>
        </w:r>
      </w:hyperlink>
    </w:p>
    <w:p>
      <w:pPr>
        <w:pStyle w:val="TOC2"/>
        <w:tabs>
          <w:tab w:val="right" w:leader="dot" w:pos="8306"/>
        </w:tabs>
      </w:pPr>
      <w:hyperlink w:anchor="_Toc4877" w:history="1">
        <w:r>
          <w:rPr>
            <w:rFonts w:ascii="仿宋" w:eastAsia="仿宋" w:hAnsi="仿宋" w:cs="仿宋" w:hint="eastAsia"/>
            <w:lang w:eastAsia="zh-CN"/>
          </w:rPr>
          <w:t>(一)、建立健全的预算管理制度</w:t>
        </w:r>
        <w:r>
          <w:tab/>
        </w:r>
        <w:r>
          <w:fldChar w:fldCharType="begin"/>
        </w:r>
        <w:r>
          <w:instrText xml:space="preserve"> PAGEREF _Toc4877 \h </w:instrText>
        </w:r>
        <w:r>
          <w:fldChar w:fldCharType="separate"/>
        </w:r>
        <w:r>
          <w:t>37</w:t>
        </w:r>
        <w:r>
          <w:fldChar w:fldCharType="end"/>
        </w:r>
      </w:hyperlink>
    </w:p>
    <w:p>
      <w:pPr>
        <w:pStyle w:val="TOC2"/>
        <w:tabs>
          <w:tab w:val="right" w:leader="dot" w:pos="8306"/>
        </w:tabs>
      </w:pPr>
      <w:hyperlink w:anchor="_Toc5174" w:history="1">
        <w:r>
          <w:rPr>
            <w:rFonts w:ascii="仿宋" w:eastAsia="仿宋" w:hAnsi="仿宋" w:cs="仿宋" w:hint="eastAsia"/>
            <w:lang w:eastAsia="zh-CN"/>
          </w:rPr>
          <w:t>(二)、加强资金流动监控</w:t>
        </w:r>
        <w:r>
          <w:tab/>
        </w:r>
        <w:r>
          <w:fldChar w:fldCharType="begin"/>
        </w:r>
        <w:r>
          <w:instrText xml:space="preserve"> PAGEREF _Toc5174 \h </w:instrText>
        </w:r>
        <w:r>
          <w:fldChar w:fldCharType="separate"/>
        </w:r>
        <w:r>
          <w:t>39</w:t>
        </w:r>
        <w:r>
          <w:fldChar w:fldCharType="end"/>
        </w:r>
      </w:hyperlink>
    </w:p>
    <w:p>
      <w:pPr>
        <w:pStyle w:val="TOC2"/>
        <w:tabs>
          <w:tab w:val="right" w:leader="dot" w:pos="8306"/>
        </w:tabs>
      </w:pPr>
      <w:hyperlink w:anchor="_Toc17116" w:history="1">
        <w:r>
          <w:rPr>
            <w:rFonts w:ascii="仿宋" w:eastAsia="仿宋" w:hAnsi="仿宋" w:cs="仿宋" w:hint="eastAsia"/>
            <w:lang w:eastAsia="zh-CN"/>
          </w:rPr>
          <w:t>(三)、制定完善的风险控制机制</w:t>
        </w:r>
        <w:r>
          <w:tab/>
        </w:r>
        <w:r>
          <w:fldChar w:fldCharType="begin"/>
        </w:r>
        <w:r>
          <w:instrText xml:space="preserve"> PAGEREF _Toc17116 \h </w:instrText>
        </w:r>
        <w:r>
          <w:fldChar w:fldCharType="separate"/>
        </w:r>
        <w:r>
          <w:t>40</w:t>
        </w:r>
        <w:r>
          <w:fldChar w:fldCharType="end"/>
        </w:r>
      </w:hyperlink>
    </w:p>
    <w:p>
      <w:pPr>
        <w:pStyle w:val="TOC2"/>
        <w:tabs>
          <w:tab w:val="right" w:leader="dot" w:pos="8306"/>
        </w:tabs>
      </w:pPr>
      <w:hyperlink w:anchor="_Toc10360" w:history="1">
        <w:r>
          <w:rPr>
            <w:rFonts w:ascii="仿宋" w:eastAsia="仿宋" w:hAnsi="仿宋" w:cs="仿宋" w:hint="eastAsia"/>
            <w:lang w:eastAsia="zh-CN"/>
          </w:rPr>
          <w:t>(四)、优化成本管理</w:t>
        </w:r>
        <w:r>
          <w:tab/>
        </w:r>
        <w:r>
          <w:fldChar w:fldCharType="begin"/>
        </w:r>
        <w:r>
          <w:instrText xml:space="preserve"> PAGEREF _Toc10360 \h </w:instrText>
        </w:r>
        <w:r>
          <w:fldChar w:fldCharType="separate"/>
        </w:r>
        <w:r>
          <w:t>41</w:t>
        </w:r>
        <w:r>
          <w:fldChar w:fldCharType="end"/>
        </w:r>
      </w:hyperlink>
    </w:p>
    <w:p>
      <w:pPr>
        <w:pStyle w:val="TOC1"/>
        <w:tabs>
          <w:tab w:val="right" w:leader="dot" w:pos="8306"/>
        </w:tabs>
      </w:pPr>
      <w:hyperlink w:anchor="_Toc19247" w:history="1">
        <w:r>
          <w:rPr>
            <w:rFonts w:ascii="仿宋" w:eastAsia="仿宋" w:hAnsi="仿宋" w:cs="仿宋" w:hint="eastAsia"/>
            <w:lang w:eastAsia="zh-CN"/>
          </w:rPr>
          <w:t>十二、PPC项目经营效益</w:t>
        </w:r>
        <w:r>
          <w:tab/>
        </w:r>
        <w:r>
          <w:fldChar w:fldCharType="begin"/>
        </w:r>
        <w:r>
          <w:instrText xml:space="preserve"> PAGEREF _Toc19247 \h </w:instrText>
        </w:r>
        <w:r>
          <w:fldChar w:fldCharType="separate"/>
        </w:r>
        <w:r>
          <w:t>42</w:t>
        </w:r>
        <w:r>
          <w:fldChar w:fldCharType="end"/>
        </w:r>
      </w:hyperlink>
    </w:p>
    <w:p>
      <w:pPr>
        <w:pStyle w:val="TOC2"/>
        <w:tabs>
          <w:tab w:val="right" w:leader="dot" w:pos="8306"/>
        </w:tabs>
      </w:pPr>
      <w:hyperlink w:anchor="_Toc12247" w:history="1">
        <w:r>
          <w:rPr>
            <w:rFonts w:ascii="仿宋" w:eastAsia="仿宋" w:hAnsi="仿宋" w:cs="仿宋" w:hint="eastAsia"/>
            <w:lang w:eastAsia="zh-CN"/>
          </w:rPr>
          <w:t>(一)、经济评价财务测算</w:t>
        </w:r>
        <w:r>
          <w:tab/>
        </w:r>
        <w:r>
          <w:fldChar w:fldCharType="begin"/>
        </w:r>
        <w:r>
          <w:instrText xml:space="preserve"> PAGEREF _Toc12247 \h </w:instrText>
        </w:r>
        <w:r>
          <w:fldChar w:fldCharType="separate"/>
        </w:r>
        <w:r>
          <w:t>42</w:t>
        </w:r>
        <w:r>
          <w:fldChar w:fldCharType="end"/>
        </w:r>
      </w:hyperlink>
    </w:p>
    <w:p>
      <w:pPr>
        <w:pStyle w:val="TOC2"/>
        <w:tabs>
          <w:tab w:val="right" w:leader="dot" w:pos="8306"/>
        </w:tabs>
      </w:pPr>
      <w:hyperlink w:anchor="_Toc1316" w:history="1">
        <w:r>
          <w:rPr>
            <w:rFonts w:ascii="仿宋" w:eastAsia="仿宋" w:hAnsi="仿宋" w:cs="仿宋" w:hint="eastAsia"/>
            <w:lang w:eastAsia="zh-CN"/>
          </w:rPr>
          <w:t>(二)、PPC项目盈利能力分析</w:t>
        </w:r>
        <w:r>
          <w:tab/>
        </w:r>
        <w:r>
          <w:fldChar w:fldCharType="begin"/>
        </w:r>
        <w:r>
          <w:instrText xml:space="preserve"> PAGEREF _Toc1316 \h </w:instrText>
        </w:r>
        <w:r>
          <w:fldChar w:fldCharType="separate"/>
        </w:r>
        <w:r>
          <w:t>43</w:t>
        </w:r>
        <w:r>
          <w:fldChar w:fldCharType="end"/>
        </w:r>
      </w:hyperlink>
    </w:p>
    <w:p>
      <w:pPr>
        <w:pStyle w:val="TOC1"/>
        <w:tabs>
          <w:tab w:val="right" w:leader="dot" w:pos="8306"/>
        </w:tabs>
      </w:pPr>
      <w:hyperlink w:anchor="_Toc32353" w:history="1">
        <w:r>
          <w:rPr>
            <w:rFonts w:ascii="仿宋" w:eastAsia="仿宋" w:hAnsi="仿宋" w:cs="仿宋" w:hint="eastAsia"/>
            <w:lang w:eastAsia="zh-CN"/>
          </w:rPr>
          <w:t>十三、质量管理体系</w:t>
        </w:r>
        <w:r>
          <w:tab/>
        </w:r>
        <w:r>
          <w:fldChar w:fldCharType="begin"/>
        </w:r>
        <w:r>
          <w:instrText xml:space="preserve"> PAGEREF _Toc32353 \h </w:instrText>
        </w:r>
        <w:r>
          <w:fldChar w:fldCharType="separate"/>
        </w:r>
        <w:r>
          <w:t>44</w:t>
        </w:r>
        <w:r>
          <w:fldChar w:fldCharType="end"/>
        </w:r>
      </w:hyperlink>
    </w:p>
    <w:p>
      <w:pPr>
        <w:pStyle w:val="TOC2"/>
        <w:tabs>
          <w:tab w:val="right" w:leader="dot" w:pos="8306"/>
        </w:tabs>
      </w:pPr>
      <w:hyperlink w:anchor="_Toc24174" w:history="1">
        <w:r>
          <w:rPr>
            <w:rFonts w:ascii="仿宋" w:eastAsia="仿宋" w:hAnsi="仿宋" w:cs="仿宋" w:hint="eastAsia"/>
            <w:lang w:eastAsia="zh-CN"/>
          </w:rPr>
          <w:t>(一)、质量目标与方针</w:t>
        </w:r>
        <w:r>
          <w:tab/>
        </w:r>
        <w:r>
          <w:fldChar w:fldCharType="begin"/>
        </w:r>
        <w:r>
          <w:instrText xml:space="preserve"> PAGEREF _Toc24174 \h </w:instrText>
        </w:r>
        <w:r>
          <w:fldChar w:fldCharType="separate"/>
        </w:r>
        <w:r>
          <w:t>44</w:t>
        </w:r>
        <w:r>
          <w:fldChar w:fldCharType="end"/>
        </w:r>
      </w:hyperlink>
    </w:p>
    <w:p>
      <w:pPr>
        <w:pStyle w:val="TOC2"/>
        <w:tabs>
          <w:tab w:val="right" w:leader="dot" w:pos="8306"/>
        </w:tabs>
      </w:pPr>
      <w:hyperlink w:anchor="_Toc30060" w:history="1">
        <w:r>
          <w:rPr>
            <w:rFonts w:ascii="仿宋" w:eastAsia="仿宋" w:hAnsi="仿宋" w:cs="仿宋" w:hint="eastAsia"/>
            <w:lang w:eastAsia="zh-CN"/>
          </w:rPr>
          <w:t>(二)、质量管理责任</w:t>
        </w:r>
        <w:r>
          <w:tab/>
        </w:r>
        <w:r>
          <w:fldChar w:fldCharType="begin"/>
        </w:r>
        <w:r>
          <w:instrText xml:space="preserve"> PAGEREF _Toc30060 \h </w:instrText>
        </w:r>
        <w:r>
          <w:fldChar w:fldCharType="separate"/>
        </w:r>
        <w:r>
          <w:t>45</w:t>
        </w:r>
        <w:r>
          <w:fldChar w:fldCharType="end"/>
        </w:r>
      </w:hyperlink>
    </w:p>
    <w:p>
      <w:pPr>
        <w:pStyle w:val="TOC2"/>
        <w:tabs>
          <w:tab w:val="right" w:leader="dot" w:pos="8306"/>
        </w:tabs>
      </w:pPr>
      <w:hyperlink w:anchor="_Toc31668" w:history="1">
        <w:r>
          <w:rPr>
            <w:rFonts w:ascii="仿宋" w:eastAsia="仿宋" w:hAnsi="仿宋" w:cs="仿宋" w:hint="eastAsia"/>
            <w:lang w:eastAsia="zh-CN"/>
          </w:rPr>
          <w:t>(三)、质量管理体系文件</w:t>
        </w:r>
        <w:r>
          <w:tab/>
        </w:r>
        <w:r>
          <w:fldChar w:fldCharType="begin"/>
        </w:r>
        <w:r>
          <w:instrText xml:space="preserve"> PAGEREF _Toc31668 \h </w:instrText>
        </w:r>
        <w:r>
          <w:fldChar w:fldCharType="separate"/>
        </w:r>
        <w:r>
          <w:t>46</w:t>
        </w:r>
        <w:r>
          <w:fldChar w:fldCharType="end"/>
        </w:r>
      </w:hyperlink>
    </w:p>
    <w:p>
      <w:pPr>
        <w:pStyle w:val="TOC2"/>
        <w:tabs>
          <w:tab w:val="right" w:leader="dot" w:pos="8306"/>
        </w:tabs>
      </w:pPr>
      <w:hyperlink w:anchor="_Toc29955" w:history="1">
        <w:r>
          <w:rPr>
            <w:rFonts w:ascii="仿宋" w:eastAsia="仿宋" w:hAnsi="仿宋" w:cs="仿宋" w:hint="eastAsia"/>
            <w:lang w:eastAsia="zh-CN"/>
          </w:rPr>
          <w:t>(四)、质量培训与教育</w:t>
        </w:r>
        <w:r>
          <w:tab/>
        </w:r>
        <w:r>
          <w:fldChar w:fldCharType="begin"/>
        </w:r>
        <w:r>
          <w:instrText xml:space="preserve"> PAGEREF _Toc29955 \h </w:instrText>
        </w:r>
        <w:r>
          <w:fldChar w:fldCharType="separate"/>
        </w:r>
        <w:r>
          <w:t>49</w:t>
        </w:r>
        <w:r>
          <w:fldChar w:fldCharType="end"/>
        </w:r>
      </w:hyperlink>
    </w:p>
    <w:p>
      <w:pPr>
        <w:pStyle w:val="TOC2"/>
        <w:tabs>
          <w:tab w:val="right" w:leader="dot" w:pos="8306"/>
        </w:tabs>
      </w:pPr>
      <w:hyperlink w:anchor="_Toc23248" w:history="1">
        <w:r>
          <w:rPr>
            <w:rFonts w:ascii="仿宋" w:eastAsia="仿宋" w:hAnsi="仿宋" w:cs="仿宋" w:hint="eastAsia"/>
            <w:lang w:eastAsia="zh-CN"/>
          </w:rPr>
          <w:t>(五)、质量审核与评价</w:t>
        </w:r>
        <w:r>
          <w:tab/>
        </w:r>
        <w:r>
          <w:fldChar w:fldCharType="begin"/>
        </w:r>
        <w:r>
          <w:instrText xml:space="preserve"> PAGEREF _Toc23248 \h </w:instrText>
        </w:r>
        <w:r>
          <w:fldChar w:fldCharType="separate"/>
        </w:r>
        <w:r>
          <w:t>50</w:t>
        </w:r>
        <w:r>
          <w:fldChar w:fldCharType="end"/>
        </w:r>
      </w:hyperlink>
    </w:p>
    <w:p>
      <w:pPr>
        <w:pStyle w:val="TOC2"/>
        <w:tabs>
          <w:tab w:val="right" w:leader="dot" w:pos="8306"/>
        </w:tabs>
      </w:pPr>
      <w:hyperlink w:anchor="_Toc4527" w:history="1">
        <w:r>
          <w:rPr>
            <w:rFonts w:ascii="仿宋" w:eastAsia="仿宋" w:hAnsi="仿宋" w:cs="仿宋" w:hint="eastAsia"/>
            <w:lang w:eastAsia="zh-CN"/>
          </w:rPr>
          <w:t>(六)、不符合与纠正措施</w:t>
        </w:r>
        <w:r>
          <w:tab/>
        </w:r>
        <w:r>
          <w:fldChar w:fldCharType="begin"/>
        </w:r>
        <w:r>
          <w:instrText xml:space="preserve"> PAGEREF _Toc4527 \h </w:instrText>
        </w:r>
        <w:r>
          <w:fldChar w:fldCharType="separate"/>
        </w:r>
        <w:r>
          <w:t>51</w:t>
        </w:r>
        <w:r>
          <w:fldChar w:fldCharType="end"/>
        </w:r>
      </w:hyperlink>
    </w:p>
    <w:p>
      <w:pPr>
        <w:pStyle w:val="TOC1"/>
        <w:tabs>
          <w:tab w:val="right" w:leader="dot" w:pos="8306"/>
        </w:tabs>
      </w:pPr>
      <w:hyperlink w:anchor="_Toc23536" w:history="1">
        <w:r>
          <w:rPr>
            <w:rFonts w:ascii="仿宋" w:eastAsia="仿宋" w:hAnsi="仿宋" w:cs="仿宋" w:hint="eastAsia"/>
            <w:lang w:eastAsia="zh-CN"/>
          </w:rPr>
          <w:t>十四、PPC项目工程方案分析</w:t>
        </w:r>
        <w:r>
          <w:tab/>
        </w:r>
        <w:r>
          <w:fldChar w:fldCharType="begin"/>
        </w:r>
        <w:r>
          <w:instrText xml:space="preserve"> PAGEREF _Toc23536 \h </w:instrText>
        </w:r>
        <w:r>
          <w:fldChar w:fldCharType="separate"/>
        </w:r>
        <w:r>
          <w:t>52</w:t>
        </w:r>
        <w:r>
          <w:fldChar w:fldCharType="end"/>
        </w:r>
      </w:hyperlink>
    </w:p>
    <w:p>
      <w:pPr>
        <w:pStyle w:val="TOC2"/>
        <w:tabs>
          <w:tab w:val="right" w:leader="dot" w:pos="8306"/>
        </w:tabs>
      </w:pPr>
      <w:hyperlink w:anchor="_Toc31108" w:history="1">
        <w:r>
          <w:rPr>
            <w:rFonts w:ascii="仿宋" w:eastAsia="仿宋" w:hAnsi="仿宋" w:cs="仿宋" w:hint="eastAsia"/>
            <w:lang w:eastAsia="zh-CN"/>
          </w:rPr>
          <w:t>(一)、建筑工程设计原则</w:t>
        </w:r>
        <w:r>
          <w:tab/>
        </w:r>
        <w:r>
          <w:fldChar w:fldCharType="begin"/>
        </w:r>
        <w:r>
          <w:instrText xml:space="preserve"> PAGEREF _Toc31108 \h </w:instrText>
        </w:r>
        <w:r>
          <w:fldChar w:fldCharType="separate"/>
        </w:r>
        <w:r>
          <w:t>52</w:t>
        </w:r>
        <w:r>
          <w:fldChar w:fldCharType="end"/>
        </w:r>
      </w:hyperlink>
    </w:p>
    <w:p>
      <w:pPr>
        <w:pStyle w:val="TOC2"/>
        <w:tabs>
          <w:tab w:val="right" w:leader="dot" w:pos="8306"/>
        </w:tabs>
      </w:pPr>
      <w:hyperlink w:anchor="_Toc4337" w:history="1">
        <w:r>
          <w:rPr>
            <w:rFonts w:ascii="仿宋" w:eastAsia="仿宋" w:hAnsi="仿宋" w:cs="仿宋" w:hint="eastAsia"/>
            <w:lang w:eastAsia="zh-CN"/>
          </w:rPr>
          <w:t>(二)、土建工程建设指标</w:t>
        </w:r>
        <w:r>
          <w:tab/>
        </w:r>
        <w:r>
          <w:fldChar w:fldCharType="begin"/>
        </w:r>
        <w:r>
          <w:instrText xml:space="preserve"> PAGEREF _Toc4337 \h </w:instrText>
        </w:r>
        <w:r>
          <w:fldChar w:fldCharType="separate"/>
        </w:r>
        <w:r>
          <w:t>55</w:t>
        </w:r>
        <w:r>
          <w:fldChar w:fldCharType="end"/>
        </w:r>
      </w:hyperlink>
    </w:p>
    <w:p>
      <w:pPr>
        <w:pStyle w:val="TOC1"/>
        <w:tabs>
          <w:tab w:val="right" w:leader="dot" w:pos="8306"/>
        </w:tabs>
      </w:pPr>
      <w:hyperlink w:anchor="_Toc2716" w:history="1">
        <w:r>
          <w:rPr>
            <w:rFonts w:ascii="仿宋" w:eastAsia="仿宋" w:hAnsi="仿宋" w:cs="仿宋" w:hint="eastAsia"/>
            <w:lang w:eastAsia="zh-CN"/>
          </w:rPr>
          <w:t>十五、PPC项目实施时间节点</w:t>
        </w:r>
        <w:r>
          <w:tab/>
        </w:r>
        <w:r>
          <w:fldChar w:fldCharType="begin"/>
        </w:r>
        <w:r>
          <w:instrText xml:space="preserve"> PAGEREF _Toc2716 \h </w:instrText>
        </w:r>
        <w:r>
          <w:fldChar w:fldCharType="separate"/>
        </w:r>
        <w:r>
          <w:t>57</w:t>
        </w:r>
        <w:r>
          <w:fldChar w:fldCharType="end"/>
        </w:r>
      </w:hyperlink>
    </w:p>
    <w:p>
      <w:pPr>
        <w:pStyle w:val="TOC2"/>
        <w:tabs>
          <w:tab w:val="right" w:leader="dot" w:pos="8306"/>
        </w:tabs>
      </w:pPr>
      <w:hyperlink w:anchor="_Toc27760" w:history="1">
        <w:r>
          <w:rPr>
            <w:rFonts w:ascii="仿宋" w:eastAsia="仿宋" w:hAnsi="仿宋" w:cs="仿宋" w:hint="eastAsia"/>
            <w:lang w:eastAsia="zh-CN"/>
          </w:rPr>
          <w:t>(一)、PPC项目启动阶段时间节点</w:t>
        </w:r>
        <w:r>
          <w:tab/>
        </w:r>
        <w:r>
          <w:fldChar w:fldCharType="begin"/>
        </w:r>
        <w:r>
          <w:instrText xml:space="preserve"> PAGEREF _Toc27760 \h </w:instrText>
        </w:r>
        <w:r>
          <w:fldChar w:fldCharType="separate"/>
        </w:r>
        <w:r>
          <w:t>57</w:t>
        </w:r>
        <w:r>
          <w:fldChar w:fldCharType="end"/>
        </w:r>
      </w:hyperlink>
    </w:p>
    <w:p>
      <w:pPr>
        <w:pStyle w:val="TOC2"/>
        <w:tabs>
          <w:tab w:val="right" w:leader="dot" w:pos="8306"/>
        </w:tabs>
      </w:pPr>
      <w:hyperlink w:anchor="_Toc28264" w:history="1">
        <w:r>
          <w:rPr>
            <w:rFonts w:ascii="仿宋" w:eastAsia="仿宋" w:hAnsi="仿宋" w:cs="仿宋" w:hint="eastAsia"/>
            <w:lang w:eastAsia="zh-CN"/>
          </w:rPr>
          <w:t>(二)、PPC项目执行阶段时间节点</w:t>
        </w:r>
        <w:r>
          <w:tab/>
        </w:r>
        <w:r>
          <w:fldChar w:fldCharType="begin"/>
        </w:r>
        <w:r>
          <w:instrText xml:space="preserve"> PAGEREF _Toc28264 \h </w:instrText>
        </w:r>
        <w:r>
          <w:fldChar w:fldCharType="separate"/>
        </w:r>
        <w:r>
          <w:t>58</w:t>
        </w:r>
        <w:r>
          <w:fldChar w:fldCharType="end"/>
        </w:r>
      </w:hyperlink>
    </w:p>
    <w:p>
      <w:pPr>
        <w:pStyle w:val="TOC2"/>
        <w:tabs>
          <w:tab w:val="right" w:leader="dot" w:pos="8306"/>
        </w:tabs>
      </w:pPr>
      <w:hyperlink w:anchor="_Toc30294" w:history="1">
        <w:r>
          <w:rPr>
            <w:rFonts w:ascii="仿宋" w:eastAsia="仿宋" w:hAnsi="仿宋" w:cs="仿宋" w:hint="eastAsia"/>
            <w:lang w:eastAsia="zh-CN"/>
          </w:rPr>
          <w:t>(三)、PPC项目完成阶段时间节点</w:t>
        </w:r>
        <w:r>
          <w:tab/>
        </w:r>
        <w:r>
          <w:fldChar w:fldCharType="begin"/>
        </w:r>
        <w:r>
          <w:instrText xml:space="preserve"> PAGEREF _Toc30294 \h </w:instrText>
        </w:r>
        <w:r>
          <w:fldChar w:fldCharType="separate"/>
        </w:r>
        <w:r>
          <w:t>59</w:t>
        </w:r>
        <w:r>
          <w:fldChar w:fldCharType="end"/>
        </w:r>
      </w:hyperlink>
    </w:p>
    <w:p>
      <w:pPr>
        <w:pStyle w:val="TOC1"/>
        <w:tabs>
          <w:tab w:val="right" w:leader="dot" w:pos="8306"/>
        </w:tabs>
      </w:pPr>
      <w:hyperlink w:anchor="_Toc26745" w:history="1">
        <w:r>
          <w:rPr>
            <w:rFonts w:ascii="仿宋" w:eastAsia="仿宋" w:hAnsi="仿宋" w:cs="仿宋" w:hint="eastAsia"/>
            <w:lang w:eastAsia="zh-CN"/>
          </w:rPr>
          <w:t>十六、PPC项目变更管理</w:t>
        </w:r>
        <w:r>
          <w:tab/>
        </w:r>
        <w:r>
          <w:fldChar w:fldCharType="begin"/>
        </w:r>
        <w:r>
          <w:instrText xml:space="preserve"> PAGEREF _Toc26745 \h </w:instrText>
        </w:r>
        <w:r>
          <w:fldChar w:fldCharType="separate"/>
        </w:r>
        <w:r>
          <w:t>60</w:t>
        </w:r>
        <w:r>
          <w:fldChar w:fldCharType="end"/>
        </w:r>
      </w:hyperlink>
    </w:p>
    <w:p>
      <w:pPr>
        <w:pStyle w:val="TOC2"/>
        <w:tabs>
          <w:tab w:val="right" w:leader="dot" w:pos="8306"/>
        </w:tabs>
      </w:pPr>
      <w:hyperlink w:anchor="_Toc6648" w:history="1">
        <w:r>
          <w:rPr>
            <w:rFonts w:ascii="仿宋" w:eastAsia="仿宋" w:hAnsi="仿宋" w:cs="仿宋" w:hint="eastAsia"/>
            <w:lang w:eastAsia="zh-CN"/>
          </w:rPr>
          <w:t>(一)、变更申请与评估</w:t>
        </w:r>
        <w:r>
          <w:tab/>
        </w:r>
        <w:r>
          <w:fldChar w:fldCharType="begin"/>
        </w:r>
        <w:r>
          <w:instrText xml:space="preserve"> PAGEREF _Toc6648 \h </w:instrText>
        </w:r>
        <w:r>
          <w:fldChar w:fldCharType="separate"/>
        </w:r>
        <w:r>
          <w:t>60</w:t>
        </w:r>
        <w:r>
          <w:fldChar w:fldCharType="end"/>
        </w:r>
      </w:hyperlink>
    </w:p>
    <w:p>
      <w:pPr>
        <w:pStyle w:val="TOC2"/>
        <w:tabs>
          <w:tab w:val="right" w:leader="dot" w:pos="8306"/>
        </w:tabs>
      </w:pPr>
      <w:hyperlink w:anchor="_Toc15541" w:history="1">
        <w:r>
          <w:rPr>
            <w:rFonts w:ascii="仿宋" w:eastAsia="仿宋" w:hAnsi="仿宋" w:cs="仿宋" w:hint="eastAsia"/>
            <w:lang w:eastAsia="zh-CN"/>
          </w:rPr>
          <w:t>(二)、变更实施与控制</w:t>
        </w:r>
        <w:r>
          <w:tab/>
        </w:r>
        <w:r>
          <w:fldChar w:fldCharType="begin"/>
        </w:r>
        <w:r>
          <w:instrText xml:space="preserve"> PAGEREF _Toc15541 \h </w:instrText>
        </w:r>
        <w:r>
          <w:fldChar w:fldCharType="separate"/>
        </w:r>
        <w:r>
          <w:t>60</w:t>
        </w:r>
        <w:r>
          <w:fldChar w:fldCharType="end"/>
        </w:r>
      </w:hyperlink>
    </w:p>
    <w:p>
      <w:pPr>
        <w:pStyle w:val="TOC1"/>
        <w:tabs>
          <w:tab w:val="right" w:leader="dot" w:pos="8306"/>
        </w:tabs>
      </w:pPr>
      <w:hyperlink w:anchor="_Toc511" w:history="1">
        <w:r>
          <w:rPr>
            <w:rFonts w:ascii="仿宋" w:eastAsia="仿宋" w:hAnsi="仿宋" w:cs="仿宋" w:hint="eastAsia"/>
            <w:lang w:eastAsia="zh-CN"/>
          </w:rPr>
          <w:t>十七、利益相关者分析与沟通计划</w:t>
        </w:r>
        <w:r>
          <w:tab/>
        </w:r>
        <w:r>
          <w:fldChar w:fldCharType="begin"/>
        </w:r>
        <w:r>
          <w:instrText xml:space="preserve"> PAGEREF _Toc511 \h </w:instrText>
        </w:r>
        <w:r>
          <w:fldChar w:fldCharType="separate"/>
        </w:r>
        <w:r>
          <w:t>61</w:t>
        </w:r>
        <w:r>
          <w:fldChar w:fldCharType="end"/>
        </w:r>
      </w:hyperlink>
    </w:p>
    <w:p>
      <w:pPr>
        <w:pStyle w:val="TOC2"/>
        <w:tabs>
          <w:tab w:val="right" w:leader="dot" w:pos="8306"/>
        </w:tabs>
      </w:pPr>
      <w:hyperlink w:anchor="_Toc28692" w:history="1">
        <w:r>
          <w:rPr>
            <w:rFonts w:ascii="仿宋" w:eastAsia="仿宋" w:hAnsi="仿宋" w:cs="仿宋" w:hint="eastAsia"/>
            <w:lang w:eastAsia="zh-CN"/>
          </w:rPr>
          <w:t>(一)、利益相关者分析</w:t>
        </w:r>
        <w:r>
          <w:tab/>
        </w:r>
        <w:r>
          <w:fldChar w:fldCharType="begin"/>
        </w:r>
        <w:r>
          <w:instrText xml:space="preserve"> PAGEREF _Toc28692 \h </w:instrText>
        </w:r>
        <w:r>
          <w:fldChar w:fldCharType="separate"/>
        </w:r>
        <w:r>
          <w:t>61</w:t>
        </w:r>
        <w:r>
          <w:fldChar w:fldCharType="end"/>
        </w:r>
      </w:hyperlink>
    </w:p>
    <w:p>
      <w:pPr>
        <w:pStyle w:val="TOC2"/>
        <w:tabs>
          <w:tab w:val="right" w:leader="dot" w:pos="8306"/>
        </w:tabs>
      </w:pPr>
      <w:hyperlink w:anchor="_Toc22699" w:history="1">
        <w:r>
          <w:rPr>
            <w:rFonts w:ascii="仿宋" w:eastAsia="仿宋" w:hAnsi="仿宋" w:cs="仿宋" w:hint="eastAsia"/>
            <w:lang w:eastAsia="zh-CN"/>
          </w:rPr>
          <w:t>(二)、沟通计划</w:t>
        </w:r>
        <w:r>
          <w:tab/>
        </w:r>
        <w:r>
          <w:fldChar w:fldCharType="begin"/>
        </w:r>
        <w:r>
          <w:instrText xml:space="preserve"> PAGEREF _Toc22699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923"/>
      <w:r>
        <w:rPr>
          <w:rFonts w:ascii="仿宋" w:eastAsia="仿宋" w:hAnsi="仿宋" w:cs="仿宋" w:hint="eastAsia"/>
          <w:sz w:val="28"/>
          <w:lang w:eastAsia="zh-CN"/>
        </w:rPr>
        <w:t>一、PPC项目可持续发展</w:t>
      </w:r>
      <w:bookmarkEnd w:id="2"/>
    </w:p>
    <w:p>
      <w:pPr>
        <w:pStyle w:val="Heading2"/>
        <w:rPr>
          <w:rFonts w:ascii="仿宋" w:eastAsia="仿宋" w:hAnsi="仿宋" w:cs="仿宋" w:hint="eastAsia"/>
          <w:lang w:eastAsia="zh-CN"/>
        </w:rPr>
      </w:pPr>
      <w:bookmarkStart w:id="3" w:name="_Toc2404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PC项目中，PPC项目团队着眼于未来，明确了可持续发展的战略方向。制定的具体可持续发展目标包括降低资源使用、采用环保技术、最大化社会效益等。这一步骤不仅有助于PPC项目在环保和社会责任方面达到最高标准，也为未来提供了明确的指引，确保PPC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可持续实践的融入PPC项目管理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PC项目管理周期。从PPC项目规划开始，PPC项目团队就考虑了环境和社会的因素。在执行阶段，PPC项目团队积极推动绿色技术的应用，优化资源利用。此外，关注员工的社会责任，通过培训和沟通活动提高员工对可持续发展的认知，使他们能够在日常工作中践行可持续实践。这些举措不仅为PPC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526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扎根于PPC项目的可持续发展理念，我们深信环保与社会责任是PPC项目成功的关键支柱。在PPC项目的每一步，我们都致力于通过创新和实践，履行对环境和社会的坚定责任。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PC项目团队通过引入先进的环保技术、建立高效的废物处理系统以及推动能源节约措施，积极履行环保责任。定期的环保监测和评估确保PPC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PC项目不仅致力于自身可持续发展，还注重对社会的回馈。通过支持社区PPC项目、参与慈善事业、提供培训机会等方式，PPC项目积极履行社会责任。与当地社区建立积极互动，关注员工的工作与生活平衡，以及员工的身心健康，是PPC项目在社会责任层面的关键举措。这样的实践不仅增强了PPC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2530"/>
      <w:r>
        <w:rPr>
          <w:rFonts w:ascii="仿宋" w:eastAsia="仿宋" w:hAnsi="仿宋" w:cs="仿宋" w:hint="eastAsia"/>
          <w:sz w:val="28"/>
          <w:lang w:eastAsia="zh-CN"/>
        </w:rPr>
        <w:t>二、PPC项目概论</w:t>
      </w:r>
      <w:bookmarkEnd w:id="5"/>
    </w:p>
    <w:p>
      <w:pPr>
        <w:pStyle w:val="Heading2"/>
        <w:rPr>
          <w:rFonts w:ascii="仿宋" w:eastAsia="仿宋" w:hAnsi="仿宋" w:cs="仿宋" w:hint="eastAsia"/>
          <w:lang w:eastAsia="zh-CN"/>
        </w:rPr>
      </w:pPr>
      <w:bookmarkStart w:id="6" w:name="_Toc15047"/>
      <w:r>
        <w:rPr>
          <w:rFonts w:ascii="仿宋" w:eastAsia="仿宋" w:hAnsi="仿宋" w:cs="仿宋" w:hint="eastAsia"/>
          <w:lang w:eastAsia="zh-CN"/>
        </w:rPr>
        <w:t>(一)、PPC项目概况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PC项目的起源追溯至对市场的深入洞察。市场的不断演变与变革为PPC项目提供了难得的机遇。当前市场存在的需求缺口和变革的大环境共同构成了PPC项目的背景。这个PPC项目旨在充分利用市场机遇，填补行业中尚未满足的需求，为客户提供全新的解决方案。市场的变革和需求的增长使得这个PPC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PPC项目名称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PPC项目正式命名为PPC。这个名称不仅仅是一个标识，更代表了PPC项目的核心理念和愿景。它蕴含着PPC项目所要解决问题的关键字，具有强烈的表达和辨识度，为PPC项目树立了鲜明的品牌形象。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PPC项目目标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PC项目的核心目标是提供一种全新、高效的解决方案，满足客户日益增长的需求。PPC项目追求的不仅仅是满足市场需求，更是在市场中获得卓越的竞争优势。通过不断提升产品或服务的质量和创新水平，PPC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PPC项目范围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PC项目全面涵盖了产品研发、制造、市场推广和售后服务，确保从产品设计到最终用户体验的全方位关注。这一全面的PPC项目范围是为了确保PPC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PPC项目时间表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PPC项目计划在未来18个月内完成，包括研发、测试、市场试点和正式推出等不同阶段。这个时间表的合理设计是为了确保PPC项目各个阶段的顺利推进，以便按时交付高质量的成果。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PPC项目预算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PPC项目总预算估算为XX百万美元，主要分配在研发、市场推广、人员培训和运营等方面。这一充足的预算为PPC项目提供了充足的资源，确保PPC项目在各个方面都能取得优异的表现。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PPC项目风险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PPC项目可能面临的风险包括市场接受度低、技术难题、竞争激烈等。PPC项目团队已经制定了相应的风险应对计划，通过前瞻性的风险管理，确保PPC项目在面对不确定性时能够迅速做出应对。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PPC项目团队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PPC项目汇聚了一支经验丰富、多领域专业素养的核心团队，确保PPC项目在各个方面都能拥有高水平的执行力。团队的协同作战是PPC项目成功的关键因素之一。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PPC项目背景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PPC项目的背景根植于市场对更高效、创新产品的渴望，同时也受到科技发展对行业格局的深刻改变的影响。这为PPC项目提供了广阔的发展空间和市场需求。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1.10 PPC项目现状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截至目前，PPC项目已完成市场调研和技术验证，取得了初步的成功。这为PPC项目在未来的发展奠定了坚实的基础，为更远大的目标打下了坚实的基石。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8622"/>
      <w:r>
        <w:rPr>
          <w:rFonts w:ascii="仿宋" w:eastAsia="仿宋" w:hAnsi="仿宋" w:cs="仿宋" w:hint="eastAsia"/>
          <w:sz w:val="28"/>
          <w:lang w:eastAsia="zh-CN"/>
        </w:rPr>
        <w:t>(二)、PPC项目目标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keyword》PPC项目首要业务目标是在市场中占据有利地位，实现产品/服务的成功推广和销售。通过不断提升产品质量、创新性，PPC项目追求成为行业中的领导者，赢得更多客户的青睐。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在科技迅速发展的时代，PPC项目着眼于技术创新。通过持续的研发和技术升级，PPC项目旨在推出更具创新性的产品或服务，以满足市场对新鲜、先进解决方案的需求。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为了建立可持续的客户关系，PPC项目设定了客户满意度目标。通过提供卓越的产品质量和优质的客户服务，PPC项目追求赢得客户的信任和忠诚度，确保他们的满意度达到行业领先水平。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PPC项目注重社会责任和可持续发展。通过实施环保、社会责任PPC项目，PPC项目致力于在经济发展的同时保护环境，促进社会公平，实现可持续经营。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PPC项目的团队是实现目标的核心驱动力。因此，PPC项目设定了团队发展目标，包括提升团队成员的专业技能、培养领导力，以及搭建协同高效的团队工作氛围。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5364"/>
      <w:r>
        <w:rPr>
          <w:rFonts w:ascii="仿宋" w:eastAsia="仿宋" w:hAnsi="仿宋" w:cs="仿宋" w:hint="eastAsia"/>
          <w:sz w:val="28"/>
          <w:lang w:eastAsia="zh-CN"/>
        </w:rPr>
        <w:t>(三)、PPC项目提出的理由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PPC项目提出的理由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PPC项目的提出源于对市场机遇的深刻洞察。当前市场中存在的需求缺口和行业发展趋势表明，有巨大的商业机会等待被开发。通过准确捕捉市场机遇，PPC项目可以在激烈的竞争中脱颖而出，迅速占领市场份额。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PPC项目的理念基于对技术创新的信仰。通过持续的研发和技术投入，PPC项目有望推出更具创新性的产品或服务。在科技飞速发展的当下，PPC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PPC项目的提出是为了增强企业的行业竞争力。通过提升产品或服务的质量和独特性，PPC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PPC项目响应了消费者需求的变化。随着社会和科技的不断发展，消费者对产品和服务的需求也在发生变化。通过深入了解并及时回应消费者的新需求，PPC项目将能够提供更符合市场潮流和客户期望的解决方案。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PPC项目的提出是企业战略发展规划的一部分。在面对日益激烈的市场竞争和不断变化的商业环境中，PPC项目作为企业战略的一环，旨在为企业开辟新的增长领域，巩固企业在行业中的地位。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PPC项目的提出不仅仅是基于商业考量，还注重社会责任。通过推出环保、社会责任等方面的PPC项目，PPC企业可以在社会中树立积极形象，为社会做出积极贡献，实现经济效益和社会效益的双赢。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PPC项目的提出反映了对利益相关者期望的关注。包括客户、员工、投资者等利益相关者在企业发展中都有着各自的期望，PPC项目力求在满足这些期望的同时，取得更大的共赢。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8899"/>
      <w:r>
        <w:rPr>
          <w:rFonts w:ascii="仿宋" w:eastAsia="仿宋" w:hAnsi="仿宋" w:cs="仿宋" w:hint="eastAsia"/>
          <w:sz w:val="28"/>
          <w:lang w:eastAsia="zh-CN"/>
        </w:rPr>
        <w:t>(四)、PPC项目意义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在实施PPC项目的过程中，我们不仅仅是在追逐商业成功，更是为企业和社会的多个层面创造了深远的意义。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PPC项目的首要意义在于提升企业的市场竞争力。通过持续的创新和对产品质量的高标准要求，PPC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此外，PPC项目的推进将促使行业技术水平的提升。通过引入先进技术和创新性解决方案，PPC项目有望在行业中树立标杆，推动整个行业走向更高水平。这对于行业的可持续发展和创新力的提升都具有积极的影响。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在社会层面，PPC项目不仅创造了大量就业机会，提高了就业水平，还注重社会责任和环保。通过参与社会公益事业和推动环保PPC项目，PPC项目为社会贡献了一份力量，体现了企业对社会的积极回馈。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综合而言，PPC项目意义重大，不仅推动了企业的发展，也为行业和社会的进步贡献了积极力量。这是一个全面而深刻的影响，将在未来产生可持续的正面效应。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7678"/>
      <w:r>
        <w:rPr>
          <w:rFonts w:ascii="仿宋" w:eastAsia="仿宋" w:hAnsi="仿宋" w:cs="仿宋" w:hint="eastAsia"/>
          <w:sz w:val="28"/>
          <w:lang w:eastAsia="zh-CN"/>
        </w:rPr>
        <w:t>(五)、PPC项目背景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在当今迅猛发展的商业环境中，PPC项目的动因根植于对多方面因素的审慎考量。这个PPC项目的提出并非孤立的决策，而是对企业所处背景深入思考的产物。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市场的不断演变是PPC项目背后的首要原因。科技的迅速发展和全球市场的快速变化使得企业必须灵活应对。PPC项目应运而生，旨在通过创新性的解决方案迎合市场的多变需求，赢得竞争中的先机。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竞争的激烈程度也是PPC项目背景中不可忽视的一环。企业需要在激烈竞争中脱颖而出，为此，PPC项目致力于打破常规，提供独特的价值主张，以吸引客户并确保市场份额的增长。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技术的迅速发展为企业带来了机遇与挑战。作为PPC项目启动的背景之一，对新兴技术的应用将有助于提升企业的技术水平，使其在不断演进的商业环境中保持竞争优势。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此外，社会对企业责任的期望也在逐渐升高。PPC项目充分融入了社会责任的理念，通过可持续经营和社会公益PPC项目，企图为社会贡献一份力量，在商业成功的同时关注社会价值。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523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7713"/>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PPC项目的主要产品是XXXX，预计年产值为XXX万元。这一产品在市场中占据着重要的地位，其广泛的应用范围使得该PPC项目的市场前景非常广阔。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PC项目的xxx产品作为重要的原材料之一，将在多个领域发挥关键作用。其在建筑、交通、能源等方面的广泛应用将为整个产业链提供强大的支持，形成产业协同效应。PPC项目的年产值XXX万XXX万XXX万万元不仅反映了其在市场上的巨大潜力，更预示着它对国民经济的积极贡献。这种关联度高、涉及面广的产业关系，使得该PPC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6821"/>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PC项目总征地面积为XXXX平方米，相当于约XX.XX亩，其中净用地面积为XXXX平方米，红线范围内相当于约XX.XX亩。这一用地规模充分考虑了PPC项目的建设需求，保障了PPC项目在合适的空间内得以充分发展。PPC项目规划的总建筑面积为XXXX平方米，其中主体工程建设占XXXX平方米，计容建筑面积达XXXX平方米。预计建筑工程的投资将达到XXXX万元，为PPC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PC项目计划购置的设备共计XXXX台（套），设备购置费用为XXXX万元。这一设备购置计划充分考虑到PPC项目的生产需求和技术要求，确保了PPC项目在生产运营中具备先进的技术装备和高效的生产能力。设备的合理配置将为PPC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PC项目计划总投资为XXXX万元，预计年实现营业收入为XXXX万元。这一产能规模的设定旨在确保PPC项目能够在投资与回报之间取得平衡，实现长期可持续的发展。PPC项目的总投资充分考虑到各个方面的需求，包括用地建设、设备购置等多个环节，以确保PPC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7072"/>
      <w:r>
        <w:rPr>
          <w:rFonts w:ascii="仿宋" w:eastAsia="仿宋" w:hAnsi="仿宋" w:cs="仿宋" w:hint="eastAsia"/>
          <w:sz w:val="28"/>
          <w:lang w:eastAsia="zh-CN"/>
        </w:rPr>
        <w:t>四、PPC项目绩效评估</w:t>
      </w:r>
      <w:bookmarkEnd w:id="14"/>
    </w:p>
    <w:p>
      <w:pPr>
        <w:pStyle w:val="Heading2"/>
        <w:rPr>
          <w:rFonts w:ascii="仿宋" w:eastAsia="仿宋" w:hAnsi="仿宋" w:cs="仿宋" w:hint="eastAsia"/>
          <w:lang w:eastAsia="zh-CN"/>
        </w:rPr>
      </w:pPr>
      <w:bookmarkStart w:id="15" w:name="_Toc5079"/>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在PPC项目中，我们设计了一套全面的绩效评估指标，以确保PPC项目的可控和成功交付。这些指标跨足PPC项目目标、成本、进度和质量等多个维度，为我们提供了全面洞察PPC项目的健康状况。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PC项目目标达成率是我们关注的首要指标。我们设定了明确的目标，并通过定期监测和评估，迅速发现并应对潜在的目标偏差。这为PPC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成本绩效是另一个核心关注点。通过实际成本与预算成本的对比分析，我们深入了解成本差异的原因，及时调整资源分配，保持PPC项目在经济效益方面的合理水平。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PC项目进度作为关键的绩效指标之一，得到了精心的关注。我们制定了详细的PPC项目进度计划，并设立了进度符合度指标，确保实际进度与计划进度保持一致。这使我们能够快速发现和解决潜在的进度问题，保持PPC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PC项目绩效的不可或缺的一环。我们引入了一系列的质量标准和客户满意度指标，以确保PPC项目交付的成果在质量上达到或超越预期水平。通过持续监测这些指标，我们努力提升PPC项目整体质量水平，为PPC项目的成功交付提供有力保障。通过这些科学且全面的绩效评估，我们能够更好地引导PPC项目的持续改进，确保PPC项目目标的顺利达成。</w:t>
      </w:r>
    </w:p>
    <w:p>
      <w:pPr>
        <w:pStyle w:val="Heading2"/>
        <w:ind w:firstLine="560" w:firstLineChars="200"/>
        <w:rPr>
          <w:rFonts w:ascii="仿宋" w:eastAsia="仿宋" w:hAnsi="仿宋" w:cs="仿宋" w:hint="eastAsia"/>
          <w:sz w:val="28"/>
          <w:lang w:eastAsia="zh-CN"/>
        </w:rPr>
      </w:pPr>
      <w:bookmarkStart w:id="16" w:name="_Toc7775"/>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绩效评估是PPC项目中的关键环节，为确保PPC项目达到预期目标，我们采用了多层次、多维度的绩效评估方法。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从定性角度来看，我们注重PPC项目的战略目标对齐，确保每个决策和行动都与PPC项目整体目标保持一致。团队会定期召开战略对齐会议，审视当前工作与PPC项目战略是否保持一致，以及是否需要调整战略方向。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PC项目进度、质量、成本和风险等方面。这些指标通过数据收集和分析，为PPC项目管理团队提供了客观的评估依据。例如，我们通过PPC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绩效评估不仅仅停留在PPC项目内部，还考虑了PPC项目对外部环境的影响。我们定期进行干系人满意度调查，以了解各利益相关方对PPC项目的期望和满意度，并及时做出调整。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这种多层次、多角度的绩效评估方法，使得我们能够全面了解PPC项目的运行状态，及时做出调整，确保PPC项目在不断变化的环境中保持稳健前行。</w:t>
      </w:r>
    </w:p>
    <w:p>
      <w:pPr>
        <w:pStyle w:val="Heading2"/>
        <w:ind w:firstLine="560" w:firstLineChars="200"/>
        <w:rPr>
          <w:rFonts w:ascii="仿宋" w:eastAsia="仿宋" w:hAnsi="仿宋" w:cs="仿宋" w:hint="eastAsia"/>
          <w:sz w:val="28"/>
          <w:lang w:eastAsia="zh-CN"/>
        </w:rPr>
      </w:pPr>
      <w:bookmarkStart w:id="17" w:name="_Toc29893"/>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为了确保PPC项目的有效管理和不断优化，我们采用了精心设计的绩效评估周期。这个周期旨在实现灵活、实时和全面的评估，以适应PPC项目执行中的各种挑战。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PC项目的不同需求，分为短期、中期和长期。短期评估关注每个迭代或工作周期，以及时发现和解决当前任务中的问题。中期评估涵盖几个迭代，深入了解整体PPC项目的趋势和性能。长期评估则着眼于整个PPC项目阶段，确保PPC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我们强调实时性的信息反馈，通过采用先进的PPC项目管理工具和协作平台，团队成员能够随时更新和分享PPC项目数据。这种实时性的反馈机制使我们能够及时察觉潜在问题，快速调整，保持PPC项目的稳健运作。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PC项目的决策制定密不可分。每个周期的PPC项目回顾会议成为集体总结经验、识别问题深层次原因并找到创新解决方案的平台。这种定期的反思与调整机制使PPC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32711"/>
      <w:r>
        <w:rPr>
          <w:rFonts w:ascii="仿宋" w:eastAsia="仿宋" w:hAnsi="仿宋" w:cs="仿宋" w:hint="eastAsia"/>
          <w:sz w:val="28"/>
          <w:lang w:eastAsia="zh-CN"/>
        </w:rPr>
        <w:t>五、PPC项目土建工程</w:t>
      </w:r>
      <w:bookmarkEnd w:id="18"/>
    </w:p>
    <w:p>
      <w:pPr>
        <w:pStyle w:val="Heading2"/>
        <w:rPr>
          <w:rFonts w:ascii="仿宋" w:eastAsia="仿宋" w:hAnsi="仿宋" w:cs="仿宋" w:hint="eastAsia"/>
          <w:lang w:eastAsia="zh-CN"/>
        </w:rPr>
      </w:pPr>
      <w:bookmarkStart w:id="19" w:name="_Toc9106"/>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在PPC项目的建筑工程设计中，我们将秉承一系列重要的设计原则，以确保PPC项目建筑在功能、美观、可持续性等方面达到最佳效果。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首要原则是确保建筑的功能性得到最大化的发挥。我们将充分理解PPC项目的实际需求，合理布局各个功能区域，保证建筑在满足业务需求的同时，提供高效的工作环境。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https://d.book118.com/306032110214010032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PPC项目计划设计方案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PPC项目计划设计方案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PPC项目计划设计方案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PPC项目计划设计方案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PPC项目计划设计方案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PPC项目计划设计方案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PPC项目计划设计方案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PPC项目计划设计方案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PPC项目计划设计方案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PPC项目计划设计方案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PPC项目计划设计方案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PPC项目计划设计方案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PPC项目计划设计方案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PPC项目计划设计方案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PPC项目计划设计方案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PPC项目计划设计方案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PPC项目计划设计方案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6F2A43"/>
    <w:rsid w:val="4F6F2A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603211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2024-01-08T14:33:00Z</dcterms:created>
  <dcterms:modified xsi:type="dcterms:W3CDTF">2024-01-08T14:33:44Z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EDC5C2ADF5F84F72B04DA3758BC4682B_11</vt:lpwstr>
  </property>
  <property fmtid="{D5CDD505-2E9C-101B-9397-08002B2CF9AE}" pid="3" name="KSOProductBuildVer">
    <vt:lpwstr>2052-12.1.0.16120</vt:lpwstr>
  </property>
</Properties>
</file>