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7" w:history="1">
        <w:r>
          <w:rPr>
            <w:rFonts w:ascii="仿宋" w:eastAsia="仿宋" w:hAnsi="仿宋" w:cs="仿宋" w:hint="eastAsia"/>
            <w:lang w:eastAsia="zh-CN"/>
          </w:rPr>
          <w:t>前言</w:t>
        </w:r>
        <w:r>
          <w:tab/>
        </w:r>
        <w:r>
          <w:fldChar w:fldCharType="begin"/>
        </w:r>
        <w:r>
          <w:instrText xml:space="preserve"> PAGEREF _Toc32137 \h </w:instrText>
        </w:r>
        <w:r>
          <w:fldChar w:fldCharType="separate"/>
        </w:r>
        <w:r>
          <w:t>3</w:t>
        </w:r>
        <w:r>
          <w:fldChar w:fldCharType="end"/>
        </w:r>
      </w:hyperlink>
    </w:p>
    <w:p>
      <w:pPr>
        <w:pStyle w:val="TOC1"/>
        <w:tabs>
          <w:tab w:val="right" w:leader="dot" w:pos="8306"/>
        </w:tabs>
      </w:pPr>
      <w:hyperlink w:anchor="_Toc30682" w:history="1">
        <w:r>
          <w:rPr>
            <w:rFonts w:ascii="仿宋" w:eastAsia="仿宋" w:hAnsi="仿宋" w:cs="仿宋" w:hint="eastAsia"/>
            <w:lang w:eastAsia="zh-CN"/>
          </w:rPr>
          <w:t>一、植保机械项目土建工程</w:t>
        </w:r>
        <w:r>
          <w:tab/>
        </w:r>
        <w:r>
          <w:fldChar w:fldCharType="begin"/>
        </w:r>
        <w:r>
          <w:instrText xml:space="preserve"> PAGEREF _Toc30682 \h </w:instrText>
        </w:r>
        <w:r>
          <w:fldChar w:fldCharType="separate"/>
        </w:r>
        <w:r>
          <w:t>3</w:t>
        </w:r>
        <w:r>
          <w:fldChar w:fldCharType="end"/>
        </w:r>
      </w:hyperlink>
    </w:p>
    <w:p>
      <w:pPr>
        <w:pStyle w:val="TOC2"/>
        <w:tabs>
          <w:tab w:val="right" w:leader="dot" w:pos="8306"/>
        </w:tabs>
      </w:pPr>
      <w:hyperlink w:anchor="_Toc13127" w:history="1">
        <w:r>
          <w:rPr>
            <w:rFonts w:ascii="仿宋" w:eastAsia="仿宋" w:hAnsi="仿宋" w:cs="仿宋" w:hint="eastAsia"/>
            <w:lang w:eastAsia="zh-CN"/>
          </w:rPr>
          <w:t>(一)、建筑工程设计原则</w:t>
        </w:r>
        <w:r>
          <w:tab/>
        </w:r>
        <w:r>
          <w:fldChar w:fldCharType="begin"/>
        </w:r>
        <w:r>
          <w:instrText xml:space="preserve"> PAGEREF _Toc13127 \h </w:instrText>
        </w:r>
        <w:r>
          <w:fldChar w:fldCharType="separate"/>
        </w:r>
        <w:r>
          <w:t>3</w:t>
        </w:r>
        <w:r>
          <w:fldChar w:fldCharType="end"/>
        </w:r>
      </w:hyperlink>
    </w:p>
    <w:p>
      <w:pPr>
        <w:pStyle w:val="TOC2"/>
        <w:tabs>
          <w:tab w:val="right" w:leader="dot" w:pos="8306"/>
        </w:tabs>
      </w:pPr>
      <w:hyperlink w:anchor="_Toc30547" w:history="1">
        <w:r>
          <w:rPr>
            <w:rFonts w:ascii="仿宋" w:eastAsia="仿宋" w:hAnsi="仿宋" w:cs="仿宋" w:hint="eastAsia"/>
            <w:lang w:eastAsia="zh-CN"/>
          </w:rPr>
          <w:t>(二)、土建工程设计年限及安全等级</w:t>
        </w:r>
        <w:r>
          <w:tab/>
        </w:r>
        <w:r>
          <w:fldChar w:fldCharType="begin"/>
        </w:r>
        <w:r>
          <w:instrText xml:space="preserve"> PAGEREF _Toc30547 \h </w:instrText>
        </w:r>
        <w:r>
          <w:fldChar w:fldCharType="separate"/>
        </w:r>
        <w:r>
          <w:t>4</w:t>
        </w:r>
        <w:r>
          <w:fldChar w:fldCharType="end"/>
        </w:r>
      </w:hyperlink>
    </w:p>
    <w:p>
      <w:pPr>
        <w:pStyle w:val="TOC2"/>
        <w:tabs>
          <w:tab w:val="right" w:leader="dot" w:pos="8306"/>
        </w:tabs>
      </w:pPr>
      <w:hyperlink w:anchor="_Toc10210" w:history="1">
        <w:r>
          <w:rPr>
            <w:rFonts w:ascii="仿宋" w:eastAsia="仿宋" w:hAnsi="仿宋" w:cs="仿宋" w:hint="eastAsia"/>
            <w:lang w:eastAsia="zh-CN"/>
          </w:rPr>
          <w:t>(三)、建筑工程设计总体要求</w:t>
        </w:r>
        <w:r>
          <w:tab/>
        </w:r>
        <w:r>
          <w:fldChar w:fldCharType="begin"/>
        </w:r>
        <w:r>
          <w:instrText xml:space="preserve"> PAGEREF _Toc10210 \h </w:instrText>
        </w:r>
        <w:r>
          <w:fldChar w:fldCharType="separate"/>
        </w:r>
        <w:r>
          <w:t>5</w:t>
        </w:r>
        <w:r>
          <w:fldChar w:fldCharType="end"/>
        </w:r>
      </w:hyperlink>
    </w:p>
    <w:p>
      <w:pPr>
        <w:pStyle w:val="TOC2"/>
        <w:tabs>
          <w:tab w:val="right" w:leader="dot" w:pos="8306"/>
        </w:tabs>
      </w:pPr>
      <w:hyperlink w:anchor="_Toc16651" w:history="1">
        <w:r>
          <w:rPr>
            <w:rFonts w:ascii="仿宋" w:eastAsia="仿宋" w:hAnsi="仿宋" w:cs="仿宋" w:hint="eastAsia"/>
            <w:lang w:eastAsia="zh-CN"/>
          </w:rPr>
          <w:t>(四)、土建工程建设指标</w:t>
        </w:r>
        <w:r>
          <w:tab/>
        </w:r>
        <w:r>
          <w:fldChar w:fldCharType="begin"/>
        </w:r>
        <w:r>
          <w:instrText xml:space="preserve"> PAGEREF _Toc16651 \h </w:instrText>
        </w:r>
        <w:r>
          <w:fldChar w:fldCharType="separate"/>
        </w:r>
        <w:r>
          <w:t>6</w:t>
        </w:r>
        <w:r>
          <w:fldChar w:fldCharType="end"/>
        </w:r>
      </w:hyperlink>
    </w:p>
    <w:p>
      <w:pPr>
        <w:pStyle w:val="TOC1"/>
        <w:tabs>
          <w:tab w:val="right" w:leader="dot" w:pos="8306"/>
        </w:tabs>
      </w:pPr>
      <w:hyperlink w:anchor="_Toc21055" w:history="1">
        <w:r>
          <w:rPr>
            <w:rFonts w:ascii="仿宋" w:eastAsia="仿宋" w:hAnsi="仿宋" w:cs="仿宋" w:hint="eastAsia"/>
            <w:lang w:eastAsia="zh-CN"/>
          </w:rPr>
          <w:t>二、产品规划分析</w:t>
        </w:r>
        <w:r>
          <w:tab/>
        </w:r>
        <w:r>
          <w:fldChar w:fldCharType="begin"/>
        </w:r>
        <w:r>
          <w:instrText xml:space="preserve"> PAGEREF _Toc21055 \h </w:instrText>
        </w:r>
        <w:r>
          <w:fldChar w:fldCharType="separate"/>
        </w:r>
        <w:r>
          <w:t>6</w:t>
        </w:r>
        <w:r>
          <w:fldChar w:fldCharType="end"/>
        </w:r>
      </w:hyperlink>
    </w:p>
    <w:p>
      <w:pPr>
        <w:pStyle w:val="TOC2"/>
        <w:tabs>
          <w:tab w:val="right" w:leader="dot" w:pos="8306"/>
        </w:tabs>
      </w:pPr>
      <w:hyperlink w:anchor="_Toc12550" w:history="1">
        <w:r>
          <w:rPr>
            <w:rFonts w:ascii="仿宋" w:eastAsia="仿宋" w:hAnsi="仿宋" w:cs="仿宋" w:hint="eastAsia"/>
            <w:lang w:eastAsia="zh-CN"/>
          </w:rPr>
          <w:t>(一)、产品规划</w:t>
        </w:r>
        <w:r>
          <w:tab/>
        </w:r>
        <w:r>
          <w:fldChar w:fldCharType="begin"/>
        </w:r>
        <w:r>
          <w:instrText xml:space="preserve"> PAGEREF _Toc12550 \h </w:instrText>
        </w:r>
        <w:r>
          <w:fldChar w:fldCharType="separate"/>
        </w:r>
        <w:r>
          <w:t>6</w:t>
        </w:r>
        <w:r>
          <w:fldChar w:fldCharType="end"/>
        </w:r>
      </w:hyperlink>
    </w:p>
    <w:p>
      <w:pPr>
        <w:pStyle w:val="TOC2"/>
        <w:tabs>
          <w:tab w:val="right" w:leader="dot" w:pos="8306"/>
        </w:tabs>
      </w:pPr>
      <w:hyperlink w:anchor="_Toc9274" w:history="1">
        <w:r>
          <w:rPr>
            <w:rFonts w:ascii="仿宋" w:eastAsia="仿宋" w:hAnsi="仿宋" w:cs="仿宋" w:hint="eastAsia"/>
            <w:lang w:eastAsia="zh-CN"/>
          </w:rPr>
          <w:t>(二)、建设规模</w:t>
        </w:r>
        <w:r>
          <w:tab/>
        </w:r>
        <w:r>
          <w:fldChar w:fldCharType="begin"/>
        </w:r>
        <w:r>
          <w:instrText xml:space="preserve"> PAGEREF _Toc9274 \h </w:instrText>
        </w:r>
        <w:r>
          <w:fldChar w:fldCharType="separate"/>
        </w:r>
        <w:r>
          <w:t>7</w:t>
        </w:r>
        <w:r>
          <w:fldChar w:fldCharType="end"/>
        </w:r>
      </w:hyperlink>
    </w:p>
    <w:p>
      <w:pPr>
        <w:pStyle w:val="TOC1"/>
        <w:tabs>
          <w:tab w:val="right" w:leader="dot" w:pos="8306"/>
        </w:tabs>
      </w:pPr>
      <w:hyperlink w:anchor="_Toc2032" w:history="1">
        <w:r>
          <w:rPr>
            <w:rFonts w:ascii="仿宋" w:eastAsia="仿宋" w:hAnsi="仿宋" w:cs="仿宋" w:hint="eastAsia"/>
            <w:lang w:eastAsia="zh-CN"/>
          </w:rPr>
          <w:t>三、市场分析、调研</w:t>
        </w:r>
        <w:r>
          <w:tab/>
        </w:r>
        <w:r>
          <w:fldChar w:fldCharType="begin"/>
        </w:r>
        <w:r>
          <w:instrText xml:space="preserve"> PAGEREF _Toc2032 \h </w:instrText>
        </w:r>
        <w:r>
          <w:fldChar w:fldCharType="separate"/>
        </w:r>
        <w:r>
          <w:t>8</w:t>
        </w:r>
        <w:r>
          <w:fldChar w:fldCharType="end"/>
        </w:r>
      </w:hyperlink>
    </w:p>
    <w:p>
      <w:pPr>
        <w:pStyle w:val="TOC2"/>
        <w:tabs>
          <w:tab w:val="right" w:leader="dot" w:pos="8306"/>
        </w:tabs>
      </w:pPr>
      <w:hyperlink w:anchor="_Toc8458" w:history="1">
        <w:r>
          <w:rPr>
            <w:rFonts w:ascii="仿宋" w:eastAsia="仿宋" w:hAnsi="仿宋" w:cs="仿宋" w:hint="eastAsia"/>
            <w:lang w:eastAsia="zh-CN"/>
          </w:rPr>
          <w:t>(一)、植保机械行业分析</w:t>
        </w:r>
        <w:r>
          <w:tab/>
        </w:r>
        <w:r>
          <w:fldChar w:fldCharType="begin"/>
        </w:r>
        <w:r>
          <w:instrText xml:space="preserve"> PAGEREF _Toc8458 \h </w:instrText>
        </w:r>
        <w:r>
          <w:fldChar w:fldCharType="separate"/>
        </w:r>
        <w:r>
          <w:t>8</w:t>
        </w:r>
        <w:r>
          <w:fldChar w:fldCharType="end"/>
        </w:r>
      </w:hyperlink>
    </w:p>
    <w:p>
      <w:pPr>
        <w:pStyle w:val="TOC2"/>
        <w:tabs>
          <w:tab w:val="right" w:leader="dot" w:pos="8306"/>
        </w:tabs>
      </w:pPr>
      <w:hyperlink w:anchor="_Toc21626" w:history="1">
        <w:r>
          <w:rPr>
            <w:rFonts w:ascii="仿宋" w:eastAsia="仿宋" w:hAnsi="仿宋" w:cs="仿宋" w:hint="eastAsia"/>
            <w:lang w:eastAsia="zh-CN"/>
          </w:rPr>
          <w:t>(二)、植保机械市场分析预测</w:t>
        </w:r>
        <w:r>
          <w:tab/>
        </w:r>
        <w:r>
          <w:fldChar w:fldCharType="begin"/>
        </w:r>
        <w:r>
          <w:instrText xml:space="preserve"> PAGEREF _Toc21626 \h </w:instrText>
        </w:r>
        <w:r>
          <w:fldChar w:fldCharType="separate"/>
        </w:r>
        <w:r>
          <w:t>9</w:t>
        </w:r>
        <w:r>
          <w:fldChar w:fldCharType="end"/>
        </w:r>
      </w:hyperlink>
    </w:p>
    <w:p>
      <w:pPr>
        <w:pStyle w:val="TOC1"/>
        <w:tabs>
          <w:tab w:val="right" w:leader="dot" w:pos="8306"/>
        </w:tabs>
      </w:pPr>
      <w:hyperlink w:anchor="_Toc7079" w:history="1">
        <w:r>
          <w:rPr>
            <w:rFonts w:ascii="仿宋" w:eastAsia="仿宋" w:hAnsi="仿宋" w:cs="仿宋" w:hint="eastAsia"/>
            <w:lang w:eastAsia="zh-CN"/>
          </w:rPr>
          <w:t>四、植保机械项目概论</w:t>
        </w:r>
        <w:r>
          <w:tab/>
        </w:r>
        <w:r>
          <w:fldChar w:fldCharType="begin"/>
        </w:r>
        <w:r>
          <w:instrText xml:space="preserve"> PAGEREF _Toc7079 \h </w:instrText>
        </w:r>
        <w:r>
          <w:fldChar w:fldCharType="separate"/>
        </w:r>
        <w:r>
          <w:t>10</w:t>
        </w:r>
        <w:r>
          <w:fldChar w:fldCharType="end"/>
        </w:r>
      </w:hyperlink>
    </w:p>
    <w:p>
      <w:pPr>
        <w:pStyle w:val="TOC2"/>
        <w:tabs>
          <w:tab w:val="right" w:leader="dot" w:pos="8306"/>
        </w:tabs>
      </w:pPr>
      <w:hyperlink w:anchor="_Toc18584" w:history="1">
        <w:r>
          <w:rPr>
            <w:rFonts w:ascii="仿宋" w:eastAsia="仿宋" w:hAnsi="仿宋" w:cs="仿宋" w:hint="eastAsia"/>
            <w:lang w:eastAsia="zh-CN"/>
          </w:rPr>
          <w:t>(一)、植保机械项目概况</w:t>
        </w:r>
        <w:r>
          <w:tab/>
        </w:r>
        <w:r>
          <w:fldChar w:fldCharType="begin"/>
        </w:r>
        <w:r>
          <w:instrText xml:space="preserve"> PAGEREF _Toc18584 \h </w:instrText>
        </w:r>
        <w:r>
          <w:fldChar w:fldCharType="separate"/>
        </w:r>
        <w:r>
          <w:t>10</w:t>
        </w:r>
        <w:r>
          <w:fldChar w:fldCharType="end"/>
        </w:r>
      </w:hyperlink>
    </w:p>
    <w:p>
      <w:pPr>
        <w:pStyle w:val="TOC2"/>
        <w:tabs>
          <w:tab w:val="right" w:leader="dot" w:pos="8306"/>
        </w:tabs>
      </w:pPr>
      <w:hyperlink w:anchor="_Toc1418" w:history="1">
        <w:r>
          <w:rPr>
            <w:rFonts w:ascii="仿宋" w:eastAsia="仿宋" w:hAnsi="仿宋" w:cs="仿宋" w:hint="eastAsia"/>
            <w:lang w:eastAsia="zh-CN"/>
          </w:rPr>
          <w:t>(二)、植保机械项目目标</w:t>
        </w:r>
        <w:r>
          <w:tab/>
        </w:r>
        <w:r>
          <w:fldChar w:fldCharType="begin"/>
        </w:r>
        <w:r>
          <w:instrText xml:space="preserve"> PAGEREF _Toc1418 \h </w:instrText>
        </w:r>
        <w:r>
          <w:fldChar w:fldCharType="separate"/>
        </w:r>
        <w:r>
          <w:t>12</w:t>
        </w:r>
        <w:r>
          <w:fldChar w:fldCharType="end"/>
        </w:r>
      </w:hyperlink>
    </w:p>
    <w:p>
      <w:pPr>
        <w:pStyle w:val="TOC2"/>
        <w:tabs>
          <w:tab w:val="right" w:leader="dot" w:pos="8306"/>
        </w:tabs>
      </w:pPr>
      <w:hyperlink w:anchor="_Toc25046" w:history="1">
        <w:r>
          <w:rPr>
            <w:rFonts w:ascii="仿宋" w:eastAsia="仿宋" w:hAnsi="仿宋" w:cs="仿宋" w:hint="eastAsia"/>
            <w:lang w:eastAsia="zh-CN"/>
          </w:rPr>
          <w:t>(三)、植保机械项目提出的理由</w:t>
        </w:r>
        <w:r>
          <w:tab/>
        </w:r>
        <w:r>
          <w:fldChar w:fldCharType="begin"/>
        </w:r>
        <w:r>
          <w:instrText xml:space="preserve"> PAGEREF _Toc25046 \h </w:instrText>
        </w:r>
        <w:r>
          <w:fldChar w:fldCharType="separate"/>
        </w:r>
        <w:r>
          <w:t>13</w:t>
        </w:r>
        <w:r>
          <w:fldChar w:fldCharType="end"/>
        </w:r>
      </w:hyperlink>
    </w:p>
    <w:p>
      <w:pPr>
        <w:pStyle w:val="TOC2"/>
        <w:tabs>
          <w:tab w:val="right" w:leader="dot" w:pos="8306"/>
        </w:tabs>
      </w:pPr>
      <w:hyperlink w:anchor="_Toc14396" w:history="1">
        <w:r>
          <w:rPr>
            <w:rFonts w:ascii="仿宋" w:eastAsia="仿宋" w:hAnsi="仿宋" w:cs="仿宋" w:hint="eastAsia"/>
            <w:lang w:eastAsia="zh-CN"/>
          </w:rPr>
          <w:t>(四)、植保机械项目意义</w:t>
        </w:r>
        <w:r>
          <w:tab/>
        </w:r>
        <w:r>
          <w:fldChar w:fldCharType="begin"/>
        </w:r>
        <w:r>
          <w:instrText xml:space="preserve"> PAGEREF _Toc14396 \h </w:instrText>
        </w:r>
        <w:r>
          <w:fldChar w:fldCharType="separate"/>
        </w:r>
        <w:r>
          <w:t>14</w:t>
        </w:r>
        <w:r>
          <w:fldChar w:fldCharType="end"/>
        </w:r>
      </w:hyperlink>
    </w:p>
    <w:p>
      <w:pPr>
        <w:pStyle w:val="TOC2"/>
        <w:tabs>
          <w:tab w:val="right" w:leader="dot" w:pos="8306"/>
        </w:tabs>
      </w:pPr>
      <w:hyperlink w:anchor="_Toc17687" w:history="1">
        <w:r>
          <w:rPr>
            <w:rFonts w:ascii="仿宋" w:eastAsia="仿宋" w:hAnsi="仿宋" w:cs="仿宋" w:hint="eastAsia"/>
            <w:lang w:eastAsia="zh-CN"/>
          </w:rPr>
          <w:t>(五)、植保机械项目背景</w:t>
        </w:r>
        <w:r>
          <w:tab/>
        </w:r>
        <w:r>
          <w:fldChar w:fldCharType="begin"/>
        </w:r>
        <w:r>
          <w:instrText xml:space="preserve"> PAGEREF _Toc17687 \h </w:instrText>
        </w:r>
        <w:r>
          <w:fldChar w:fldCharType="separate"/>
        </w:r>
        <w:r>
          <w:t>15</w:t>
        </w:r>
        <w:r>
          <w:fldChar w:fldCharType="end"/>
        </w:r>
      </w:hyperlink>
    </w:p>
    <w:p>
      <w:pPr>
        <w:pStyle w:val="TOC1"/>
        <w:tabs>
          <w:tab w:val="right" w:leader="dot" w:pos="8306"/>
        </w:tabs>
      </w:pPr>
      <w:hyperlink w:anchor="_Toc14481" w:history="1">
        <w:r>
          <w:rPr>
            <w:rFonts w:ascii="仿宋" w:eastAsia="仿宋" w:hAnsi="仿宋" w:cs="仿宋" w:hint="eastAsia"/>
            <w:lang w:eastAsia="zh-CN"/>
          </w:rPr>
          <w:t>五、植保机械项目可持续发展</w:t>
        </w:r>
        <w:r>
          <w:tab/>
        </w:r>
        <w:r>
          <w:fldChar w:fldCharType="begin"/>
        </w:r>
        <w:r>
          <w:instrText xml:space="preserve"> PAGEREF _Toc14481 \h </w:instrText>
        </w:r>
        <w:r>
          <w:fldChar w:fldCharType="separate"/>
        </w:r>
        <w:r>
          <w:t>16</w:t>
        </w:r>
        <w:r>
          <w:fldChar w:fldCharType="end"/>
        </w:r>
      </w:hyperlink>
    </w:p>
    <w:p>
      <w:pPr>
        <w:pStyle w:val="TOC2"/>
        <w:tabs>
          <w:tab w:val="right" w:leader="dot" w:pos="8306"/>
        </w:tabs>
      </w:pPr>
      <w:hyperlink w:anchor="_Toc29045" w:history="1">
        <w:r>
          <w:rPr>
            <w:rFonts w:ascii="仿宋" w:eastAsia="仿宋" w:hAnsi="仿宋" w:cs="仿宋" w:hint="eastAsia"/>
            <w:lang w:eastAsia="zh-CN"/>
          </w:rPr>
          <w:t>(一)、可持续战略与实践</w:t>
        </w:r>
        <w:r>
          <w:tab/>
        </w:r>
        <w:r>
          <w:fldChar w:fldCharType="begin"/>
        </w:r>
        <w:r>
          <w:instrText xml:space="preserve"> PAGEREF _Toc29045 \h </w:instrText>
        </w:r>
        <w:r>
          <w:fldChar w:fldCharType="separate"/>
        </w:r>
        <w:r>
          <w:t>16</w:t>
        </w:r>
        <w:r>
          <w:fldChar w:fldCharType="end"/>
        </w:r>
      </w:hyperlink>
    </w:p>
    <w:p>
      <w:pPr>
        <w:pStyle w:val="TOC2"/>
        <w:tabs>
          <w:tab w:val="right" w:leader="dot" w:pos="8306"/>
        </w:tabs>
      </w:pPr>
      <w:hyperlink w:anchor="_Toc10368" w:history="1">
        <w:r>
          <w:rPr>
            <w:rFonts w:ascii="仿宋" w:eastAsia="仿宋" w:hAnsi="仿宋" w:cs="仿宋" w:hint="eastAsia"/>
            <w:lang w:eastAsia="zh-CN"/>
          </w:rPr>
          <w:t>(二)、环保与社会责任</w:t>
        </w:r>
        <w:r>
          <w:tab/>
        </w:r>
        <w:r>
          <w:fldChar w:fldCharType="begin"/>
        </w:r>
        <w:r>
          <w:instrText xml:space="preserve"> PAGEREF _Toc10368 \h </w:instrText>
        </w:r>
        <w:r>
          <w:fldChar w:fldCharType="separate"/>
        </w:r>
        <w:r>
          <w:t>17</w:t>
        </w:r>
        <w:r>
          <w:fldChar w:fldCharType="end"/>
        </w:r>
      </w:hyperlink>
    </w:p>
    <w:p>
      <w:pPr>
        <w:pStyle w:val="TOC1"/>
        <w:tabs>
          <w:tab w:val="right" w:leader="dot" w:pos="8306"/>
        </w:tabs>
      </w:pPr>
      <w:hyperlink w:anchor="_Toc19242" w:history="1">
        <w:r>
          <w:rPr>
            <w:rFonts w:ascii="仿宋" w:eastAsia="仿宋" w:hAnsi="仿宋" w:cs="仿宋" w:hint="eastAsia"/>
            <w:lang w:eastAsia="zh-CN"/>
          </w:rPr>
          <w:t>六、植保机械项目文档管理</w:t>
        </w:r>
        <w:r>
          <w:tab/>
        </w:r>
        <w:r>
          <w:fldChar w:fldCharType="begin"/>
        </w:r>
        <w:r>
          <w:instrText xml:space="preserve"> PAGEREF _Toc19242 \h </w:instrText>
        </w:r>
        <w:r>
          <w:fldChar w:fldCharType="separate"/>
        </w:r>
        <w:r>
          <w:t>18</w:t>
        </w:r>
        <w:r>
          <w:fldChar w:fldCharType="end"/>
        </w:r>
      </w:hyperlink>
    </w:p>
    <w:p>
      <w:pPr>
        <w:pStyle w:val="TOC2"/>
        <w:tabs>
          <w:tab w:val="right" w:leader="dot" w:pos="8306"/>
        </w:tabs>
      </w:pPr>
      <w:hyperlink w:anchor="_Toc1271" w:history="1">
        <w:r>
          <w:rPr>
            <w:rFonts w:ascii="仿宋" w:eastAsia="仿宋" w:hAnsi="仿宋" w:cs="仿宋" w:hint="eastAsia"/>
            <w:lang w:eastAsia="zh-CN"/>
          </w:rPr>
          <w:t>(一)、文档编制与审查</w:t>
        </w:r>
        <w:r>
          <w:tab/>
        </w:r>
        <w:r>
          <w:fldChar w:fldCharType="begin"/>
        </w:r>
        <w:r>
          <w:instrText xml:space="preserve"> PAGEREF _Toc1271 \h </w:instrText>
        </w:r>
        <w:r>
          <w:fldChar w:fldCharType="separate"/>
        </w:r>
        <w:r>
          <w:t>18</w:t>
        </w:r>
        <w:r>
          <w:fldChar w:fldCharType="end"/>
        </w:r>
      </w:hyperlink>
    </w:p>
    <w:p>
      <w:pPr>
        <w:pStyle w:val="TOC2"/>
        <w:tabs>
          <w:tab w:val="right" w:leader="dot" w:pos="8306"/>
        </w:tabs>
      </w:pPr>
      <w:hyperlink w:anchor="_Toc18081" w:history="1">
        <w:r>
          <w:rPr>
            <w:rFonts w:ascii="仿宋" w:eastAsia="仿宋" w:hAnsi="仿宋" w:cs="仿宋" w:hint="eastAsia"/>
            <w:lang w:eastAsia="zh-CN"/>
          </w:rPr>
          <w:t>(二)、文档发布与分发</w:t>
        </w:r>
        <w:r>
          <w:tab/>
        </w:r>
        <w:r>
          <w:fldChar w:fldCharType="begin"/>
        </w:r>
        <w:r>
          <w:instrText xml:space="preserve"> PAGEREF _Toc18081 \h </w:instrText>
        </w:r>
        <w:r>
          <w:fldChar w:fldCharType="separate"/>
        </w:r>
        <w:r>
          <w:t>19</w:t>
        </w:r>
        <w:r>
          <w:fldChar w:fldCharType="end"/>
        </w:r>
      </w:hyperlink>
    </w:p>
    <w:p>
      <w:pPr>
        <w:pStyle w:val="TOC2"/>
        <w:tabs>
          <w:tab w:val="right" w:leader="dot" w:pos="8306"/>
        </w:tabs>
      </w:pPr>
      <w:hyperlink w:anchor="_Toc30495" w:history="1">
        <w:r>
          <w:rPr>
            <w:rFonts w:ascii="仿宋" w:eastAsia="仿宋" w:hAnsi="仿宋" w:cs="仿宋" w:hint="eastAsia"/>
            <w:lang w:eastAsia="zh-CN"/>
          </w:rPr>
          <w:t>(三)、文档存档与归档</w:t>
        </w:r>
        <w:r>
          <w:tab/>
        </w:r>
        <w:r>
          <w:fldChar w:fldCharType="begin"/>
        </w:r>
        <w:r>
          <w:instrText xml:space="preserve"> PAGEREF _Toc30495 \h </w:instrText>
        </w:r>
        <w:r>
          <w:fldChar w:fldCharType="separate"/>
        </w:r>
        <w:r>
          <w:t>20</w:t>
        </w:r>
        <w:r>
          <w:fldChar w:fldCharType="end"/>
        </w:r>
      </w:hyperlink>
    </w:p>
    <w:p>
      <w:pPr>
        <w:pStyle w:val="TOC1"/>
        <w:tabs>
          <w:tab w:val="right" w:leader="dot" w:pos="8306"/>
        </w:tabs>
      </w:pPr>
      <w:hyperlink w:anchor="_Toc32030" w:history="1">
        <w:r>
          <w:rPr>
            <w:rFonts w:ascii="仿宋" w:eastAsia="仿宋" w:hAnsi="仿宋" w:cs="仿宋" w:hint="eastAsia"/>
            <w:lang w:eastAsia="zh-CN"/>
          </w:rPr>
          <w:t>七、植保机械项目环境影响分析</w:t>
        </w:r>
        <w:r>
          <w:tab/>
        </w:r>
        <w:r>
          <w:fldChar w:fldCharType="begin"/>
        </w:r>
        <w:r>
          <w:instrText xml:space="preserve"> PAGEREF _Toc32030 \h </w:instrText>
        </w:r>
        <w:r>
          <w:fldChar w:fldCharType="separate"/>
        </w:r>
        <w:r>
          <w:t>21</w:t>
        </w:r>
        <w:r>
          <w:fldChar w:fldCharType="end"/>
        </w:r>
      </w:hyperlink>
    </w:p>
    <w:p>
      <w:pPr>
        <w:pStyle w:val="TOC2"/>
        <w:tabs>
          <w:tab w:val="right" w:leader="dot" w:pos="8306"/>
        </w:tabs>
      </w:pPr>
      <w:hyperlink w:anchor="_Toc31978" w:history="1">
        <w:r>
          <w:rPr>
            <w:rFonts w:ascii="仿宋" w:eastAsia="仿宋" w:hAnsi="仿宋" w:cs="仿宋" w:hint="eastAsia"/>
            <w:lang w:eastAsia="zh-CN"/>
          </w:rPr>
          <w:t>(一)、建设区域环境质量现状</w:t>
        </w:r>
        <w:r>
          <w:tab/>
        </w:r>
        <w:r>
          <w:fldChar w:fldCharType="begin"/>
        </w:r>
        <w:r>
          <w:instrText xml:space="preserve"> PAGEREF _Toc31978 \h </w:instrText>
        </w:r>
        <w:r>
          <w:fldChar w:fldCharType="separate"/>
        </w:r>
        <w:r>
          <w:t>21</w:t>
        </w:r>
        <w:r>
          <w:fldChar w:fldCharType="end"/>
        </w:r>
      </w:hyperlink>
    </w:p>
    <w:p>
      <w:pPr>
        <w:pStyle w:val="TOC2"/>
        <w:tabs>
          <w:tab w:val="right" w:leader="dot" w:pos="8306"/>
        </w:tabs>
      </w:pPr>
      <w:hyperlink w:anchor="_Toc32671" w:history="1">
        <w:r>
          <w:rPr>
            <w:rFonts w:ascii="仿宋" w:eastAsia="仿宋" w:hAnsi="仿宋" w:cs="仿宋" w:hint="eastAsia"/>
            <w:lang w:eastAsia="zh-CN"/>
          </w:rPr>
          <w:t>(二)、建设期环境保护</w:t>
        </w:r>
        <w:r>
          <w:tab/>
        </w:r>
        <w:r>
          <w:fldChar w:fldCharType="begin"/>
        </w:r>
        <w:r>
          <w:instrText xml:space="preserve"> PAGEREF _Toc32671 \h </w:instrText>
        </w:r>
        <w:r>
          <w:fldChar w:fldCharType="separate"/>
        </w:r>
        <w:r>
          <w:t>22</w:t>
        </w:r>
        <w:r>
          <w:fldChar w:fldCharType="end"/>
        </w:r>
      </w:hyperlink>
    </w:p>
    <w:p>
      <w:pPr>
        <w:pStyle w:val="TOC2"/>
        <w:tabs>
          <w:tab w:val="right" w:leader="dot" w:pos="8306"/>
        </w:tabs>
      </w:pPr>
      <w:hyperlink w:anchor="_Toc2784" w:history="1">
        <w:r>
          <w:rPr>
            <w:rFonts w:ascii="仿宋" w:eastAsia="仿宋" w:hAnsi="仿宋" w:cs="仿宋" w:hint="eastAsia"/>
            <w:lang w:eastAsia="zh-CN"/>
          </w:rPr>
          <w:t>(三)、运营期环境保护</w:t>
        </w:r>
        <w:r>
          <w:tab/>
        </w:r>
        <w:r>
          <w:fldChar w:fldCharType="begin"/>
        </w:r>
        <w:r>
          <w:instrText xml:space="preserve"> PAGEREF _Toc2784 \h </w:instrText>
        </w:r>
        <w:r>
          <w:fldChar w:fldCharType="separate"/>
        </w:r>
        <w:r>
          <w:t>24</w:t>
        </w:r>
        <w:r>
          <w:fldChar w:fldCharType="end"/>
        </w:r>
      </w:hyperlink>
    </w:p>
    <w:p>
      <w:pPr>
        <w:pStyle w:val="TOC2"/>
        <w:tabs>
          <w:tab w:val="right" w:leader="dot" w:pos="8306"/>
        </w:tabs>
      </w:pPr>
      <w:hyperlink w:anchor="_Toc8685" w:history="1">
        <w:r>
          <w:rPr>
            <w:rFonts w:ascii="仿宋" w:eastAsia="仿宋" w:hAnsi="仿宋" w:cs="仿宋" w:hint="eastAsia"/>
            <w:lang w:eastAsia="zh-CN"/>
          </w:rPr>
          <w:t>(四)、植保机械项目建设对区域经济的影响</w:t>
        </w:r>
        <w:r>
          <w:tab/>
        </w:r>
        <w:r>
          <w:fldChar w:fldCharType="begin"/>
        </w:r>
        <w:r>
          <w:instrText xml:space="preserve"> PAGEREF _Toc8685 \h </w:instrText>
        </w:r>
        <w:r>
          <w:fldChar w:fldCharType="separate"/>
        </w:r>
        <w:r>
          <w:t>25</w:t>
        </w:r>
        <w:r>
          <w:fldChar w:fldCharType="end"/>
        </w:r>
      </w:hyperlink>
    </w:p>
    <w:p>
      <w:pPr>
        <w:pStyle w:val="TOC2"/>
        <w:tabs>
          <w:tab w:val="right" w:leader="dot" w:pos="8306"/>
        </w:tabs>
      </w:pPr>
      <w:hyperlink w:anchor="_Toc6534" w:history="1">
        <w:r>
          <w:rPr>
            <w:rFonts w:ascii="仿宋" w:eastAsia="仿宋" w:hAnsi="仿宋" w:cs="仿宋" w:hint="eastAsia"/>
            <w:lang w:eastAsia="zh-CN"/>
          </w:rPr>
          <w:t>(五)、废弃物处理</w:t>
        </w:r>
        <w:r>
          <w:tab/>
        </w:r>
        <w:r>
          <w:fldChar w:fldCharType="begin"/>
        </w:r>
        <w:r>
          <w:instrText xml:space="preserve"> PAGEREF _Toc6534 \h </w:instrText>
        </w:r>
        <w:r>
          <w:fldChar w:fldCharType="separate"/>
        </w:r>
        <w:r>
          <w:t>27</w:t>
        </w:r>
        <w:r>
          <w:fldChar w:fldCharType="end"/>
        </w:r>
      </w:hyperlink>
    </w:p>
    <w:p>
      <w:pPr>
        <w:pStyle w:val="TOC2"/>
        <w:tabs>
          <w:tab w:val="right" w:leader="dot" w:pos="8306"/>
        </w:tabs>
      </w:pPr>
      <w:hyperlink w:anchor="_Toc1773" w:history="1">
        <w:r>
          <w:rPr>
            <w:rFonts w:ascii="仿宋" w:eastAsia="仿宋" w:hAnsi="仿宋" w:cs="仿宋" w:hint="eastAsia"/>
            <w:lang w:eastAsia="zh-CN"/>
          </w:rPr>
          <w:t>(六)、特殊环境影响分析</w:t>
        </w:r>
        <w:r>
          <w:tab/>
        </w:r>
        <w:r>
          <w:fldChar w:fldCharType="begin"/>
        </w:r>
        <w:r>
          <w:instrText xml:space="preserve"> PAGEREF _Toc1773 \h </w:instrText>
        </w:r>
        <w:r>
          <w:fldChar w:fldCharType="separate"/>
        </w:r>
        <w:r>
          <w:t>28</w:t>
        </w:r>
        <w:r>
          <w:fldChar w:fldCharType="end"/>
        </w:r>
      </w:hyperlink>
    </w:p>
    <w:p>
      <w:pPr>
        <w:pStyle w:val="TOC2"/>
        <w:tabs>
          <w:tab w:val="right" w:leader="dot" w:pos="8306"/>
        </w:tabs>
      </w:pPr>
      <w:hyperlink w:anchor="_Toc25303" w:history="1">
        <w:r>
          <w:rPr>
            <w:rFonts w:ascii="仿宋" w:eastAsia="仿宋" w:hAnsi="仿宋" w:cs="仿宋" w:hint="eastAsia"/>
            <w:lang w:eastAsia="zh-CN"/>
          </w:rPr>
          <w:t>(七)、清洁生产</w:t>
        </w:r>
        <w:r>
          <w:tab/>
        </w:r>
        <w:r>
          <w:fldChar w:fldCharType="begin"/>
        </w:r>
        <w:r>
          <w:instrText xml:space="preserve"> PAGEREF _Toc25303 \h </w:instrText>
        </w:r>
        <w:r>
          <w:fldChar w:fldCharType="separate"/>
        </w:r>
        <w:r>
          <w:t>29</w:t>
        </w:r>
        <w:r>
          <w:fldChar w:fldCharType="end"/>
        </w:r>
      </w:hyperlink>
    </w:p>
    <w:p>
      <w:pPr>
        <w:pStyle w:val="TOC2"/>
        <w:tabs>
          <w:tab w:val="right" w:leader="dot" w:pos="8306"/>
        </w:tabs>
      </w:pPr>
      <w:hyperlink w:anchor="_Toc16555" w:history="1">
        <w:r>
          <w:rPr>
            <w:rFonts w:ascii="仿宋" w:eastAsia="仿宋" w:hAnsi="仿宋" w:cs="仿宋" w:hint="eastAsia"/>
            <w:lang w:eastAsia="zh-CN"/>
          </w:rPr>
          <w:t>(八)、环境保护综合评价</w:t>
        </w:r>
        <w:r>
          <w:tab/>
        </w:r>
        <w:r>
          <w:fldChar w:fldCharType="begin"/>
        </w:r>
        <w:r>
          <w:instrText xml:space="preserve"> PAGEREF _Toc16555 \h </w:instrText>
        </w:r>
        <w:r>
          <w:fldChar w:fldCharType="separate"/>
        </w:r>
        <w:r>
          <w:t>31</w:t>
        </w:r>
        <w:r>
          <w:fldChar w:fldCharType="end"/>
        </w:r>
      </w:hyperlink>
    </w:p>
    <w:p>
      <w:pPr>
        <w:pStyle w:val="TOC1"/>
        <w:tabs>
          <w:tab w:val="right" w:leader="dot" w:pos="8306"/>
        </w:tabs>
      </w:pPr>
      <w:hyperlink w:anchor="_Toc30885" w:history="1">
        <w:r>
          <w:rPr>
            <w:rFonts w:ascii="仿宋" w:eastAsia="仿宋" w:hAnsi="仿宋" w:cs="仿宋" w:hint="eastAsia"/>
            <w:lang w:eastAsia="zh-CN"/>
          </w:rPr>
          <w:t>八、植保机械项目经营效益</w:t>
        </w:r>
        <w:r>
          <w:tab/>
        </w:r>
        <w:r>
          <w:fldChar w:fldCharType="begin"/>
        </w:r>
        <w:r>
          <w:instrText xml:space="preserve"> PAGEREF _Toc30885 \h </w:instrText>
        </w:r>
        <w:r>
          <w:fldChar w:fldCharType="separate"/>
        </w:r>
        <w:r>
          <w:t>32</w:t>
        </w:r>
        <w:r>
          <w:fldChar w:fldCharType="end"/>
        </w:r>
      </w:hyperlink>
    </w:p>
    <w:p>
      <w:pPr>
        <w:pStyle w:val="TOC2"/>
        <w:tabs>
          <w:tab w:val="right" w:leader="dot" w:pos="8306"/>
        </w:tabs>
      </w:pPr>
      <w:hyperlink w:anchor="_Toc10695" w:history="1">
        <w:r>
          <w:rPr>
            <w:rFonts w:ascii="仿宋" w:eastAsia="仿宋" w:hAnsi="仿宋" w:cs="仿宋" w:hint="eastAsia"/>
            <w:lang w:eastAsia="zh-CN"/>
          </w:rPr>
          <w:t>(一)、经济评价财务测算</w:t>
        </w:r>
        <w:r>
          <w:tab/>
        </w:r>
        <w:r>
          <w:fldChar w:fldCharType="begin"/>
        </w:r>
        <w:r>
          <w:instrText xml:space="preserve"> PAGEREF _Toc10695 \h </w:instrText>
        </w:r>
        <w:r>
          <w:fldChar w:fldCharType="separate"/>
        </w:r>
        <w:r>
          <w:t>32</w:t>
        </w:r>
        <w:r>
          <w:fldChar w:fldCharType="end"/>
        </w:r>
      </w:hyperlink>
    </w:p>
    <w:p>
      <w:pPr>
        <w:pStyle w:val="TOC2"/>
        <w:tabs>
          <w:tab w:val="right" w:leader="dot" w:pos="8306"/>
        </w:tabs>
      </w:pPr>
      <w:hyperlink w:anchor="_Toc25308" w:history="1">
        <w:r>
          <w:rPr>
            <w:rFonts w:ascii="仿宋" w:eastAsia="仿宋" w:hAnsi="仿宋" w:cs="仿宋" w:hint="eastAsia"/>
            <w:lang w:eastAsia="zh-CN"/>
          </w:rPr>
          <w:t>(二)、植保机械项目盈利能力分析</w:t>
        </w:r>
        <w:r>
          <w:tab/>
        </w:r>
        <w:r>
          <w:fldChar w:fldCharType="begin"/>
        </w:r>
        <w:r>
          <w:instrText xml:space="preserve"> PAGEREF _Toc25308 \h </w:instrText>
        </w:r>
        <w:r>
          <w:fldChar w:fldCharType="separate"/>
        </w:r>
        <w:r>
          <w:t>33</w:t>
        </w:r>
        <w:r>
          <w:fldChar w:fldCharType="end"/>
        </w:r>
      </w:hyperlink>
    </w:p>
    <w:p>
      <w:pPr>
        <w:pStyle w:val="TOC1"/>
        <w:tabs>
          <w:tab w:val="right" w:leader="dot" w:pos="8306"/>
        </w:tabs>
      </w:pPr>
      <w:hyperlink w:anchor="_Toc2848" w:history="1">
        <w:r>
          <w:rPr>
            <w:rFonts w:ascii="仿宋" w:eastAsia="仿宋" w:hAnsi="仿宋" w:cs="仿宋" w:hint="eastAsia"/>
            <w:lang w:eastAsia="zh-CN"/>
          </w:rPr>
          <w:t>九、植保机械项目人力资源培养与发展</w:t>
        </w:r>
        <w:r>
          <w:tab/>
        </w:r>
        <w:r>
          <w:fldChar w:fldCharType="begin"/>
        </w:r>
        <w:r>
          <w:instrText xml:space="preserve"> PAGEREF _Toc2848 \h </w:instrText>
        </w:r>
        <w:r>
          <w:fldChar w:fldCharType="separate"/>
        </w:r>
        <w:r>
          <w:t>34</w:t>
        </w:r>
        <w:r>
          <w:fldChar w:fldCharType="end"/>
        </w:r>
      </w:hyperlink>
    </w:p>
    <w:p>
      <w:pPr>
        <w:pStyle w:val="TOC2"/>
        <w:tabs>
          <w:tab w:val="right" w:leader="dot" w:pos="8306"/>
        </w:tabs>
      </w:pPr>
      <w:hyperlink w:anchor="_Toc11513" w:history="1">
        <w:r>
          <w:rPr>
            <w:rFonts w:ascii="仿宋" w:eastAsia="仿宋" w:hAnsi="仿宋" w:cs="仿宋" w:hint="eastAsia"/>
            <w:lang w:eastAsia="zh-CN"/>
          </w:rPr>
          <w:t>(一)、人才需求与规划</w:t>
        </w:r>
        <w:r>
          <w:tab/>
        </w:r>
        <w:r>
          <w:fldChar w:fldCharType="begin"/>
        </w:r>
        <w:r>
          <w:instrText xml:space="preserve"> PAGEREF _Toc11513 \h </w:instrText>
        </w:r>
        <w:r>
          <w:fldChar w:fldCharType="separate"/>
        </w:r>
        <w:r>
          <w:t>34</w:t>
        </w:r>
        <w:r>
          <w:fldChar w:fldCharType="end"/>
        </w:r>
      </w:hyperlink>
    </w:p>
    <w:p>
      <w:pPr>
        <w:pStyle w:val="TOC2"/>
        <w:tabs>
          <w:tab w:val="right" w:leader="dot" w:pos="8306"/>
        </w:tabs>
      </w:pPr>
      <w:hyperlink w:anchor="_Toc30703" w:history="1">
        <w:r>
          <w:rPr>
            <w:rFonts w:ascii="仿宋" w:eastAsia="仿宋" w:hAnsi="仿宋" w:cs="仿宋" w:hint="eastAsia"/>
            <w:lang w:eastAsia="zh-CN"/>
          </w:rPr>
          <w:t>(二)、培训与发展计划</w:t>
        </w:r>
        <w:r>
          <w:tab/>
        </w:r>
        <w:r>
          <w:fldChar w:fldCharType="begin"/>
        </w:r>
        <w:r>
          <w:instrText xml:space="preserve"> PAGEREF _Toc30703 \h </w:instrText>
        </w:r>
        <w:r>
          <w:fldChar w:fldCharType="separate"/>
        </w:r>
        <w:r>
          <w:t>34</w:t>
        </w:r>
        <w:r>
          <w:fldChar w:fldCharType="end"/>
        </w:r>
      </w:hyperlink>
    </w:p>
    <w:p>
      <w:pPr>
        <w:pStyle w:val="TOC1"/>
        <w:tabs>
          <w:tab w:val="right" w:leader="dot" w:pos="8306"/>
        </w:tabs>
      </w:pPr>
      <w:hyperlink w:anchor="_Toc17468" w:history="1">
        <w:r>
          <w:rPr>
            <w:rFonts w:ascii="仿宋" w:eastAsia="仿宋" w:hAnsi="仿宋" w:cs="仿宋" w:hint="eastAsia"/>
            <w:lang w:eastAsia="zh-CN"/>
          </w:rPr>
          <w:t>十、植保机械项目风险管理</w:t>
        </w:r>
        <w:r>
          <w:tab/>
        </w:r>
        <w:r>
          <w:fldChar w:fldCharType="begin"/>
        </w:r>
        <w:r>
          <w:instrText xml:space="preserve"> PAGEREF _Toc17468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9" w:history="1">
        <w:r>
          <w:rPr>
            <w:rFonts w:ascii="仿宋" w:eastAsia="仿宋" w:hAnsi="仿宋" w:cs="仿宋" w:hint="eastAsia"/>
            <w:lang w:eastAsia="zh-CN"/>
          </w:rPr>
          <w:t>(一)、风险识别与评估</w:t>
        </w:r>
        <w:r>
          <w:tab/>
        </w:r>
        <w:r>
          <w:fldChar w:fldCharType="begin"/>
        </w:r>
        <w:r>
          <w:instrText xml:space="preserve"> PAGEREF _Toc23479 \h </w:instrText>
        </w:r>
        <w:r>
          <w:fldChar w:fldCharType="separate"/>
        </w:r>
        <w:r>
          <w:t>35</w:t>
        </w:r>
        <w:r>
          <w:fldChar w:fldCharType="end"/>
        </w:r>
      </w:hyperlink>
    </w:p>
    <w:p>
      <w:pPr>
        <w:pStyle w:val="TOC2"/>
        <w:tabs>
          <w:tab w:val="right" w:leader="dot" w:pos="8306"/>
        </w:tabs>
      </w:pPr>
      <w:hyperlink w:anchor="_Toc21592" w:history="1">
        <w:r>
          <w:rPr>
            <w:rFonts w:ascii="仿宋" w:eastAsia="仿宋" w:hAnsi="仿宋" w:cs="仿宋" w:hint="eastAsia"/>
            <w:lang w:eastAsia="zh-CN"/>
          </w:rPr>
          <w:t>(二)、风险应对策略</w:t>
        </w:r>
        <w:r>
          <w:tab/>
        </w:r>
        <w:r>
          <w:fldChar w:fldCharType="begin"/>
        </w:r>
        <w:r>
          <w:instrText xml:space="preserve"> PAGEREF _Toc21592 \h </w:instrText>
        </w:r>
        <w:r>
          <w:fldChar w:fldCharType="separate"/>
        </w:r>
        <w:r>
          <w:t>36</w:t>
        </w:r>
        <w:r>
          <w:fldChar w:fldCharType="end"/>
        </w:r>
      </w:hyperlink>
    </w:p>
    <w:p>
      <w:pPr>
        <w:pStyle w:val="TOC2"/>
        <w:tabs>
          <w:tab w:val="right" w:leader="dot" w:pos="8306"/>
        </w:tabs>
      </w:pPr>
      <w:hyperlink w:anchor="_Toc20654" w:history="1">
        <w:r>
          <w:rPr>
            <w:rFonts w:ascii="仿宋" w:eastAsia="仿宋" w:hAnsi="仿宋" w:cs="仿宋" w:hint="eastAsia"/>
            <w:lang w:eastAsia="zh-CN"/>
          </w:rPr>
          <w:t>(三)、风险监控与控制</w:t>
        </w:r>
        <w:r>
          <w:tab/>
        </w:r>
        <w:r>
          <w:fldChar w:fldCharType="begin"/>
        </w:r>
        <w:r>
          <w:instrText xml:space="preserve"> PAGEREF _Toc20654 \h </w:instrText>
        </w:r>
        <w:r>
          <w:fldChar w:fldCharType="separate"/>
        </w:r>
        <w:r>
          <w:t>38</w:t>
        </w:r>
        <w:r>
          <w:fldChar w:fldCharType="end"/>
        </w:r>
      </w:hyperlink>
    </w:p>
    <w:p>
      <w:pPr>
        <w:pStyle w:val="TOC1"/>
        <w:tabs>
          <w:tab w:val="right" w:leader="dot" w:pos="8306"/>
        </w:tabs>
      </w:pPr>
      <w:hyperlink w:anchor="_Toc32430" w:history="1">
        <w:r>
          <w:rPr>
            <w:rFonts w:ascii="仿宋" w:eastAsia="仿宋" w:hAnsi="仿宋" w:cs="仿宋" w:hint="eastAsia"/>
            <w:lang w:eastAsia="zh-CN"/>
          </w:rPr>
          <w:t>十一、植保机械项目人力资源管理</w:t>
        </w:r>
        <w:r>
          <w:tab/>
        </w:r>
        <w:r>
          <w:fldChar w:fldCharType="begin"/>
        </w:r>
        <w:r>
          <w:instrText xml:space="preserve"> PAGEREF _Toc32430 \h </w:instrText>
        </w:r>
        <w:r>
          <w:fldChar w:fldCharType="separate"/>
        </w:r>
        <w:r>
          <w:t>39</w:t>
        </w:r>
        <w:r>
          <w:fldChar w:fldCharType="end"/>
        </w:r>
      </w:hyperlink>
    </w:p>
    <w:p>
      <w:pPr>
        <w:pStyle w:val="TOC2"/>
        <w:tabs>
          <w:tab w:val="right" w:leader="dot" w:pos="8306"/>
        </w:tabs>
      </w:pPr>
      <w:hyperlink w:anchor="_Toc19095" w:history="1">
        <w:r>
          <w:rPr>
            <w:rFonts w:ascii="仿宋" w:eastAsia="仿宋" w:hAnsi="仿宋" w:cs="仿宋" w:hint="eastAsia"/>
            <w:lang w:eastAsia="zh-CN"/>
          </w:rPr>
          <w:t>(一)、建立健全的预算管理制度</w:t>
        </w:r>
        <w:r>
          <w:tab/>
        </w:r>
        <w:r>
          <w:fldChar w:fldCharType="begin"/>
        </w:r>
        <w:r>
          <w:instrText xml:space="preserve"> PAGEREF _Toc19095 \h </w:instrText>
        </w:r>
        <w:r>
          <w:fldChar w:fldCharType="separate"/>
        </w:r>
        <w:r>
          <w:t>39</w:t>
        </w:r>
        <w:r>
          <w:fldChar w:fldCharType="end"/>
        </w:r>
      </w:hyperlink>
    </w:p>
    <w:p>
      <w:pPr>
        <w:pStyle w:val="TOC2"/>
        <w:tabs>
          <w:tab w:val="right" w:leader="dot" w:pos="8306"/>
        </w:tabs>
      </w:pPr>
      <w:hyperlink w:anchor="_Toc26710" w:history="1">
        <w:r>
          <w:rPr>
            <w:rFonts w:ascii="仿宋" w:eastAsia="仿宋" w:hAnsi="仿宋" w:cs="仿宋" w:hint="eastAsia"/>
            <w:lang w:eastAsia="zh-CN"/>
          </w:rPr>
          <w:t>(二)、加强资金流动监控</w:t>
        </w:r>
        <w:r>
          <w:tab/>
        </w:r>
        <w:r>
          <w:fldChar w:fldCharType="begin"/>
        </w:r>
        <w:r>
          <w:instrText xml:space="preserve"> PAGEREF _Toc26710 \h </w:instrText>
        </w:r>
        <w:r>
          <w:fldChar w:fldCharType="separate"/>
        </w:r>
        <w:r>
          <w:t>40</w:t>
        </w:r>
        <w:r>
          <w:fldChar w:fldCharType="end"/>
        </w:r>
      </w:hyperlink>
    </w:p>
    <w:p>
      <w:pPr>
        <w:pStyle w:val="TOC2"/>
        <w:tabs>
          <w:tab w:val="right" w:leader="dot" w:pos="8306"/>
        </w:tabs>
      </w:pPr>
      <w:hyperlink w:anchor="_Toc16662" w:history="1">
        <w:r>
          <w:rPr>
            <w:rFonts w:ascii="仿宋" w:eastAsia="仿宋" w:hAnsi="仿宋" w:cs="仿宋" w:hint="eastAsia"/>
            <w:lang w:eastAsia="zh-CN"/>
          </w:rPr>
          <w:t>(三)、制定完善的风险控制机制</w:t>
        </w:r>
        <w:r>
          <w:tab/>
        </w:r>
        <w:r>
          <w:fldChar w:fldCharType="begin"/>
        </w:r>
        <w:r>
          <w:instrText xml:space="preserve"> PAGEREF _Toc16662 \h </w:instrText>
        </w:r>
        <w:r>
          <w:fldChar w:fldCharType="separate"/>
        </w:r>
        <w:r>
          <w:t>42</w:t>
        </w:r>
        <w:r>
          <w:fldChar w:fldCharType="end"/>
        </w:r>
      </w:hyperlink>
    </w:p>
    <w:p>
      <w:pPr>
        <w:pStyle w:val="TOC2"/>
        <w:tabs>
          <w:tab w:val="right" w:leader="dot" w:pos="8306"/>
        </w:tabs>
      </w:pPr>
      <w:hyperlink w:anchor="_Toc15752" w:history="1">
        <w:r>
          <w:rPr>
            <w:rFonts w:ascii="仿宋" w:eastAsia="仿宋" w:hAnsi="仿宋" w:cs="仿宋" w:hint="eastAsia"/>
            <w:lang w:eastAsia="zh-CN"/>
          </w:rPr>
          <w:t>(四)、优化成本管理</w:t>
        </w:r>
        <w:r>
          <w:tab/>
        </w:r>
        <w:r>
          <w:fldChar w:fldCharType="begin"/>
        </w:r>
        <w:r>
          <w:instrText xml:space="preserve"> PAGEREF _Toc15752 \h </w:instrText>
        </w:r>
        <w:r>
          <w:fldChar w:fldCharType="separate"/>
        </w:r>
        <w:r>
          <w:t>43</w:t>
        </w:r>
        <w:r>
          <w:fldChar w:fldCharType="end"/>
        </w:r>
      </w:hyperlink>
    </w:p>
    <w:p>
      <w:pPr>
        <w:pStyle w:val="TOC1"/>
        <w:tabs>
          <w:tab w:val="right" w:leader="dot" w:pos="8306"/>
        </w:tabs>
      </w:pPr>
      <w:hyperlink w:anchor="_Toc7695" w:history="1">
        <w:r>
          <w:rPr>
            <w:rFonts w:ascii="仿宋" w:eastAsia="仿宋" w:hAnsi="仿宋" w:cs="仿宋" w:hint="eastAsia"/>
            <w:lang w:eastAsia="zh-CN"/>
          </w:rPr>
          <w:t>十二、植保机械项目创新与研发</w:t>
        </w:r>
        <w:r>
          <w:tab/>
        </w:r>
        <w:r>
          <w:fldChar w:fldCharType="begin"/>
        </w:r>
        <w:r>
          <w:instrText xml:space="preserve"> PAGEREF _Toc7695 \h </w:instrText>
        </w:r>
        <w:r>
          <w:fldChar w:fldCharType="separate"/>
        </w:r>
        <w:r>
          <w:t>44</w:t>
        </w:r>
        <w:r>
          <w:fldChar w:fldCharType="end"/>
        </w:r>
      </w:hyperlink>
    </w:p>
    <w:p>
      <w:pPr>
        <w:pStyle w:val="TOC2"/>
        <w:tabs>
          <w:tab w:val="right" w:leader="dot" w:pos="8306"/>
        </w:tabs>
      </w:pPr>
      <w:hyperlink w:anchor="_Toc32025" w:history="1">
        <w:r>
          <w:rPr>
            <w:rFonts w:ascii="仿宋" w:eastAsia="仿宋" w:hAnsi="仿宋" w:cs="仿宋" w:hint="eastAsia"/>
            <w:lang w:eastAsia="zh-CN"/>
          </w:rPr>
          <w:t>(一)、创新策略与方向</w:t>
        </w:r>
        <w:r>
          <w:tab/>
        </w:r>
        <w:r>
          <w:fldChar w:fldCharType="begin"/>
        </w:r>
        <w:r>
          <w:instrText xml:space="preserve"> PAGEREF _Toc32025 \h </w:instrText>
        </w:r>
        <w:r>
          <w:fldChar w:fldCharType="separate"/>
        </w:r>
        <w:r>
          <w:t>44</w:t>
        </w:r>
        <w:r>
          <w:fldChar w:fldCharType="end"/>
        </w:r>
      </w:hyperlink>
    </w:p>
    <w:p>
      <w:pPr>
        <w:pStyle w:val="TOC2"/>
        <w:tabs>
          <w:tab w:val="right" w:leader="dot" w:pos="8306"/>
        </w:tabs>
      </w:pPr>
      <w:hyperlink w:anchor="_Toc6027" w:history="1">
        <w:r>
          <w:rPr>
            <w:rFonts w:ascii="仿宋" w:eastAsia="仿宋" w:hAnsi="仿宋" w:cs="仿宋" w:hint="eastAsia"/>
            <w:lang w:eastAsia="zh-CN"/>
          </w:rPr>
          <w:t>(二)、研发规划与投入</w:t>
        </w:r>
        <w:r>
          <w:tab/>
        </w:r>
        <w:r>
          <w:fldChar w:fldCharType="begin"/>
        </w:r>
        <w:r>
          <w:instrText xml:space="preserve"> PAGEREF _Toc6027 \h </w:instrText>
        </w:r>
        <w:r>
          <w:fldChar w:fldCharType="separate"/>
        </w:r>
        <w:r>
          <w:t>46</w:t>
        </w:r>
        <w:r>
          <w:fldChar w:fldCharType="end"/>
        </w:r>
      </w:hyperlink>
    </w:p>
    <w:p>
      <w:pPr>
        <w:pStyle w:val="TOC1"/>
        <w:tabs>
          <w:tab w:val="right" w:leader="dot" w:pos="8306"/>
        </w:tabs>
      </w:pPr>
      <w:hyperlink w:anchor="_Toc13618" w:history="1">
        <w:r>
          <w:rPr>
            <w:rFonts w:ascii="仿宋" w:eastAsia="仿宋" w:hAnsi="仿宋" w:cs="仿宋" w:hint="eastAsia"/>
            <w:lang w:eastAsia="zh-CN"/>
          </w:rPr>
          <w:t>十三、植保机械项目变更管理</w:t>
        </w:r>
        <w:r>
          <w:tab/>
        </w:r>
        <w:r>
          <w:fldChar w:fldCharType="begin"/>
        </w:r>
        <w:r>
          <w:instrText xml:space="preserve"> PAGEREF _Toc13618 \h </w:instrText>
        </w:r>
        <w:r>
          <w:fldChar w:fldCharType="separate"/>
        </w:r>
        <w:r>
          <w:t>47</w:t>
        </w:r>
        <w:r>
          <w:fldChar w:fldCharType="end"/>
        </w:r>
      </w:hyperlink>
    </w:p>
    <w:p>
      <w:pPr>
        <w:pStyle w:val="TOC2"/>
        <w:tabs>
          <w:tab w:val="right" w:leader="dot" w:pos="8306"/>
        </w:tabs>
      </w:pPr>
      <w:hyperlink w:anchor="_Toc6711" w:history="1">
        <w:r>
          <w:rPr>
            <w:rFonts w:ascii="仿宋" w:eastAsia="仿宋" w:hAnsi="仿宋" w:cs="仿宋" w:hint="eastAsia"/>
            <w:lang w:eastAsia="zh-CN"/>
          </w:rPr>
          <w:t>(一)、变更申请与评估</w:t>
        </w:r>
        <w:r>
          <w:tab/>
        </w:r>
        <w:r>
          <w:fldChar w:fldCharType="begin"/>
        </w:r>
        <w:r>
          <w:instrText xml:space="preserve"> PAGEREF _Toc6711 \h </w:instrText>
        </w:r>
        <w:r>
          <w:fldChar w:fldCharType="separate"/>
        </w:r>
        <w:r>
          <w:t>47</w:t>
        </w:r>
        <w:r>
          <w:fldChar w:fldCharType="end"/>
        </w:r>
      </w:hyperlink>
    </w:p>
    <w:p>
      <w:pPr>
        <w:pStyle w:val="TOC2"/>
        <w:tabs>
          <w:tab w:val="right" w:leader="dot" w:pos="8306"/>
        </w:tabs>
      </w:pPr>
      <w:hyperlink w:anchor="_Toc25193" w:history="1">
        <w:r>
          <w:rPr>
            <w:rFonts w:ascii="仿宋" w:eastAsia="仿宋" w:hAnsi="仿宋" w:cs="仿宋" w:hint="eastAsia"/>
            <w:lang w:eastAsia="zh-CN"/>
          </w:rPr>
          <w:t>(二)、变更实施与控制</w:t>
        </w:r>
        <w:r>
          <w:tab/>
        </w:r>
        <w:r>
          <w:fldChar w:fldCharType="begin"/>
        </w:r>
        <w:r>
          <w:instrText xml:space="preserve"> PAGEREF _Toc25193 \h </w:instrText>
        </w:r>
        <w:r>
          <w:fldChar w:fldCharType="separate"/>
        </w:r>
        <w:r>
          <w:t>48</w:t>
        </w:r>
        <w:r>
          <w:fldChar w:fldCharType="end"/>
        </w:r>
      </w:hyperlink>
    </w:p>
    <w:p>
      <w:pPr>
        <w:pStyle w:val="TOC1"/>
        <w:tabs>
          <w:tab w:val="right" w:leader="dot" w:pos="8306"/>
        </w:tabs>
      </w:pPr>
      <w:hyperlink w:anchor="_Toc20610" w:history="1">
        <w:r>
          <w:rPr>
            <w:rFonts w:ascii="仿宋" w:eastAsia="仿宋" w:hAnsi="仿宋" w:cs="仿宋" w:hint="eastAsia"/>
            <w:lang w:eastAsia="zh-CN"/>
          </w:rPr>
          <w:t>十四、植保机械项目实施时间节点</w:t>
        </w:r>
        <w:r>
          <w:tab/>
        </w:r>
        <w:r>
          <w:fldChar w:fldCharType="begin"/>
        </w:r>
        <w:r>
          <w:instrText xml:space="preserve"> PAGEREF _Toc20610 \h </w:instrText>
        </w:r>
        <w:r>
          <w:fldChar w:fldCharType="separate"/>
        </w:r>
        <w:r>
          <w:t>48</w:t>
        </w:r>
        <w:r>
          <w:fldChar w:fldCharType="end"/>
        </w:r>
      </w:hyperlink>
    </w:p>
    <w:p>
      <w:pPr>
        <w:pStyle w:val="TOC2"/>
        <w:tabs>
          <w:tab w:val="right" w:leader="dot" w:pos="8306"/>
        </w:tabs>
      </w:pPr>
      <w:hyperlink w:anchor="_Toc27867" w:history="1">
        <w:r>
          <w:rPr>
            <w:rFonts w:ascii="仿宋" w:eastAsia="仿宋" w:hAnsi="仿宋" w:cs="仿宋" w:hint="eastAsia"/>
            <w:lang w:eastAsia="zh-CN"/>
          </w:rPr>
          <w:t>(一)、植保机械项目启动阶段时间节点</w:t>
        </w:r>
        <w:r>
          <w:tab/>
        </w:r>
        <w:r>
          <w:fldChar w:fldCharType="begin"/>
        </w:r>
        <w:r>
          <w:instrText xml:space="preserve"> PAGEREF _Toc27867 \h </w:instrText>
        </w:r>
        <w:r>
          <w:fldChar w:fldCharType="separate"/>
        </w:r>
        <w:r>
          <w:t>48</w:t>
        </w:r>
        <w:r>
          <w:fldChar w:fldCharType="end"/>
        </w:r>
      </w:hyperlink>
    </w:p>
    <w:p>
      <w:pPr>
        <w:pStyle w:val="TOC2"/>
        <w:tabs>
          <w:tab w:val="right" w:leader="dot" w:pos="8306"/>
        </w:tabs>
      </w:pPr>
      <w:hyperlink w:anchor="_Toc29652" w:history="1">
        <w:r>
          <w:rPr>
            <w:rFonts w:ascii="仿宋" w:eastAsia="仿宋" w:hAnsi="仿宋" w:cs="仿宋" w:hint="eastAsia"/>
            <w:lang w:eastAsia="zh-CN"/>
          </w:rPr>
          <w:t>(二)、植保机械项目执行阶段时间节点</w:t>
        </w:r>
        <w:r>
          <w:tab/>
        </w:r>
        <w:r>
          <w:fldChar w:fldCharType="begin"/>
        </w:r>
        <w:r>
          <w:instrText xml:space="preserve"> PAGEREF _Toc29652 \h </w:instrText>
        </w:r>
        <w:r>
          <w:fldChar w:fldCharType="separate"/>
        </w:r>
        <w:r>
          <w:t>50</w:t>
        </w:r>
        <w:r>
          <w:fldChar w:fldCharType="end"/>
        </w:r>
      </w:hyperlink>
    </w:p>
    <w:p>
      <w:pPr>
        <w:pStyle w:val="TOC2"/>
        <w:tabs>
          <w:tab w:val="right" w:leader="dot" w:pos="8306"/>
        </w:tabs>
      </w:pPr>
      <w:hyperlink w:anchor="_Toc23303" w:history="1">
        <w:r>
          <w:rPr>
            <w:rFonts w:ascii="仿宋" w:eastAsia="仿宋" w:hAnsi="仿宋" w:cs="仿宋" w:hint="eastAsia"/>
            <w:lang w:eastAsia="zh-CN"/>
          </w:rPr>
          <w:t>(三)、植保机械项目完成阶段时间节点</w:t>
        </w:r>
        <w:r>
          <w:tab/>
        </w:r>
        <w:r>
          <w:fldChar w:fldCharType="begin"/>
        </w:r>
        <w:r>
          <w:instrText xml:space="preserve"> PAGEREF _Toc23303 \h </w:instrText>
        </w:r>
        <w:r>
          <w:fldChar w:fldCharType="separate"/>
        </w:r>
        <w:r>
          <w:t>50</w:t>
        </w:r>
        <w:r>
          <w:fldChar w:fldCharType="end"/>
        </w:r>
      </w:hyperlink>
    </w:p>
    <w:p>
      <w:pPr>
        <w:pStyle w:val="TOC1"/>
        <w:tabs>
          <w:tab w:val="right" w:leader="dot" w:pos="8306"/>
        </w:tabs>
      </w:pPr>
      <w:hyperlink w:anchor="_Toc16519" w:history="1">
        <w:r>
          <w:rPr>
            <w:rFonts w:ascii="仿宋" w:eastAsia="仿宋" w:hAnsi="仿宋" w:cs="仿宋" w:hint="eastAsia"/>
            <w:lang w:eastAsia="zh-CN"/>
          </w:rPr>
          <w:t>十五、质量管理体系</w:t>
        </w:r>
        <w:r>
          <w:tab/>
        </w:r>
        <w:r>
          <w:fldChar w:fldCharType="begin"/>
        </w:r>
        <w:r>
          <w:instrText xml:space="preserve"> PAGEREF _Toc16519 \h </w:instrText>
        </w:r>
        <w:r>
          <w:fldChar w:fldCharType="separate"/>
        </w:r>
        <w:r>
          <w:t>52</w:t>
        </w:r>
        <w:r>
          <w:fldChar w:fldCharType="end"/>
        </w:r>
      </w:hyperlink>
    </w:p>
    <w:p>
      <w:pPr>
        <w:pStyle w:val="TOC2"/>
        <w:tabs>
          <w:tab w:val="right" w:leader="dot" w:pos="8306"/>
        </w:tabs>
      </w:pPr>
      <w:hyperlink w:anchor="_Toc20588" w:history="1">
        <w:r>
          <w:rPr>
            <w:rFonts w:ascii="仿宋" w:eastAsia="仿宋" w:hAnsi="仿宋" w:cs="仿宋" w:hint="eastAsia"/>
            <w:lang w:eastAsia="zh-CN"/>
          </w:rPr>
          <w:t>(一)、质量目标与方针</w:t>
        </w:r>
        <w:r>
          <w:tab/>
        </w:r>
        <w:r>
          <w:fldChar w:fldCharType="begin"/>
        </w:r>
        <w:r>
          <w:instrText xml:space="preserve"> PAGEREF _Toc20588 \h </w:instrText>
        </w:r>
        <w:r>
          <w:fldChar w:fldCharType="separate"/>
        </w:r>
        <w:r>
          <w:t>52</w:t>
        </w:r>
        <w:r>
          <w:fldChar w:fldCharType="end"/>
        </w:r>
      </w:hyperlink>
    </w:p>
    <w:p>
      <w:pPr>
        <w:pStyle w:val="TOC2"/>
        <w:tabs>
          <w:tab w:val="right" w:leader="dot" w:pos="8306"/>
        </w:tabs>
      </w:pPr>
      <w:hyperlink w:anchor="_Toc27261" w:history="1">
        <w:r>
          <w:rPr>
            <w:rFonts w:ascii="仿宋" w:eastAsia="仿宋" w:hAnsi="仿宋" w:cs="仿宋" w:hint="eastAsia"/>
            <w:lang w:eastAsia="zh-CN"/>
          </w:rPr>
          <w:t>(二)、质量管理责任</w:t>
        </w:r>
        <w:r>
          <w:tab/>
        </w:r>
        <w:r>
          <w:fldChar w:fldCharType="begin"/>
        </w:r>
        <w:r>
          <w:instrText xml:space="preserve"> PAGEREF _Toc27261 \h </w:instrText>
        </w:r>
        <w:r>
          <w:fldChar w:fldCharType="separate"/>
        </w:r>
        <w:r>
          <w:t>53</w:t>
        </w:r>
        <w:r>
          <w:fldChar w:fldCharType="end"/>
        </w:r>
      </w:hyperlink>
    </w:p>
    <w:p>
      <w:pPr>
        <w:pStyle w:val="TOC2"/>
        <w:tabs>
          <w:tab w:val="right" w:leader="dot" w:pos="8306"/>
        </w:tabs>
      </w:pPr>
      <w:hyperlink w:anchor="_Toc24128" w:history="1">
        <w:r>
          <w:rPr>
            <w:rFonts w:ascii="仿宋" w:eastAsia="仿宋" w:hAnsi="仿宋" w:cs="仿宋" w:hint="eastAsia"/>
            <w:lang w:eastAsia="zh-CN"/>
          </w:rPr>
          <w:t>(三)、质量管理体系文件</w:t>
        </w:r>
        <w:r>
          <w:tab/>
        </w:r>
        <w:r>
          <w:fldChar w:fldCharType="begin"/>
        </w:r>
        <w:r>
          <w:instrText xml:space="preserve"> PAGEREF _Toc24128 \h </w:instrText>
        </w:r>
        <w:r>
          <w:fldChar w:fldCharType="separate"/>
        </w:r>
        <w:r>
          <w:t>54</w:t>
        </w:r>
        <w:r>
          <w:fldChar w:fldCharType="end"/>
        </w:r>
      </w:hyperlink>
    </w:p>
    <w:p>
      <w:pPr>
        <w:pStyle w:val="TOC2"/>
        <w:tabs>
          <w:tab w:val="right" w:leader="dot" w:pos="8306"/>
        </w:tabs>
      </w:pPr>
      <w:hyperlink w:anchor="_Toc8069" w:history="1">
        <w:r>
          <w:rPr>
            <w:rFonts w:ascii="仿宋" w:eastAsia="仿宋" w:hAnsi="仿宋" w:cs="仿宋" w:hint="eastAsia"/>
            <w:lang w:eastAsia="zh-CN"/>
          </w:rPr>
          <w:t>(四)、质量培训与教育</w:t>
        </w:r>
        <w:r>
          <w:tab/>
        </w:r>
        <w:r>
          <w:fldChar w:fldCharType="begin"/>
        </w:r>
        <w:r>
          <w:instrText xml:space="preserve"> PAGEREF _Toc8069 \h </w:instrText>
        </w:r>
        <w:r>
          <w:fldChar w:fldCharType="separate"/>
        </w:r>
        <w:r>
          <w:t>56</w:t>
        </w:r>
        <w:r>
          <w:fldChar w:fldCharType="end"/>
        </w:r>
      </w:hyperlink>
    </w:p>
    <w:p>
      <w:pPr>
        <w:pStyle w:val="TOC2"/>
        <w:tabs>
          <w:tab w:val="right" w:leader="dot" w:pos="8306"/>
        </w:tabs>
      </w:pPr>
      <w:hyperlink w:anchor="_Toc7866" w:history="1">
        <w:r>
          <w:rPr>
            <w:rFonts w:ascii="仿宋" w:eastAsia="仿宋" w:hAnsi="仿宋" w:cs="仿宋" w:hint="eastAsia"/>
            <w:lang w:eastAsia="zh-CN"/>
          </w:rPr>
          <w:t>(五)、质量审核与评价</w:t>
        </w:r>
        <w:r>
          <w:tab/>
        </w:r>
        <w:r>
          <w:fldChar w:fldCharType="begin"/>
        </w:r>
        <w:r>
          <w:instrText xml:space="preserve"> PAGEREF _Toc7866 \h </w:instrText>
        </w:r>
        <w:r>
          <w:fldChar w:fldCharType="separate"/>
        </w:r>
        <w:r>
          <w:t>57</w:t>
        </w:r>
        <w:r>
          <w:fldChar w:fldCharType="end"/>
        </w:r>
      </w:hyperlink>
    </w:p>
    <w:p>
      <w:pPr>
        <w:pStyle w:val="TOC2"/>
        <w:tabs>
          <w:tab w:val="right" w:leader="dot" w:pos="8306"/>
        </w:tabs>
      </w:pPr>
      <w:hyperlink w:anchor="_Toc19964" w:history="1">
        <w:r>
          <w:rPr>
            <w:rFonts w:ascii="仿宋" w:eastAsia="仿宋" w:hAnsi="仿宋" w:cs="仿宋" w:hint="eastAsia"/>
            <w:lang w:eastAsia="zh-CN"/>
          </w:rPr>
          <w:t>(六)、不符合与纠正措施</w:t>
        </w:r>
        <w:r>
          <w:tab/>
        </w:r>
        <w:r>
          <w:fldChar w:fldCharType="begin"/>
        </w:r>
        <w:r>
          <w:instrText xml:space="preserve"> PAGEREF _Toc19964 \h </w:instrText>
        </w:r>
        <w:r>
          <w:fldChar w:fldCharType="separate"/>
        </w:r>
        <w:r>
          <w:t>58</w:t>
        </w:r>
        <w:r>
          <w:fldChar w:fldCharType="end"/>
        </w:r>
      </w:hyperlink>
    </w:p>
    <w:p>
      <w:pPr>
        <w:pStyle w:val="TOC1"/>
        <w:tabs>
          <w:tab w:val="right" w:leader="dot" w:pos="8306"/>
        </w:tabs>
      </w:pPr>
      <w:hyperlink w:anchor="_Toc6081" w:history="1">
        <w:r>
          <w:rPr>
            <w:rFonts w:ascii="仿宋" w:eastAsia="仿宋" w:hAnsi="仿宋" w:cs="仿宋" w:hint="eastAsia"/>
            <w:lang w:eastAsia="zh-CN"/>
          </w:rPr>
          <w:t>十六、营销与推广策略</w:t>
        </w:r>
        <w:r>
          <w:tab/>
        </w:r>
        <w:r>
          <w:fldChar w:fldCharType="begin"/>
        </w:r>
        <w:r>
          <w:instrText xml:space="preserve"> PAGEREF _Toc6081 \h </w:instrText>
        </w:r>
        <w:r>
          <w:fldChar w:fldCharType="separate"/>
        </w:r>
        <w:r>
          <w:t>59</w:t>
        </w:r>
        <w:r>
          <w:fldChar w:fldCharType="end"/>
        </w:r>
      </w:hyperlink>
    </w:p>
    <w:p>
      <w:pPr>
        <w:pStyle w:val="TOC2"/>
        <w:tabs>
          <w:tab w:val="right" w:leader="dot" w:pos="8306"/>
        </w:tabs>
      </w:pPr>
      <w:hyperlink w:anchor="_Toc22850" w:history="1">
        <w:r>
          <w:rPr>
            <w:rFonts w:ascii="仿宋" w:eastAsia="仿宋" w:hAnsi="仿宋" w:cs="仿宋" w:hint="eastAsia"/>
            <w:lang w:eastAsia="zh-CN"/>
          </w:rPr>
          <w:t>(一)、产品/服务定位与特点</w:t>
        </w:r>
        <w:r>
          <w:tab/>
        </w:r>
        <w:r>
          <w:fldChar w:fldCharType="begin"/>
        </w:r>
        <w:r>
          <w:instrText xml:space="preserve"> PAGEREF _Toc22850 \h </w:instrText>
        </w:r>
        <w:r>
          <w:fldChar w:fldCharType="separate"/>
        </w:r>
        <w:r>
          <w:t>59</w:t>
        </w:r>
        <w:r>
          <w:fldChar w:fldCharType="end"/>
        </w:r>
      </w:hyperlink>
    </w:p>
    <w:p>
      <w:pPr>
        <w:pStyle w:val="TOC2"/>
        <w:tabs>
          <w:tab w:val="right" w:leader="dot" w:pos="8306"/>
        </w:tabs>
      </w:pPr>
      <w:hyperlink w:anchor="_Toc2048" w:history="1">
        <w:r>
          <w:rPr>
            <w:rFonts w:ascii="仿宋" w:eastAsia="仿宋" w:hAnsi="仿宋" w:cs="仿宋" w:hint="eastAsia"/>
            <w:lang w:eastAsia="zh-CN"/>
          </w:rPr>
          <w:t>(二)、市场定位与竞争分析</w:t>
        </w:r>
        <w:r>
          <w:tab/>
        </w:r>
        <w:r>
          <w:fldChar w:fldCharType="begin"/>
        </w:r>
        <w:r>
          <w:instrText xml:space="preserve"> PAGEREF _Toc2048 \h </w:instrText>
        </w:r>
        <w:r>
          <w:fldChar w:fldCharType="separate"/>
        </w:r>
        <w:r>
          <w:t>61</w:t>
        </w:r>
        <w:r>
          <w:fldChar w:fldCharType="end"/>
        </w:r>
      </w:hyperlink>
    </w:p>
    <w:p>
      <w:pPr>
        <w:pStyle w:val="TOC2"/>
        <w:tabs>
          <w:tab w:val="right" w:leader="dot" w:pos="8306"/>
        </w:tabs>
      </w:pPr>
      <w:hyperlink w:anchor="_Toc29431" w:history="1">
        <w:r>
          <w:rPr>
            <w:rFonts w:ascii="仿宋" w:eastAsia="仿宋" w:hAnsi="仿宋" w:cs="仿宋" w:hint="eastAsia"/>
            <w:lang w:eastAsia="zh-CN"/>
          </w:rPr>
          <w:t>(三)、营销渠道与策略</w:t>
        </w:r>
        <w:r>
          <w:tab/>
        </w:r>
        <w:r>
          <w:fldChar w:fldCharType="begin"/>
        </w:r>
        <w:r>
          <w:instrText xml:space="preserve"> PAGEREF _Toc29431 \h </w:instrText>
        </w:r>
        <w:r>
          <w:fldChar w:fldCharType="separate"/>
        </w:r>
        <w:r>
          <w:t>62</w:t>
        </w:r>
        <w:r>
          <w:fldChar w:fldCharType="end"/>
        </w:r>
      </w:hyperlink>
    </w:p>
    <w:p>
      <w:pPr>
        <w:pStyle w:val="TOC2"/>
        <w:tabs>
          <w:tab w:val="right" w:leader="dot" w:pos="8306"/>
        </w:tabs>
      </w:pPr>
      <w:hyperlink w:anchor="_Toc6573" w:history="1">
        <w:r>
          <w:rPr>
            <w:rFonts w:ascii="仿宋" w:eastAsia="仿宋" w:hAnsi="仿宋" w:cs="仿宋" w:hint="eastAsia"/>
            <w:lang w:eastAsia="zh-CN"/>
          </w:rPr>
          <w:t>(四)、推广与宣传活动</w:t>
        </w:r>
        <w:r>
          <w:tab/>
        </w:r>
        <w:r>
          <w:fldChar w:fldCharType="begin"/>
        </w:r>
        <w:r>
          <w:instrText xml:space="preserve"> PAGEREF _Toc6573 \h </w:instrText>
        </w:r>
        <w:r>
          <w:fldChar w:fldCharType="separate"/>
        </w:r>
        <w:r>
          <w:t>63</w:t>
        </w:r>
        <w:r>
          <w:fldChar w:fldCharType="end"/>
        </w:r>
      </w:hyperlink>
    </w:p>
    <w:p>
      <w:pPr>
        <w:pStyle w:val="TOC1"/>
        <w:tabs>
          <w:tab w:val="right" w:leader="dot" w:pos="8306"/>
        </w:tabs>
      </w:pPr>
      <w:hyperlink w:anchor="_Toc18217" w:history="1">
        <w:r>
          <w:rPr>
            <w:rFonts w:ascii="仿宋" w:eastAsia="仿宋" w:hAnsi="仿宋" w:cs="仿宋" w:hint="eastAsia"/>
            <w:lang w:eastAsia="zh-CN"/>
          </w:rPr>
          <w:t>十七、风险识别与分类</w:t>
        </w:r>
        <w:r>
          <w:tab/>
        </w:r>
        <w:r>
          <w:fldChar w:fldCharType="begin"/>
        </w:r>
        <w:r>
          <w:instrText xml:space="preserve"> PAGEREF _Toc18217 \h </w:instrText>
        </w:r>
        <w:r>
          <w:fldChar w:fldCharType="separate"/>
        </w:r>
        <w:r>
          <w:t>69</w:t>
        </w:r>
        <w:r>
          <w:fldChar w:fldCharType="end"/>
        </w:r>
      </w:hyperlink>
    </w:p>
    <w:p>
      <w:pPr>
        <w:pStyle w:val="TOC2"/>
        <w:tabs>
          <w:tab w:val="right" w:leader="dot" w:pos="8306"/>
        </w:tabs>
      </w:pPr>
      <w:hyperlink w:anchor="_Toc4236" w:history="1">
        <w:r>
          <w:rPr>
            <w:rFonts w:ascii="仿宋" w:eastAsia="仿宋" w:hAnsi="仿宋" w:cs="仿宋" w:hint="eastAsia"/>
            <w:lang w:eastAsia="zh-CN"/>
          </w:rPr>
          <w:t>(一)、风险识别</w:t>
        </w:r>
        <w:r>
          <w:tab/>
        </w:r>
        <w:r>
          <w:fldChar w:fldCharType="begin"/>
        </w:r>
        <w:r>
          <w:instrText xml:space="preserve"> PAGEREF _Toc4236 \h </w:instrText>
        </w:r>
        <w:r>
          <w:fldChar w:fldCharType="separate"/>
        </w:r>
        <w:r>
          <w:t>69</w:t>
        </w:r>
        <w:r>
          <w:fldChar w:fldCharType="end"/>
        </w:r>
      </w:hyperlink>
    </w:p>
    <w:p>
      <w:pPr>
        <w:pStyle w:val="TOC2"/>
        <w:tabs>
          <w:tab w:val="right" w:leader="dot" w:pos="8306"/>
        </w:tabs>
      </w:pPr>
      <w:hyperlink w:anchor="_Toc23248" w:history="1">
        <w:r>
          <w:rPr>
            <w:rFonts w:ascii="仿宋" w:eastAsia="仿宋" w:hAnsi="仿宋" w:cs="仿宋" w:hint="eastAsia"/>
            <w:lang w:eastAsia="zh-CN"/>
          </w:rPr>
          <w:t>(二)、风险分类</w:t>
        </w:r>
        <w:r>
          <w:tab/>
        </w:r>
        <w:r>
          <w:fldChar w:fldCharType="begin"/>
        </w:r>
        <w:r>
          <w:instrText xml:space="preserve"> PAGEREF _Toc23248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82"/>
      <w:r>
        <w:rPr>
          <w:rFonts w:ascii="仿宋" w:eastAsia="仿宋" w:hAnsi="仿宋" w:cs="仿宋" w:hint="eastAsia"/>
          <w:sz w:val="28"/>
          <w:lang w:eastAsia="zh-CN"/>
        </w:rPr>
        <w:t>一、植保机械项目土建工程</w:t>
      </w:r>
      <w:bookmarkEnd w:id="2"/>
    </w:p>
    <w:p>
      <w:pPr>
        <w:pStyle w:val="Heading2"/>
        <w:rPr>
          <w:rFonts w:ascii="仿宋" w:eastAsia="仿宋" w:hAnsi="仿宋" w:cs="仿宋" w:hint="eastAsia"/>
          <w:lang w:eastAsia="zh-CN"/>
        </w:rPr>
      </w:pPr>
      <w:bookmarkStart w:id="3" w:name="_Toc131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在植保机械项目的建筑工程设计中，我们将秉承一系列重要的设计原则，以确保植保机械项目建筑在功能、美观、可持续性等方面达到最佳效果。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首要原则是确保建筑的功能性得到最大化的发挥。我们将充分理解植保机械项目的实际需求，合理布局各个功能区域，保证建筑在满足业务需求的同时，提供高效的工作环境。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在建筑设计中，我们将综合考虑建设和运营成本。通过精细的经济效益分析，确保设计方案在高效利用资源的同时，对植保机械项目的长期盈利能力有积极的贡献。</w:t>
      </w:r>
    </w:p>
    <w:p>
      <w:pPr>
        <w:pStyle w:val="Heading2"/>
        <w:ind w:firstLine="560" w:firstLineChars="200"/>
        <w:rPr>
          <w:rFonts w:ascii="仿宋" w:eastAsia="仿宋" w:hAnsi="仿宋" w:cs="仿宋" w:hint="eastAsia"/>
          <w:sz w:val="28"/>
          <w:lang w:eastAsia="zh-CN"/>
        </w:rPr>
      </w:pPr>
      <w:bookmarkStart w:id="4" w:name="_Toc305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的土建工程设计中，我们将精准设定设计年限，结合植保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保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2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植保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保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保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6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本期工程植保机械项目预计总建筑面积XXX平方米，其中：计容建筑面积XXX平方米，计划建筑工程投资XX万元，占植保机械项目总投资的XX%。</w:t>
      </w:r>
    </w:p>
    <w:p>
      <w:pPr>
        <w:pStyle w:val="Heading1"/>
        <w:ind w:firstLine="560" w:firstLineChars="200"/>
        <w:rPr>
          <w:rFonts w:ascii="仿宋" w:eastAsia="仿宋" w:hAnsi="仿宋" w:cs="仿宋" w:hint="eastAsia"/>
          <w:sz w:val="28"/>
          <w:lang w:eastAsia="zh-CN"/>
        </w:rPr>
      </w:pPr>
      <w:bookmarkStart w:id="7" w:name="_Toc2105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255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植保机械项目的主要产品是XXXX，预计年产值为XXX万元。这一产品在市场中占据着重要的地位，其广泛的应用范围使得该植保机械项目的市场前景非常广阔。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保机械项目的xxx产品作为重要的原材料之一，将在多个领域发挥关键作用。其在建筑、交通、能源等方面的广泛应用将为整个产业链提供强大的支持，形成产业协同效应。植保机械项目的年产值XXX万XXX万XXX万万元不仅反映了其在市场上的巨大潜力，更预示着它对国民经济的积极贡献。这种关联度高、涉及面广的产业关系，使得该植保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27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总征地面积为XXXX平方米，相当于约XX.XX亩，其中净用地面积为XXXX平方米，红线范围内相当于约XX.XX亩。这一用地规模充分考虑了植保机械项目的建设需求，保障了植保机械项目在合适的空间内得以充分发展。植保机械项目规划的总建筑面积为XXXX平方米，其中主体工程建设占XXXX平方米，计容建筑面积达XXXX平方米。预计建筑工程的投资将达到XXXX万元，为植保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计划购置的设备共计XXXX台（套），设备购置费用为XXXX万元。这一设备购置计划充分考虑到植保机械项目的生产需求和技术要求，确保了植保机械项目在生产运营中具备先进的技术装备和高效的生产能力。设备的合理配置将为植保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计划总投资为XXXX万元，预计年实现营业收入为XXXX万元。这一产能规模的设定旨在确保植保机械项目能够在投资与回报之间取得平衡，实现长期可持续的发展。植保机械项目的总投资充分考虑到各个方面的需求，包括用地建设、设备购置等多个环节，以确保植保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03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458"/>
      <w:r>
        <w:rPr>
          <w:rFonts w:ascii="仿宋" w:eastAsia="仿宋" w:hAnsi="仿宋" w:cs="仿宋" w:hint="eastAsia"/>
          <w:lang w:eastAsia="zh-CN"/>
        </w:rPr>
        <w:t>(一)、植保机械行业分析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行业一直以来都是市场的关注焦点。行业内的发展趋势、竞争态势以及潜在机会都对植保机械项目的推进产生深远的影响。通过深入研究行业的整体概貌，我们将更好地理解行业的核心特征，为植保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行业，技术一直是推动创新和发展的关键因素。我们将对当前技术趋势进行详尽分析，包括但不限于人工智能、大数据应用、先进制造技术等。这有助于植保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保机械项目成功的基础。我们将对主要竞争对手进行深入研究，包括其市场份额、产品特点、市场定位等。通过全面了解竞争对手的优势和劣势，植保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626"/>
      <w:r>
        <w:rPr>
          <w:rFonts w:ascii="仿宋" w:eastAsia="仿宋" w:hAnsi="仿宋" w:cs="仿宋" w:hint="eastAsia"/>
          <w:sz w:val="28"/>
          <w:lang w:eastAsia="zh-CN"/>
        </w:rPr>
        <w:t>(二)、植保机械市场分析预测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通过对市场规模的深入调研，我们将预测植保机械市场未来的增长趋势。这包括市场的整体规模、各细分领域的发展趋势等。植保机械项目可以根据市场的扩张速度和潜在机会，制定更符合市场需求的发展策略。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保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植保机械项目实施过程中需要充分考虑的因素。我们将对市场风险进行全面评估，包括但不限于政策法规风险、市场竞争风险、技术变革风险等。通过对潜在风险的深入分析，植保机械项目可以制定相应的风险缓解策略，降低不确定性对植保机械项目的影响。</w:t>
      </w:r>
    </w:p>
    <w:p>
      <w:pPr>
        <w:pStyle w:val="Heading1"/>
        <w:ind w:firstLine="560" w:firstLineChars="200"/>
        <w:rPr>
          <w:rFonts w:ascii="仿宋" w:eastAsia="仿宋" w:hAnsi="仿宋" w:cs="仿宋" w:hint="eastAsia"/>
          <w:sz w:val="28"/>
          <w:lang w:eastAsia="zh-CN"/>
        </w:rPr>
      </w:pPr>
      <w:bookmarkStart w:id="13" w:name="_Toc7079"/>
      <w:r>
        <w:rPr>
          <w:rFonts w:ascii="仿宋" w:eastAsia="仿宋" w:hAnsi="仿宋" w:cs="仿宋" w:hint="eastAsia"/>
          <w:sz w:val="28"/>
          <w:lang w:eastAsia="zh-CN"/>
        </w:rPr>
        <w:t>四、植保机械项目概论</w:t>
      </w:r>
      <w:bookmarkEnd w:id="13"/>
    </w:p>
    <w:p>
      <w:pPr>
        <w:pStyle w:val="Heading2"/>
        <w:rPr>
          <w:rFonts w:ascii="仿宋" w:eastAsia="仿宋" w:hAnsi="仿宋" w:cs="仿宋" w:hint="eastAsia"/>
          <w:lang w:eastAsia="zh-CN"/>
        </w:rPr>
      </w:pPr>
      <w:bookmarkStart w:id="14" w:name="_Toc18584"/>
      <w:r>
        <w:rPr>
          <w:rFonts w:ascii="仿宋" w:eastAsia="仿宋" w:hAnsi="仿宋" w:cs="仿宋" w:hint="eastAsia"/>
          <w:lang w:eastAsia="zh-CN"/>
        </w:rPr>
        <w:t>(一)、植保机械项目概况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起源追溯至对市场的深入洞察。市场的不断演变与变革为植保机械项目提供了难得的机遇。当前市场存在的需求缺口和变革的大环境共同构成了植保机械项目的背景。这个植保机械项目旨在充分利用市场机遇，填补行业中尚未满足的需求，为客户提供全新的解决方案。市场的变革和需求的增长使得这个植保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植保机械项目名称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正式命名为植保机械。这个名称不仅仅是一个标识，更代表了植保机械项目的核心理念和愿景。它蕴含着植保机械项目所要解决问题的关键字，具有强烈的表达和辨识度，为植保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植保机械项目目标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植保机械项目的核心目标是提供一种全新、高效的解决方案，满足客户日益增长的需求。植保机械项目追求的不仅仅是满足市场需求，更是在市场中获得卓越的竞争优势。通过不断提升产品或服务的质量和创新水平，植保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植保机械项目范围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全面涵盖了产品研发、制造、市场推广和售后服务，确保从产品设计到最终用户体验的全方位关注。这一全面的植保机械项目范围是为了确保植保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植保机械项目时间表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植保机械项目计划在未来18个月内完成，包括研发、测试、市场试点和正式推出等不同阶段。这个时间表的合理设计是为了确保植保机械项目各个阶段的顺利推进，以便按时交付高质量的成果。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植保机械项目预算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植保机械项目总预算估算为XX百万美元，主要分配在研发、市场推广、人员培训和运营等方面。这一充足的预算为植保机械项目提供了充足的资源，确保植保机械项目在各个方面都能取得优异的表现。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植保机械项目风险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植保机械项目可能面临的风险包括市场接受度低、技术难题、竞争激烈等。植保机械项目团队已经制定了相应的风险应对计划，通过前瞻性的风险管理，确保植保机械项目在面对不确定性时能够迅速做出应对。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植保机械项目团队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植保机械项目汇聚了一支经验丰富、多领域专业素养的核心团队，确保植保机械项目在各个方面都能拥有高水平的执行力。团队的协同作战是植保机械项目成功的关键因素之一。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植保机械项目背景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植保机械项目的背景根植于市场对更高效、创新产品的渴望，同时也受到科技发展对行业格局的深刻改变的影响。这为植保机械项目提供了广阔的发展空间和市场需求。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植保机械项目现状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截至目前，植保机械项目已完成市场调研和技术验证，取得了初步的成功。这为植保机械项目在未来的发展奠定了坚实的基础，为更远大的目标打下了坚实的基石。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418"/>
      <w:r>
        <w:rPr>
          <w:rFonts w:ascii="仿宋" w:eastAsia="仿宋" w:hAnsi="仿宋" w:cs="仿宋" w:hint="eastAsia"/>
          <w:sz w:val="28"/>
          <w:lang w:eastAsia="zh-CN"/>
        </w:rPr>
        <w:t>(二)、植保机械项目目标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keyword》植保机械项目首要业务目标是在市场中占据有利地位，实现产品/服务的成功推广和销售。通过不断提升产品质量、创新性，植保机械项目追求成为行业中的领导者，赢得更多客户的青睐。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在科技迅速发展的时代，植保机械项目着眼于技术创新。通过持续的研发和技术升级，植保机械项目旨在推出更具创新性的产品或服务，以满足市场对新鲜、先进解决方案的需求。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为了建立可持续的客户关系，植保机械项目设定了客户满意度目标。通过提供卓越的产品质量和优质的客户服务，植保机械项目追求赢得客户的信任和忠诚度，确保他们的满意度达到行业领先水平。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植保机械项目注重社会责任和可持续发展。通过实施环保、社会责任植保机械项目，植保机械项目致力于在经济发展的同时保护环境，促进社会公平，实现可持续经营。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植保机械项目的团队是实现目标的核心驱动力。因此，植保机械项目设定了团队发展目标，包括提升团队成员的专业技能、培养领导力，以及搭建协同高效的团队工作氛围。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5046"/>
      <w:r>
        <w:rPr>
          <w:rFonts w:ascii="仿宋" w:eastAsia="仿宋" w:hAnsi="仿宋" w:cs="仿宋" w:hint="eastAsia"/>
          <w:sz w:val="28"/>
          <w:lang w:eastAsia="zh-CN"/>
        </w:rPr>
        <w:t>(三)、植保机械项目提出的理由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植保机械项目提出的理由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提出源于对市场机遇的深刻洞察。当前市场中存在的需求缺口和行业发展趋势表明，有巨大的商业机会等待被开发。通过准确捕捉市场机遇，植保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理念基于对技术创新的信仰。通过持续的研发和技术投入，植保机械项目有望推出更具创新性的产品或服务。在科技飞速发展的当下，植保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提出是为了增强企业的行业竞争力。通过提升产品或服务的质量和独特性，植保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响应了消费者需求的变化。随着社会和科技的不断发展，消费者对产品和服务的需求也在发生变化。通过深入了解并及时回应消费者的新需求，植保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植保机械项目的提出是企业战略发展规划的一部分。在面对日益激烈的市场竞争和不断变化的商业环境中，植保机械项目作为企业战略的一环，旨在为企业开辟新的增长领域，巩固企业在行业中的地位。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提出不仅仅是基于商业考量，还注重社会责任。通过推出环保、社会责任等方面的植保机械项目，植保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植保机械项目的提出反映了对利益相关者期望的关注。包括客户、员工、投资者等利益相关者在企业发展中都有着各自的期望，植保机械项目力求在满足这些期望的同时，取得更大的共赢。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396"/>
      <w:r>
        <w:rPr>
          <w:rFonts w:ascii="仿宋" w:eastAsia="仿宋" w:hAnsi="仿宋" w:cs="仿宋" w:hint="eastAsia"/>
          <w:sz w:val="28"/>
          <w:lang w:eastAsia="zh-CN"/>
        </w:rPr>
        <w:t>(四)、植保机械项目意义</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在实施植保机械项目的过程中，我们不仅仅是在追逐商业成功，更是为企业和社会的多个层面创造了深远的意义。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首要意义在于提升企业的市场竞争力。通过持续的创新和对产品质量的高标准要求，植保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保机械项目的推进将促使行业技术水平的提升。通过引入先进技术和创新性解决方案，植保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植保机械项目不仅创造了大量就业机会，提高了就业水平，还注重社会责任和环保。通过参与社会公益事业和推动环保植保机械项目，植保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综合而言，植保机械项目意义重大，不仅推动了企业的发展，也为行业和社会的进步贡献了积极力量。这是一个全面而深刻的影响，将在未来产生可持续的正面效应。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7687"/>
      <w:r>
        <w:rPr>
          <w:rFonts w:ascii="仿宋" w:eastAsia="仿宋" w:hAnsi="仿宋" w:cs="仿宋" w:hint="eastAsia"/>
          <w:sz w:val="28"/>
          <w:lang w:eastAsia="zh-CN"/>
        </w:rPr>
        <w:t>(五)、植保机械项目背景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在当今迅猛发展的商业环境中，植保机械项目的动因根植于对多方面因素的审慎考量。这个植保机械项目的提出并非孤立的决策，而是对企业所处背景深入思考的产物。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市场的不断演变是植保机械项目背后的首要原因。科技的迅速发展和全球市场的快速变化使得企业必须灵活应对。植保机械项目应运而生，旨在通过创新性的解决方案迎合市场的多变需求，赢得竞争中的先机。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竞争的激烈程度也是植保机械项目背景中不可忽视的一环。企业需要在激烈竞争中脱颖而出，为此，植保机械项目致力于打破常规，提供独特的价值主张，以吸引客户并确保市场份额的增长。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技术的迅速发展为企业带来了机遇与挑战。作为植保机械项目启动的背景之一，对新兴技术的应用将有助于提升企业的技术水平，使其在不断演进的商业环境中保持竞争优势。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此外，社会对企业责任的期望也在逐渐升高。植保机械项目充分融入了社会责任的理念，通过可持续经营和社会公益植保机械项目，企图为社会贡献一份力量，在商业成功的同时关注社会价值。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4481"/>
      <w:r>
        <w:rPr>
          <w:rFonts w:ascii="仿宋" w:eastAsia="仿宋" w:hAnsi="仿宋" w:cs="仿宋" w:hint="eastAsia"/>
          <w:sz w:val="28"/>
          <w:lang w:eastAsia="zh-CN"/>
        </w:rPr>
        <w:t>五、植保机械项目可持续发展</w:t>
      </w:r>
      <w:bookmarkEnd w:id="19"/>
    </w:p>
    <w:p>
      <w:pPr>
        <w:pStyle w:val="Heading2"/>
        <w:rPr>
          <w:rFonts w:ascii="仿宋" w:eastAsia="仿宋" w:hAnsi="仿宋" w:cs="仿宋" w:hint="eastAsia"/>
          <w:lang w:eastAsia="zh-CN"/>
        </w:rPr>
      </w:pPr>
      <w:bookmarkStart w:id="20" w:name="_Toc2904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中，植保机械项目团队着眼于未来，明确了可持续发展的战略方向。制定的具体可持续发展目标包括降低资源使用、采用环保技术、最大化社会效益等。这一步骤不仅有助于植保机械项目在环保和社会责任方面达到最高标准，也为未来提供了明确的指引，确保植保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可持续实践的融入植保机械项目管理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https://d.book118.com/306055205200010100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16247"/>
    <w:rsid w:val="4CE16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552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2024-03-02T07:06:00Z</dcterms:created>
  <dcterms:modified xsi:type="dcterms:W3CDTF">2024-03-02T07:06:40Z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54474D91628247BAA691C3183F3C34B3_11</vt:lpwstr>
  </property>
  <property fmtid="{D5CDD505-2E9C-101B-9397-08002B2CF9AE}" pid="3" name="KSOProductBuildVer">
    <vt:lpwstr>2052-12.1.0.16388</vt:lpwstr>
  </property>
</Properties>
</file>