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物联网项目规划设计方案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30" w:history="1">
        <w:r>
          <w:rPr>
            <w:rFonts w:ascii="仿宋" w:eastAsia="仿宋" w:hAnsi="仿宋" w:cs="仿宋" w:hint="eastAsia"/>
            <w:lang w:eastAsia="zh-CN"/>
          </w:rPr>
          <w:t>概论</w:t>
        </w:r>
        <w:r>
          <w:tab/>
        </w:r>
        <w:r>
          <w:fldChar w:fldCharType="begin"/>
        </w:r>
        <w:r>
          <w:instrText xml:space="preserve"> PAGEREF _Toc24630 \h </w:instrText>
        </w:r>
        <w:r>
          <w:fldChar w:fldCharType="separate"/>
        </w:r>
        <w:r>
          <w:t>3</w:t>
        </w:r>
        <w:r>
          <w:fldChar w:fldCharType="end"/>
        </w:r>
      </w:hyperlink>
    </w:p>
    <w:p>
      <w:pPr>
        <w:pStyle w:val="TOC1"/>
        <w:tabs>
          <w:tab w:val="right" w:leader="dot" w:pos="8306"/>
        </w:tabs>
      </w:pPr>
      <w:hyperlink w:anchor="_Toc15614" w:history="1">
        <w:r>
          <w:rPr>
            <w:rFonts w:ascii="仿宋" w:eastAsia="仿宋" w:hAnsi="仿宋" w:cs="仿宋" w:hint="eastAsia"/>
            <w:lang w:eastAsia="zh-CN"/>
          </w:rPr>
          <w:t>一、物联网项目危机管理</w:t>
        </w:r>
        <w:r>
          <w:tab/>
        </w:r>
        <w:r>
          <w:fldChar w:fldCharType="begin"/>
        </w:r>
        <w:r>
          <w:instrText xml:space="preserve"> PAGEREF _Toc15614 \h </w:instrText>
        </w:r>
        <w:r>
          <w:fldChar w:fldCharType="separate"/>
        </w:r>
        <w:r>
          <w:t>3</w:t>
        </w:r>
        <w:r>
          <w:fldChar w:fldCharType="end"/>
        </w:r>
      </w:hyperlink>
    </w:p>
    <w:p>
      <w:pPr>
        <w:pStyle w:val="TOC2"/>
        <w:tabs>
          <w:tab w:val="right" w:leader="dot" w:pos="8306"/>
        </w:tabs>
      </w:pPr>
      <w:hyperlink w:anchor="_Toc25533" w:history="1">
        <w:r>
          <w:rPr>
            <w:rFonts w:ascii="仿宋" w:eastAsia="仿宋" w:hAnsi="仿宋" w:cs="仿宋" w:hint="eastAsia"/>
            <w:lang w:eastAsia="zh-CN"/>
          </w:rPr>
          <w:t>(一)、危机预警与识别</w:t>
        </w:r>
        <w:r>
          <w:tab/>
        </w:r>
        <w:r>
          <w:fldChar w:fldCharType="begin"/>
        </w:r>
        <w:r>
          <w:instrText xml:space="preserve"> PAGEREF _Toc25533 \h </w:instrText>
        </w:r>
        <w:r>
          <w:fldChar w:fldCharType="separate"/>
        </w:r>
        <w:r>
          <w:t>3</w:t>
        </w:r>
        <w:r>
          <w:fldChar w:fldCharType="end"/>
        </w:r>
      </w:hyperlink>
    </w:p>
    <w:p>
      <w:pPr>
        <w:pStyle w:val="TOC2"/>
        <w:tabs>
          <w:tab w:val="right" w:leader="dot" w:pos="8306"/>
        </w:tabs>
      </w:pPr>
      <w:hyperlink w:anchor="_Toc4144" w:history="1">
        <w:r>
          <w:rPr>
            <w:rFonts w:ascii="仿宋" w:eastAsia="仿宋" w:hAnsi="仿宋" w:cs="仿宋" w:hint="eastAsia"/>
            <w:lang w:eastAsia="zh-CN"/>
          </w:rPr>
          <w:t>(二)、危机应对与恢复</w:t>
        </w:r>
        <w:r>
          <w:tab/>
        </w:r>
        <w:r>
          <w:fldChar w:fldCharType="begin"/>
        </w:r>
        <w:r>
          <w:instrText xml:space="preserve"> PAGEREF _Toc4144 \h </w:instrText>
        </w:r>
        <w:r>
          <w:fldChar w:fldCharType="separate"/>
        </w:r>
        <w:r>
          <w:t>4</w:t>
        </w:r>
        <w:r>
          <w:fldChar w:fldCharType="end"/>
        </w:r>
      </w:hyperlink>
    </w:p>
    <w:p>
      <w:pPr>
        <w:pStyle w:val="TOC1"/>
        <w:tabs>
          <w:tab w:val="right" w:leader="dot" w:pos="8306"/>
        </w:tabs>
      </w:pPr>
      <w:hyperlink w:anchor="_Toc24821" w:history="1">
        <w:r>
          <w:rPr>
            <w:rFonts w:ascii="仿宋" w:eastAsia="仿宋" w:hAnsi="仿宋" w:cs="仿宋" w:hint="eastAsia"/>
            <w:lang w:eastAsia="zh-CN"/>
          </w:rPr>
          <w:t>二、市场分析、调研</w:t>
        </w:r>
        <w:r>
          <w:tab/>
        </w:r>
        <w:r>
          <w:fldChar w:fldCharType="begin"/>
        </w:r>
        <w:r>
          <w:instrText xml:space="preserve"> PAGEREF _Toc24821 \h </w:instrText>
        </w:r>
        <w:r>
          <w:fldChar w:fldCharType="separate"/>
        </w:r>
        <w:r>
          <w:t>5</w:t>
        </w:r>
        <w:r>
          <w:fldChar w:fldCharType="end"/>
        </w:r>
      </w:hyperlink>
    </w:p>
    <w:p>
      <w:pPr>
        <w:pStyle w:val="TOC2"/>
        <w:tabs>
          <w:tab w:val="right" w:leader="dot" w:pos="8306"/>
        </w:tabs>
      </w:pPr>
      <w:hyperlink w:anchor="_Toc953" w:history="1">
        <w:r>
          <w:rPr>
            <w:rFonts w:ascii="仿宋" w:eastAsia="仿宋" w:hAnsi="仿宋" w:cs="仿宋" w:hint="eastAsia"/>
            <w:lang w:eastAsia="zh-CN"/>
          </w:rPr>
          <w:t>(一)、物联网行业分析</w:t>
        </w:r>
        <w:r>
          <w:tab/>
        </w:r>
        <w:r>
          <w:fldChar w:fldCharType="begin"/>
        </w:r>
        <w:r>
          <w:instrText xml:space="preserve"> PAGEREF _Toc953 \h </w:instrText>
        </w:r>
        <w:r>
          <w:fldChar w:fldCharType="separate"/>
        </w:r>
        <w:r>
          <w:t>5</w:t>
        </w:r>
        <w:r>
          <w:fldChar w:fldCharType="end"/>
        </w:r>
      </w:hyperlink>
    </w:p>
    <w:p>
      <w:pPr>
        <w:pStyle w:val="TOC2"/>
        <w:tabs>
          <w:tab w:val="right" w:leader="dot" w:pos="8306"/>
        </w:tabs>
      </w:pPr>
      <w:hyperlink w:anchor="_Toc21989" w:history="1">
        <w:r>
          <w:rPr>
            <w:rFonts w:ascii="仿宋" w:eastAsia="仿宋" w:hAnsi="仿宋" w:cs="仿宋" w:hint="eastAsia"/>
            <w:lang w:eastAsia="zh-CN"/>
          </w:rPr>
          <w:t>(二)、物联网市场分析预测</w:t>
        </w:r>
        <w:r>
          <w:tab/>
        </w:r>
        <w:r>
          <w:fldChar w:fldCharType="begin"/>
        </w:r>
        <w:r>
          <w:instrText xml:space="preserve"> PAGEREF _Toc21989 \h </w:instrText>
        </w:r>
        <w:r>
          <w:fldChar w:fldCharType="separate"/>
        </w:r>
        <w:r>
          <w:t>6</w:t>
        </w:r>
        <w:r>
          <w:fldChar w:fldCharType="end"/>
        </w:r>
      </w:hyperlink>
    </w:p>
    <w:p>
      <w:pPr>
        <w:pStyle w:val="TOC1"/>
        <w:tabs>
          <w:tab w:val="right" w:leader="dot" w:pos="8306"/>
        </w:tabs>
      </w:pPr>
      <w:hyperlink w:anchor="_Toc744" w:history="1">
        <w:r>
          <w:rPr>
            <w:rFonts w:ascii="仿宋" w:eastAsia="仿宋" w:hAnsi="仿宋" w:cs="仿宋" w:hint="eastAsia"/>
            <w:lang w:eastAsia="zh-CN"/>
          </w:rPr>
          <w:t>三、物联网项目建设单位说明</w:t>
        </w:r>
        <w:r>
          <w:tab/>
        </w:r>
        <w:r>
          <w:fldChar w:fldCharType="begin"/>
        </w:r>
        <w:r>
          <w:instrText xml:space="preserve"> PAGEREF _Toc744 \h </w:instrText>
        </w:r>
        <w:r>
          <w:fldChar w:fldCharType="separate"/>
        </w:r>
        <w:r>
          <w:t>7</w:t>
        </w:r>
        <w:r>
          <w:fldChar w:fldCharType="end"/>
        </w:r>
      </w:hyperlink>
    </w:p>
    <w:p>
      <w:pPr>
        <w:pStyle w:val="TOC2"/>
        <w:tabs>
          <w:tab w:val="right" w:leader="dot" w:pos="8306"/>
        </w:tabs>
      </w:pPr>
      <w:hyperlink w:anchor="_Toc22647" w:history="1">
        <w:r>
          <w:rPr>
            <w:rFonts w:ascii="仿宋" w:eastAsia="仿宋" w:hAnsi="仿宋" w:cs="仿宋" w:hint="eastAsia"/>
            <w:lang w:eastAsia="zh-CN"/>
          </w:rPr>
          <w:t>(一)、物联网项目承办单位基本情况</w:t>
        </w:r>
        <w:r>
          <w:tab/>
        </w:r>
        <w:r>
          <w:fldChar w:fldCharType="begin"/>
        </w:r>
        <w:r>
          <w:instrText xml:space="preserve"> PAGEREF _Toc22647 \h </w:instrText>
        </w:r>
        <w:r>
          <w:fldChar w:fldCharType="separate"/>
        </w:r>
        <w:r>
          <w:t>7</w:t>
        </w:r>
        <w:r>
          <w:fldChar w:fldCharType="end"/>
        </w:r>
      </w:hyperlink>
    </w:p>
    <w:p>
      <w:pPr>
        <w:pStyle w:val="TOC2"/>
        <w:tabs>
          <w:tab w:val="right" w:leader="dot" w:pos="8306"/>
        </w:tabs>
      </w:pPr>
      <w:hyperlink w:anchor="_Toc11380" w:history="1">
        <w:r>
          <w:rPr>
            <w:rFonts w:ascii="仿宋" w:eastAsia="仿宋" w:hAnsi="仿宋" w:cs="仿宋" w:hint="eastAsia"/>
            <w:lang w:eastAsia="zh-CN"/>
          </w:rPr>
          <w:t>(二)、公司经济效益分析</w:t>
        </w:r>
        <w:r>
          <w:tab/>
        </w:r>
        <w:r>
          <w:fldChar w:fldCharType="begin"/>
        </w:r>
        <w:r>
          <w:instrText xml:space="preserve"> PAGEREF _Toc11380 \h </w:instrText>
        </w:r>
        <w:r>
          <w:fldChar w:fldCharType="separate"/>
        </w:r>
        <w:r>
          <w:t>7</w:t>
        </w:r>
        <w:r>
          <w:fldChar w:fldCharType="end"/>
        </w:r>
      </w:hyperlink>
    </w:p>
    <w:p>
      <w:pPr>
        <w:pStyle w:val="TOC1"/>
        <w:tabs>
          <w:tab w:val="right" w:leader="dot" w:pos="8306"/>
        </w:tabs>
      </w:pPr>
      <w:hyperlink w:anchor="_Toc13107" w:history="1">
        <w:r>
          <w:rPr>
            <w:rFonts w:ascii="仿宋" w:eastAsia="仿宋" w:hAnsi="仿宋" w:cs="仿宋" w:hint="eastAsia"/>
            <w:lang w:eastAsia="zh-CN"/>
          </w:rPr>
          <w:t>四、物联网项目文档管理</w:t>
        </w:r>
        <w:r>
          <w:tab/>
        </w:r>
        <w:r>
          <w:fldChar w:fldCharType="begin"/>
        </w:r>
        <w:r>
          <w:instrText xml:space="preserve"> PAGEREF _Toc13107 \h </w:instrText>
        </w:r>
        <w:r>
          <w:fldChar w:fldCharType="separate"/>
        </w:r>
        <w:r>
          <w:t>8</w:t>
        </w:r>
        <w:r>
          <w:fldChar w:fldCharType="end"/>
        </w:r>
      </w:hyperlink>
    </w:p>
    <w:p>
      <w:pPr>
        <w:pStyle w:val="TOC2"/>
        <w:tabs>
          <w:tab w:val="right" w:leader="dot" w:pos="8306"/>
        </w:tabs>
      </w:pPr>
      <w:hyperlink w:anchor="_Toc21699" w:history="1">
        <w:r>
          <w:rPr>
            <w:rFonts w:ascii="仿宋" w:eastAsia="仿宋" w:hAnsi="仿宋" w:cs="仿宋" w:hint="eastAsia"/>
            <w:lang w:eastAsia="zh-CN"/>
          </w:rPr>
          <w:t>(一)、文档编制与审查</w:t>
        </w:r>
        <w:r>
          <w:tab/>
        </w:r>
        <w:r>
          <w:fldChar w:fldCharType="begin"/>
        </w:r>
        <w:r>
          <w:instrText xml:space="preserve"> PAGEREF _Toc21699 \h </w:instrText>
        </w:r>
        <w:r>
          <w:fldChar w:fldCharType="separate"/>
        </w:r>
        <w:r>
          <w:t>8</w:t>
        </w:r>
        <w:r>
          <w:fldChar w:fldCharType="end"/>
        </w:r>
      </w:hyperlink>
    </w:p>
    <w:p>
      <w:pPr>
        <w:pStyle w:val="TOC2"/>
        <w:tabs>
          <w:tab w:val="right" w:leader="dot" w:pos="8306"/>
        </w:tabs>
      </w:pPr>
      <w:hyperlink w:anchor="_Toc21727" w:history="1">
        <w:r>
          <w:rPr>
            <w:rFonts w:ascii="仿宋" w:eastAsia="仿宋" w:hAnsi="仿宋" w:cs="仿宋" w:hint="eastAsia"/>
            <w:lang w:eastAsia="zh-CN"/>
          </w:rPr>
          <w:t>(二)、文档发布与分发</w:t>
        </w:r>
        <w:r>
          <w:tab/>
        </w:r>
        <w:r>
          <w:fldChar w:fldCharType="begin"/>
        </w:r>
        <w:r>
          <w:instrText xml:space="preserve"> PAGEREF _Toc21727 \h </w:instrText>
        </w:r>
        <w:r>
          <w:fldChar w:fldCharType="separate"/>
        </w:r>
        <w:r>
          <w:t>10</w:t>
        </w:r>
        <w:r>
          <w:fldChar w:fldCharType="end"/>
        </w:r>
      </w:hyperlink>
    </w:p>
    <w:p>
      <w:pPr>
        <w:pStyle w:val="TOC2"/>
        <w:tabs>
          <w:tab w:val="right" w:leader="dot" w:pos="8306"/>
        </w:tabs>
      </w:pPr>
      <w:hyperlink w:anchor="_Toc21397" w:history="1">
        <w:r>
          <w:rPr>
            <w:rFonts w:ascii="仿宋" w:eastAsia="仿宋" w:hAnsi="仿宋" w:cs="仿宋" w:hint="eastAsia"/>
            <w:lang w:eastAsia="zh-CN"/>
          </w:rPr>
          <w:t>(三)、文档存档与归档</w:t>
        </w:r>
        <w:r>
          <w:tab/>
        </w:r>
        <w:r>
          <w:fldChar w:fldCharType="begin"/>
        </w:r>
        <w:r>
          <w:instrText xml:space="preserve"> PAGEREF _Toc21397 \h </w:instrText>
        </w:r>
        <w:r>
          <w:fldChar w:fldCharType="separate"/>
        </w:r>
        <w:r>
          <w:t>11</w:t>
        </w:r>
        <w:r>
          <w:fldChar w:fldCharType="end"/>
        </w:r>
      </w:hyperlink>
    </w:p>
    <w:p>
      <w:pPr>
        <w:pStyle w:val="TOC1"/>
        <w:tabs>
          <w:tab w:val="right" w:leader="dot" w:pos="8306"/>
        </w:tabs>
      </w:pPr>
      <w:hyperlink w:anchor="_Toc4612" w:history="1">
        <w:r>
          <w:rPr>
            <w:rFonts w:ascii="仿宋" w:eastAsia="仿宋" w:hAnsi="仿宋" w:cs="仿宋" w:hint="eastAsia"/>
            <w:lang w:eastAsia="zh-CN"/>
          </w:rPr>
          <w:t>五、物联网项目选址可行性分析</w:t>
        </w:r>
        <w:r>
          <w:tab/>
        </w:r>
        <w:r>
          <w:fldChar w:fldCharType="begin"/>
        </w:r>
        <w:r>
          <w:instrText xml:space="preserve"> PAGEREF _Toc4612 \h </w:instrText>
        </w:r>
        <w:r>
          <w:fldChar w:fldCharType="separate"/>
        </w:r>
        <w:r>
          <w:t>12</w:t>
        </w:r>
        <w:r>
          <w:fldChar w:fldCharType="end"/>
        </w:r>
      </w:hyperlink>
    </w:p>
    <w:p>
      <w:pPr>
        <w:pStyle w:val="TOC2"/>
        <w:tabs>
          <w:tab w:val="right" w:leader="dot" w:pos="8306"/>
        </w:tabs>
      </w:pPr>
      <w:hyperlink w:anchor="_Toc16370" w:history="1">
        <w:r>
          <w:rPr>
            <w:rFonts w:ascii="仿宋" w:eastAsia="仿宋" w:hAnsi="仿宋" w:cs="仿宋" w:hint="eastAsia"/>
            <w:lang w:eastAsia="zh-CN"/>
          </w:rPr>
          <w:t>(一)、物联网项目选址</w:t>
        </w:r>
        <w:r>
          <w:tab/>
        </w:r>
        <w:r>
          <w:fldChar w:fldCharType="begin"/>
        </w:r>
        <w:r>
          <w:instrText xml:space="preserve"> PAGEREF _Toc16370 \h </w:instrText>
        </w:r>
        <w:r>
          <w:fldChar w:fldCharType="separate"/>
        </w:r>
        <w:r>
          <w:t>12</w:t>
        </w:r>
        <w:r>
          <w:fldChar w:fldCharType="end"/>
        </w:r>
      </w:hyperlink>
    </w:p>
    <w:p>
      <w:pPr>
        <w:pStyle w:val="TOC2"/>
        <w:tabs>
          <w:tab w:val="right" w:leader="dot" w:pos="8306"/>
        </w:tabs>
      </w:pPr>
      <w:hyperlink w:anchor="_Toc28581" w:history="1">
        <w:r>
          <w:rPr>
            <w:rFonts w:ascii="仿宋" w:eastAsia="仿宋" w:hAnsi="仿宋" w:cs="仿宋" w:hint="eastAsia"/>
            <w:lang w:eastAsia="zh-CN"/>
          </w:rPr>
          <w:t>(二)、用地控制指标</w:t>
        </w:r>
        <w:r>
          <w:tab/>
        </w:r>
        <w:r>
          <w:fldChar w:fldCharType="begin"/>
        </w:r>
        <w:r>
          <w:instrText xml:space="preserve"> PAGEREF _Toc28581 \h </w:instrText>
        </w:r>
        <w:r>
          <w:fldChar w:fldCharType="separate"/>
        </w:r>
        <w:r>
          <w:t>12</w:t>
        </w:r>
        <w:r>
          <w:fldChar w:fldCharType="end"/>
        </w:r>
      </w:hyperlink>
    </w:p>
    <w:p>
      <w:pPr>
        <w:pStyle w:val="TOC2"/>
        <w:tabs>
          <w:tab w:val="right" w:leader="dot" w:pos="8306"/>
        </w:tabs>
      </w:pPr>
      <w:hyperlink w:anchor="_Toc5252" w:history="1">
        <w:r>
          <w:rPr>
            <w:rFonts w:ascii="仿宋" w:eastAsia="仿宋" w:hAnsi="仿宋" w:cs="仿宋" w:hint="eastAsia"/>
            <w:lang w:eastAsia="zh-CN"/>
          </w:rPr>
          <w:t>(三)、节约用地措施</w:t>
        </w:r>
        <w:r>
          <w:tab/>
        </w:r>
        <w:r>
          <w:fldChar w:fldCharType="begin"/>
        </w:r>
        <w:r>
          <w:instrText xml:space="preserve"> PAGEREF _Toc5252 \h </w:instrText>
        </w:r>
        <w:r>
          <w:fldChar w:fldCharType="separate"/>
        </w:r>
        <w:r>
          <w:t>14</w:t>
        </w:r>
        <w:r>
          <w:fldChar w:fldCharType="end"/>
        </w:r>
      </w:hyperlink>
    </w:p>
    <w:p>
      <w:pPr>
        <w:pStyle w:val="TOC2"/>
        <w:tabs>
          <w:tab w:val="right" w:leader="dot" w:pos="8306"/>
        </w:tabs>
      </w:pPr>
      <w:hyperlink w:anchor="_Toc10415" w:history="1">
        <w:r>
          <w:rPr>
            <w:rFonts w:ascii="仿宋" w:eastAsia="仿宋" w:hAnsi="仿宋" w:cs="仿宋" w:hint="eastAsia"/>
            <w:lang w:eastAsia="zh-CN"/>
          </w:rPr>
          <w:t>(四)、总图布置方案</w:t>
        </w:r>
        <w:r>
          <w:tab/>
        </w:r>
        <w:r>
          <w:fldChar w:fldCharType="begin"/>
        </w:r>
        <w:r>
          <w:instrText xml:space="preserve"> PAGEREF _Toc10415 \h </w:instrText>
        </w:r>
        <w:r>
          <w:fldChar w:fldCharType="separate"/>
        </w:r>
        <w:r>
          <w:t>15</w:t>
        </w:r>
        <w:r>
          <w:fldChar w:fldCharType="end"/>
        </w:r>
      </w:hyperlink>
    </w:p>
    <w:p>
      <w:pPr>
        <w:pStyle w:val="TOC2"/>
        <w:tabs>
          <w:tab w:val="right" w:leader="dot" w:pos="8306"/>
        </w:tabs>
      </w:pPr>
      <w:hyperlink w:anchor="_Toc18375" w:history="1">
        <w:r>
          <w:rPr>
            <w:rFonts w:ascii="仿宋" w:eastAsia="仿宋" w:hAnsi="仿宋" w:cs="仿宋" w:hint="eastAsia"/>
            <w:lang w:eastAsia="zh-CN"/>
          </w:rPr>
          <w:t>(五)、选址综合评价</w:t>
        </w:r>
        <w:r>
          <w:tab/>
        </w:r>
        <w:r>
          <w:fldChar w:fldCharType="begin"/>
        </w:r>
        <w:r>
          <w:instrText xml:space="preserve"> PAGEREF _Toc18375 \h </w:instrText>
        </w:r>
        <w:r>
          <w:fldChar w:fldCharType="separate"/>
        </w:r>
        <w:r>
          <w:t>16</w:t>
        </w:r>
        <w:r>
          <w:fldChar w:fldCharType="end"/>
        </w:r>
      </w:hyperlink>
    </w:p>
    <w:p>
      <w:pPr>
        <w:pStyle w:val="TOC1"/>
        <w:tabs>
          <w:tab w:val="right" w:leader="dot" w:pos="8306"/>
        </w:tabs>
      </w:pPr>
      <w:hyperlink w:anchor="_Toc27626" w:history="1">
        <w:r>
          <w:rPr>
            <w:rFonts w:ascii="仿宋" w:eastAsia="仿宋" w:hAnsi="仿宋" w:cs="仿宋" w:hint="eastAsia"/>
            <w:lang w:eastAsia="zh-CN"/>
          </w:rPr>
          <w:t>六、物联网项目概论</w:t>
        </w:r>
        <w:r>
          <w:tab/>
        </w:r>
        <w:r>
          <w:fldChar w:fldCharType="begin"/>
        </w:r>
        <w:r>
          <w:instrText xml:space="preserve"> PAGEREF _Toc27626 \h </w:instrText>
        </w:r>
        <w:r>
          <w:fldChar w:fldCharType="separate"/>
        </w:r>
        <w:r>
          <w:t>17</w:t>
        </w:r>
        <w:r>
          <w:fldChar w:fldCharType="end"/>
        </w:r>
      </w:hyperlink>
    </w:p>
    <w:p>
      <w:pPr>
        <w:pStyle w:val="TOC2"/>
        <w:tabs>
          <w:tab w:val="right" w:leader="dot" w:pos="8306"/>
        </w:tabs>
      </w:pPr>
      <w:hyperlink w:anchor="_Toc32434" w:history="1">
        <w:r>
          <w:rPr>
            <w:rFonts w:ascii="仿宋" w:eastAsia="仿宋" w:hAnsi="仿宋" w:cs="仿宋" w:hint="eastAsia"/>
            <w:lang w:eastAsia="zh-CN"/>
          </w:rPr>
          <w:t>(一)、物联网项目概况</w:t>
        </w:r>
        <w:r>
          <w:tab/>
        </w:r>
        <w:r>
          <w:fldChar w:fldCharType="begin"/>
        </w:r>
        <w:r>
          <w:instrText xml:space="preserve"> PAGEREF _Toc32434 \h </w:instrText>
        </w:r>
        <w:r>
          <w:fldChar w:fldCharType="separate"/>
        </w:r>
        <w:r>
          <w:t>17</w:t>
        </w:r>
        <w:r>
          <w:fldChar w:fldCharType="end"/>
        </w:r>
      </w:hyperlink>
    </w:p>
    <w:p>
      <w:pPr>
        <w:pStyle w:val="TOC2"/>
        <w:tabs>
          <w:tab w:val="right" w:leader="dot" w:pos="8306"/>
        </w:tabs>
      </w:pPr>
      <w:hyperlink w:anchor="_Toc32371" w:history="1">
        <w:r>
          <w:rPr>
            <w:rFonts w:ascii="仿宋" w:eastAsia="仿宋" w:hAnsi="仿宋" w:cs="仿宋" w:hint="eastAsia"/>
            <w:lang w:eastAsia="zh-CN"/>
          </w:rPr>
          <w:t>(二)、物联网项目目标</w:t>
        </w:r>
        <w:r>
          <w:tab/>
        </w:r>
        <w:r>
          <w:fldChar w:fldCharType="begin"/>
        </w:r>
        <w:r>
          <w:instrText xml:space="preserve"> PAGEREF _Toc32371 \h </w:instrText>
        </w:r>
        <w:r>
          <w:fldChar w:fldCharType="separate"/>
        </w:r>
        <w:r>
          <w:t>19</w:t>
        </w:r>
        <w:r>
          <w:fldChar w:fldCharType="end"/>
        </w:r>
      </w:hyperlink>
    </w:p>
    <w:p>
      <w:pPr>
        <w:pStyle w:val="TOC2"/>
        <w:tabs>
          <w:tab w:val="right" w:leader="dot" w:pos="8306"/>
        </w:tabs>
      </w:pPr>
      <w:hyperlink w:anchor="_Toc30161" w:history="1">
        <w:r>
          <w:rPr>
            <w:rFonts w:ascii="仿宋" w:eastAsia="仿宋" w:hAnsi="仿宋" w:cs="仿宋" w:hint="eastAsia"/>
            <w:lang w:eastAsia="zh-CN"/>
          </w:rPr>
          <w:t>(三)、物联网项目提出的理由</w:t>
        </w:r>
        <w:r>
          <w:tab/>
        </w:r>
        <w:r>
          <w:fldChar w:fldCharType="begin"/>
        </w:r>
        <w:r>
          <w:instrText xml:space="preserve"> PAGEREF _Toc30161 \h </w:instrText>
        </w:r>
        <w:r>
          <w:fldChar w:fldCharType="separate"/>
        </w:r>
        <w:r>
          <w:t>20</w:t>
        </w:r>
        <w:r>
          <w:fldChar w:fldCharType="end"/>
        </w:r>
      </w:hyperlink>
    </w:p>
    <w:p>
      <w:pPr>
        <w:pStyle w:val="TOC2"/>
        <w:tabs>
          <w:tab w:val="right" w:leader="dot" w:pos="8306"/>
        </w:tabs>
      </w:pPr>
      <w:hyperlink w:anchor="_Toc3848" w:history="1">
        <w:r>
          <w:rPr>
            <w:rFonts w:ascii="仿宋" w:eastAsia="仿宋" w:hAnsi="仿宋" w:cs="仿宋" w:hint="eastAsia"/>
            <w:lang w:eastAsia="zh-CN"/>
          </w:rPr>
          <w:t>(四)、物联网项目意义</w:t>
        </w:r>
        <w:r>
          <w:tab/>
        </w:r>
        <w:r>
          <w:fldChar w:fldCharType="begin"/>
        </w:r>
        <w:r>
          <w:instrText xml:space="preserve"> PAGEREF _Toc3848 \h </w:instrText>
        </w:r>
        <w:r>
          <w:fldChar w:fldCharType="separate"/>
        </w:r>
        <w:r>
          <w:t>22</w:t>
        </w:r>
        <w:r>
          <w:fldChar w:fldCharType="end"/>
        </w:r>
      </w:hyperlink>
    </w:p>
    <w:p>
      <w:pPr>
        <w:pStyle w:val="TOC2"/>
        <w:tabs>
          <w:tab w:val="right" w:leader="dot" w:pos="8306"/>
        </w:tabs>
      </w:pPr>
      <w:hyperlink w:anchor="_Toc23515" w:history="1">
        <w:r>
          <w:rPr>
            <w:rFonts w:ascii="仿宋" w:eastAsia="仿宋" w:hAnsi="仿宋" w:cs="仿宋" w:hint="eastAsia"/>
            <w:lang w:eastAsia="zh-CN"/>
          </w:rPr>
          <w:t>(五)、物联网项目背景</w:t>
        </w:r>
        <w:r>
          <w:tab/>
        </w:r>
        <w:r>
          <w:fldChar w:fldCharType="begin"/>
        </w:r>
        <w:r>
          <w:instrText xml:space="preserve"> PAGEREF _Toc23515 \h </w:instrText>
        </w:r>
        <w:r>
          <w:fldChar w:fldCharType="separate"/>
        </w:r>
        <w:r>
          <w:t>22</w:t>
        </w:r>
        <w:r>
          <w:fldChar w:fldCharType="end"/>
        </w:r>
      </w:hyperlink>
    </w:p>
    <w:p>
      <w:pPr>
        <w:pStyle w:val="TOC1"/>
        <w:tabs>
          <w:tab w:val="right" w:leader="dot" w:pos="8306"/>
        </w:tabs>
      </w:pPr>
      <w:hyperlink w:anchor="_Toc10413" w:history="1">
        <w:r>
          <w:rPr>
            <w:rFonts w:ascii="仿宋" w:eastAsia="仿宋" w:hAnsi="仿宋" w:cs="仿宋" w:hint="eastAsia"/>
            <w:lang w:eastAsia="zh-CN"/>
          </w:rPr>
          <w:t>七、生产安全保护</w:t>
        </w:r>
        <w:r>
          <w:tab/>
        </w:r>
        <w:r>
          <w:fldChar w:fldCharType="begin"/>
        </w:r>
        <w:r>
          <w:instrText xml:space="preserve"> PAGEREF _Toc10413 \h </w:instrText>
        </w:r>
        <w:r>
          <w:fldChar w:fldCharType="separate"/>
        </w:r>
        <w:r>
          <w:t>23</w:t>
        </w:r>
        <w:r>
          <w:fldChar w:fldCharType="end"/>
        </w:r>
      </w:hyperlink>
    </w:p>
    <w:p>
      <w:pPr>
        <w:pStyle w:val="TOC2"/>
        <w:tabs>
          <w:tab w:val="right" w:leader="dot" w:pos="8306"/>
        </w:tabs>
      </w:pPr>
      <w:hyperlink w:anchor="_Toc29257" w:history="1">
        <w:r>
          <w:rPr>
            <w:rFonts w:ascii="仿宋" w:eastAsia="仿宋" w:hAnsi="仿宋" w:cs="仿宋" w:hint="eastAsia"/>
            <w:lang w:eastAsia="zh-CN"/>
          </w:rPr>
          <w:t>(一)、消防安全</w:t>
        </w:r>
        <w:r>
          <w:tab/>
        </w:r>
        <w:r>
          <w:fldChar w:fldCharType="begin"/>
        </w:r>
        <w:r>
          <w:instrText xml:space="preserve"> PAGEREF _Toc29257 \h </w:instrText>
        </w:r>
        <w:r>
          <w:fldChar w:fldCharType="separate"/>
        </w:r>
        <w:r>
          <w:t>23</w:t>
        </w:r>
        <w:r>
          <w:fldChar w:fldCharType="end"/>
        </w:r>
      </w:hyperlink>
    </w:p>
    <w:p>
      <w:pPr>
        <w:pStyle w:val="TOC2"/>
        <w:tabs>
          <w:tab w:val="right" w:leader="dot" w:pos="8306"/>
        </w:tabs>
      </w:pPr>
      <w:hyperlink w:anchor="_Toc26478" w:history="1">
        <w:r>
          <w:rPr>
            <w:rFonts w:ascii="仿宋" w:eastAsia="仿宋" w:hAnsi="仿宋" w:cs="仿宋" w:hint="eastAsia"/>
            <w:lang w:eastAsia="zh-CN"/>
          </w:rPr>
          <w:t>(二)、防火防爆总图布置措施</w:t>
        </w:r>
        <w:r>
          <w:tab/>
        </w:r>
        <w:r>
          <w:fldChar w:fldCharType="begin"/>
        </w:r>
        <w:r>
          <w:instrText xml:space="preserve"> PAGEREF _Toc26478 \h </w:instrText>
        </w:r>
        <w:r>
          <w:fldChar w:fldCharType="separate"/>
        </w:r>
        <w:r>
          <w:t>25</w:t>
        </w:r>
        <w:r>
          <w:fldChar w:fldCharType="end"/>
        </w:r>
      </w:hyperlink>
    </w:p>
    <w:p>
      <w:pPr>
        <w:pStyle w:val="TOC2"/>
        <w:tabs>
          <w:tab w:val="right" w:leader="dot" w:pos="8306"/>
        </w:tabs>
      </w:pPr>
      <w:hyperlink w:anchor="_Toc11144" w:history="1">
        <w:r>
          <w:rPr>
            <w:rFonts w:ascii="仿宋" w:eastAsia="仿宋" w:hAnsi="仿宋" w:cs="仿宋" w:hint="eastAsia"/>
            <w:lang w:eastAsia="zh-CN"/>
          </w:rPr>
          <w:t>(三)、自然灾害防范措施</w:t>
        </w:r>
        <w:r>
          <w:tab/>
        </w:r>
        <w:r>
          <w:fldChar w:fldCharType="begin"/>
        </w:r>
        <w:r>
          <w:instrText xml:space="preserve"> PAGEREF _Toc11144 \h </w:instrText>
        </w:r>
        <w:r>
          <w:fldChar w:fldCharType="separate"/>
        </w:r>
        <w:r>
          <w:t>26</w:t>
        </w:r>
        <w:r>
          <w:fldChar w:fldCharType="end"/>
        </w:r>
      </w:hyperlink>
    </w:p>
    <w:p>
      <w:pPr>
        <w:pStyle w:val="TOC2"/>
        <w:tabs>
          <w:tab w:val="right" w:leader="dot" w:pos="8306"/>
        </w:tabs>
      </w:pPr>
      <w:hyperlink w:anchor="_Toc26702" w:history="1">
        <w:r>
          <w:rPr>
            <w:rFonts w:ascii="仿宋" w:eastAsia="仿宋" w:hAnsi="仿宋" w:cs="仿宋" w:hint="eastAsia"/>
            <w:lang w:eastAsia="zh-CN"/>
          </w:rPr>
          <w:t>(四)、安全色及安全标志使用要求</w:t>
        </w:r>
        <w:r>
          <w:tab/>
        </w:r>
        <w:r>
          <w:fldChar w:fldCharType="begin"/>
        </w:r>
        <w:r>
          <w:instrText xml:space="preserve"> PAGEREF _Toc26702 \h </w:instrText>
        </w:r>
        <w:r>
          <w:fldChar w:fldCharType="separate"/>
        </w:r>
        <w:r>
          <w:t>27</w:t>
        </w:r>
        <w:r>
          <w:fldChar w:fldCharType="end"/>
        </w:r>
      </w:hyperlink>
    </w:p>
    <w:p>
      <w:pPr>
        <w:pStyle w:val="TOC2"/>
        <w:tabs>
          <w:tab w:val="right" w:leader="dot" w:pos="8306"/>
        </w:tabs>
      </w:pPr>
      <w:hyperlink w:anchor="_Toc31660" w:history="1">
        <w:r>
          <w:rPr>
            <w:rFonts w:ascii="仿宋" w:eastAsia="仿宋" w:hAnsi="仿宋" w:cs="仿宋" w:hint="eastAsia"/>
            <w:lang w:eastAsia="zh-CN"/>
          </w:rPr>
          <w:t>(五)、防尘防毒措施</w:t>
        </w:r>
        <w:r>
          <w:tab/>
        </w:r>
        <w:r>
          <w:fldChar w:fldCharType="begin"/>
        </w:r>
        <w:r>
          <w:instrText xml:space="preserve"> PAGEREF _Toc31660 \h </w:instrText>
        </w:r>
        <w:r>
          <w:fldChar w:fldCharType="separate"/>
        </w:r>
        <w:r>
          <w:t>27</w:t>
        </w:r>
        <w:r>
          <w:fldChar w:fldCharType="end"/>
        </w:r>
      </w:hyperlink>
    </w:p>
    <w:p>
      <w:pPr>
        <w:pStyle w:val="TOC2"/>
        <w:tabs>
          <w:tab w:val="right" w:leader="dot" w:pos="8306"/>
        </w:tabs>
      </w:pPr>
      <w:hyperlink w:anchor="_Toc30123" w:history="1">
        <w:r>
          <w:rPr>
            <w:rFonts w:ascii="仿宋" w:eastAsia="仿宋" w:hAnsi="仿宋" w:cs="仿宋" w:hint="eastAsia"/>
            <w:lang w:eastAsia="zh-CN"/>
          </w:rPr>
          <w:t>(六)、防静电、触电防护及防雷措施</w:t>
        </w:r>
        <w:r>
          <w:tab/>
        </w:r>
        <w:r>
          <w:fldChar w:fldCharType="begin"/>
        </w:r>
        <w:r>
          <w:instrText xml:space="preserve"> PAGEREF _Toc30123 \h </w:instrText>
        </w:r>
        <w:r>
          <w:fldChar w:fldCharType="separate"/>
        </w:r>
        <w:r>
          <w:t>28</w:t>
        </w:r>
        <w:r>
          <w:fldChar w:fldCharType="end"/>
        </w:r>
      </w:hyperlink>
    </w:p>
    <w:p>
      <w:pPr>
        <w:pStyle w:val="TOC2"/>
        <w:tabs>
          <w:tab w:val="right" w:leader="dot" w:pos="8306"/>
        </w:tabs>
      </w:pPr>
      <w:hyperlink w:anchor="_Toc30679" w:history="1">
        <w:r>
          <w:rPr>
            <w:rFonts w:ascii="仿宋" w:eastAsia="仿宋" w:hAnsi="仿宋" w:cs="仿宋" w:hint="eastAsia"/>
            <w:lang w:eastAsia="zh-CN"/>
          </w:rPr>
          <w:t>(七)、机械设备安全保障措施</w:t>
        </w:r>
        <w:r>
          <w:tab/>
        </w:r>
        <w:r>
          <w:fldChar w:fldCharType="begin"/>
        </w:r>
        <w:r>
          <w:instrText xml:space="preserve"> PAGEREF _Toc30679 \h </w:instrText>
        </w:r>
        <w:r>
          <w:fldChar w:fldCharType="separate"/>
        </w:r>
        <w:r>
          <w:t>30</w:t>
        </w:r>
        <w:r>
          <w:fldChar w:fldCharType="end"/>
        </w:r>
      </w:hyperlink>
    </w:p>
    <w:p>
      <w:pPr>
        <w:pStyle w:val="TOC1"/>
        <w:tabs>
          <w:tab w:val="right" w:leader="dot" w:pos="8306"/>
        </w:tabs>
      </w:pPr>
      <w:hyperlink w:anchor="_Toc15245" w:history="1">
        <w:r>
          <w:rPr>
            <w:rFonts w:ascii="仿宋" w:eastAsia="仿宋" w:hAnsi="仿宋" w:cs="仿宋" w:hint="eastAsia"/>
            <w:lang w:eastAsia="zh-CN"/>
          </w:rPr>
          <w:t>八、物联网项目风险管理</w:t>
        </w:r>
        <w:r>
          <w:tab/>
        </w:r>
        <w:r>
          <w:fldChar w:fldCharType="begin"/>
        </w:r>
        <w:r>
          <w:instrText xml:space="preserve"> PAGEREF _Toc15245 \h </w:instrText>
        </w:r>
        <w:r>
          <w:fldChar w:fldCharType="separate"/>
        </w:r>
        <w:r>
          <w:t>31</w:t>
        </w:r>
        <w:r>
          <w:fldChar w:fldCharType="end"/>
        </w:r>
      </w:hyperlink>
    </w:p>
    <w:p>
      <w:pPr>
        <w:pStyle w:val="TOC2"/>
        <w:tabs>
          <w:tab w:val="right" w:leader="dot" w:pos="8306"/>
        </w:tabs>
      </w:pPr>
      <w:hyperlink w:anchor="_Toc426" w:history="1">
        <w:r>
          <w:rPr>
            <w:rFonts w:ascii="仿宋" w:eastAsia="仿宋" w:hAnsi="仿宋" w:cs="仿宋" w:hint="eastAsia"/>
            <w:lang w:eastAsia="zh-CN"/>
          </w:rPr>
          <w:t>(一)、风险识别与评估</w:t>
        </w:r>
        <w:r>
          <w:tab/>
        </w:r>
        <w:r>
          <w:fldChar w:fldCharType="begin"/>
        </w:r>
        <w:r>
          <w:instrText xml:space="preserve"> PAGEREF _Toc426 \h </w:instrText>
        </w:r>
        <w:r>
          <w:fldChar w:fldCharType="separate"/>
        </w:r>
        <w:r>
          <w:t>31</w:t>
        </w:r>
        <w:r>
          <w:fldChar w:fldCharType="end"/>
        </w:r>
      </w:hyperlink>
    </w:p>
    <w:p>
      <w:pPr>
        <w:pStyle w:val="TOC2"/>
        <w:tabs>
          <w:tab w:val="right" w:leader="dot" w:pos="8306"/>
        </w:tabs>
      </w:pPr>
      <w:hyperlink w:anchor="_Toc27592" w:history="1">
        <w:r>
          <w:rPr>
            <w:rFonts w:ascii="仿宋" w:eastAsia="仿宋" w:hAnsi="仿宋" w:cs="仿宋" w:hint="eastAsia"/>
            <w:lang w:eastAsia="zh-CN"/>
          </w:rPr>
          <w:t>(二)、风险应对策略</w:t>
        </w:r>
        <w:r>
          <w:tab/>
        </w:r>
        <w:r>
          <w:fldChar w:fldCharType="begin"/>
        </w:r>
        <w:r>
          <w:instrText xml:space="preserve"> PAGEREF _Toc27592 \h </w:instrText>
        </w:r>
        <w:r>
          <w:fldChar w:fldCharType="separate"/>
        </w:r>
        <w:r>
          <w:t>32</w:t>
        </w:r>
        <w:r>
          <w:fldChar w:fldCharType="end"/>
        </w:r>
      </w:hyperlink>
    </w:p>
    <w:p>
      <w:pPr>
        <w:pStyle w:val="TOC2"/>
        <w:tabs>
          <w:tab w:val="right" w:leader="dot" w:pos="8306"/>
        </w:tabs>
      </w:pPr>
      <w:hyperlink w:anchor="_Toc26494" w:history="1">
        <w:r>
          <w:rPr>
            <w:rFonts w:ascii="仿宋" w:eastAsia="仿宋" w:hAnsi="仿宋" w:cs="仿宋" w:hint="eastAsia"/>
            <w:lang w:eastAsia="zh-CN"/>
          </w:rPr>
          <w:t>(三)、风险监控与控制</w:t>
        </w:r>
        <w:r>
          <w:tab/>
        </w:r>
        <w:r>
          <w:fldChar w:fldCharType="begin"/>
        </w:r>
        <w:r>
          <w:instrText xml:space="preserve"> PAGEREF _Toc26494 \h </w:instrText>
        </w:r>
        <w:r>
          <w:fldChar w:fldCharType="separate"/>
        </w:r>
        <w:r>
          <w:t>34</w:t>
        </w:r>
        <w:r>
          <w:fldChar w:fldCharType="end"/>
        </w:r>
      </w:hyperlink>
    </w:p>
    <w:p>
      <w:pPr>
        <w:pStyle w:val="TOC1"/>
        <w:tabs>
          <w:tab w:val="right" w:leader="dot" w:pos="8306"/>
        </w:tabs>
      </w:pPr>
      <w:hyperlink w:anchor="_Toc14297" w:history="1">
        <w:r>
          <w:rPr>
            <w:rFonts w:ascii="仿宋" w:eastAsia="仿宋" w:hAnsi="仿宋" w:cs="仿宋" w:hint="eastAsia"/>
            <w:lang w:eastAsia="zh-CN"/>
          </w:rPr>
          <w:t>九、物联网项目技术管理</w:t>
        </w:r>
        <w:r>
          <w:tab/>
        </w:r>
        <w:r>
          <w:fldChar w:fldCharType="begin"/>
        </w:r>
        <w:r>
          <w:instrText xml:space="preserve"> PAGEREF _Toc14297 \h </w:instrText>
        </w:r>
        <w:r>
          <w:fldChar w:fldCharType="separate"/>
        </w:r>
        <w:r>
          <w:t>35</w:t>
        </w:r>
        <w:r>
          <w:fldChar w:fldCharType="end"/>
        </w:r>
      </w:hyperlink>
    </w:p>
    <w:p>
      <w:pPr>
        <w:pStyle w:val="TOC2"/>
        <w:tabs>
          <w:tab w:val="right" w:leader="dot" w:pos="8306"/>
        </w:tabs>
      </w:pPr>
      <w:hyperlink w:anchor="_Toc26431" w:history="1">
        <w:r>
          <w:rPr>
            <w:rFonts w:ascii="仿宋" w:eastAsia="仿宋" w:hAnsi="仿宋" w:cs="仿宋" w:hint="eastAsia"/>
            <w:lang w:eastAsia="zh-CN"/>
          </w:rPr>
          <w:t>(一)、技术方案选用方向</w:t>
        </w:r>
        <w:r>
          <w:tab/>
        </w:r>
        <w:r>
          <w:fldChar w:fldCharType="begin"/>
        </w:r>
        <w:r>
          <w:instrText xml:space="preserve"> PAGEREF _Toc26431 \h </w:instrText>
        </w:r>
        <w:r>
          <w:fldChar w:fldCharType="separate"/>
        </w:r>
        <w:r>
          <w:t>35</w:t>
        </w:r>
        <w:r>
          <w:fldChar w:fldCharType="end"/>
        </w:r>
      </w:hyperlink>
    </w:p>
    <w:p>
      <w:pPr>
        <w:pStyle w:val="TOC2"/>
        <w:tabs>
          <w:tab w:val="right" w:leader="dot" w:pos="8306"/>
        </w:tabs>
      </w:pPr>
      <w:hyperlink w:anchor="_Toc30427" w:history="1">
        <w:r>
          <w:rPr>
            <w:rFonts w:ascii="仿宋" w:eastAsia="仿宋" w:hAnsi="仿宋" w:cs="仿宋" w:hint="eastAsia"/>
            <w:lang w:eastAsia="zh-CN"/>
          </w:rPr>
          <w:t>(二)、工艺技术方案选用原则</w:t>
        </w:r>
        <w:r>
          <w:tab/>
        </w:r>
        <w:r>
          <w:fldChar w:fldCharType="begin"/>
        </w:r>
        <w:r>
          <w:instrText xml:space="preserve"> PAGEREF _Toc30427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58" w:history="1">
        <w:r>
          <w:rPr>
            <w:rFonts w:ascii="仿宋" w:eastAsia="仿宋" w:hAnsi="仿宋" w:cs="仿宋" w:hint="eastAsia"/>
            <w:lang w:eastAsia="zh-CN"/>
          </w:rPr>
          <w:t>(三)、工艺技术方案要求</w:t>
        </w:r>
        <w:r>
          <w:tab/>
        </w:r>
        <w:r>
          <w:fldChar w:fldCharType="begin"/>
        </w:r>
        <w:r>
          <w:instrText xml:space="preserve"> PAGEREF _Toc12558 \h </w:instrText>
        </w:r>
        <w:r>
          <w:fldChar w:fldCharType="separate"/>
        </w:r>
        <w:r>
          <w:t>39</w:t>
        </w:r>
        <w:r>
          <w:fldChar w:fldCharType="end"/>
        </w:r>
      </w:hyperlink>
    </w:p>
    <w:p>
      <w:pPr>
        <w:pStyle w:val="TOC1"/>
        <w:tabs>
          <w:tab w:val="right" w:leader="dot" w:pos="8306"/>
        </w:tabs>
      </w:pPr>
      <w:hyperlink w:anchor="_Toc16402" w:history="1">
        <w:r>
          <w:rPr>
            <w:rFonts w:ascii="仿宋" w:eastAsia="仿宋" w:hAnsi="仿宋" w:cs="仿宋" w:hint="eastAsia"/>
            <w:lang w:eastAsia="zh-CN"/>
          </w:rPr>
          <w:t>十、物联网项目投资规划</w:t>
        </w:r>
        <w:r>
          <w:tab/>
        </w:r>
        <w:r>
          <w:fldChar w:fldCharType="begin"/>
        </w:r>
        <w:r>
          <w:instrText xml:space="preserve"> PAGEREF _Toc16402 \h </w:instrText>
        </w:r>
        <w:r>
          <w:fldChar w:fldCharType="separate"/>
        </w:r>
        <w:r>
          <w:t>41</w:t>
        </w:r>
        <w:r>
          <w:fldChar w:fldCharType="end"/>
        </w:r>
      </w:hyperlink>
    </w:p>
    <w:p>
      <w:pPr>
        <w:pStyle w:val="TOC2"/>
        <w:tabs>
          <w:tab w:val="right" w:leader="dot" w:pos="8306"/>
        </w:tabs>
      </w:pPr>
      <w:hyperlink w:anchor="_Toc12320" w:history="1">
        <w:r>
          <w:rPr>
            <w:rFonts w:ascii="仿宋" w:eastAsia="仿宋" w:hAnsi="仿宋" w:cs="仿宋" w:hint="eastAsia"/>
            <w:lang w:eastAsia="zh-CN"/>
          </w:rPr>
          <w:t>(一)、物联网项目总投资估算</w:t>
        </w:r>
        <w:r>
          <w:tab/>
        </w:r>
        <w:r>
          <w:fldChar w:fldCharType="begin"/>
        </w:r>
        <w:r>
          <w:instrText xml:space="preserve"> PAGEREF _Toc12320 \h </w:instrText>
        </w:r>
        <w:r>
          <w:fldChar w:fldCharType="separate"/>
        </w:r>
        <w:r>
          <w:t>41</w:t>
        </w:r>
        <w:r>
          <w:fldChar w:fldCharType="end"/>
        </w:r>
      </w:hyperlink>
    </w:p>
    <w:p>
      <w:pPr>
        <w:pStyle w:val="TOC2"/>
        <w:tabs>
          <w:tab w:val="right" w:leader="dot" w:pos="8306"/>
        </w:tabs>
      </w:pPr>
      <w:hyperlink w:anchor="_Toc18137" w:history="1">
        <w:r>
          <w:rPr>
            <w:rFonts w:ascii="仿宋" w:eastAsia="仿宋" w:hAnsi="仿宋" w:cs="仿宋" w:hint="eastAsia"/>
            <w:lang w:eastAsia="zh-CN"/>
          </w:rPr>
          <w:t>(二)、资金筹措</w:t>
        </w:r>
        <w:r>
          <w:tab/>
        </w:r>
        <w:r>
          <w:fldChar w:fldCharType="begin"/>
        </w:r>
        <w:r>
          <w:instrText xml:space="preserve"> PAGEREF _Toc18137 \h </w:instrText>
        </w:r>
        <w:r>
          <w:fldChar w:fldCharType="separate"/>
        </w:r>
        <w:r>
          <w:t>42</w:t>
        </w:r>
        <w:r>
          <w:fldChar w:fldCharType="end"/>
        </w:r>
      </w:hyperlink>
    </w:p>
    <w:p>
      <w:pPr>
        <w:pStyle w:val="TOC1"/>
        <w:tabs>
          <w:tab w:val="right" w:leader="dot" w:pos="8306"/>
        </w:tabs>
      </w:pPr>
      <w:hyperlink w:anchor="_Toc21365" w:history="1">
        <w:r>
          <w:rPr>
            <w:rFonts w:ascii="仿宋" w:eastAsia="仿宋" w:hAnsi="仿宋" w:cs="仿宋" w:hint="eastAsia"/>
            <w:lang w:eastAsia="zh-CN"/>
          </w:rPr>
          <w:t>十一、物联网项目人力资源培养与发展</w:t>
        </w:r>
        <w:r>
          <w:tab/>
        </w:r>
        <w:r>
          <w:fldChar w:fldCharType="begin"/>
        </w:r>
        <w:r>
          <w:instrText xml:space="preserve"> PAGEREF _Toc21365 \h </w:instrText>
        </w:r>
        <w:r>
          <w:fldChar w:fldCharType="separate"/>
        </w:r>
        <w:r>
          <w:t>43</w:t>
        </w:r>
        <w:r>
          <w:fldChar w:fldCharType="end"/>
        </w:r>
      </w:hyperlink>
    </w:p>
    <w:p>
      <w:pPr>
        <w:pStyle w:val="TOC2"/>
        <w:tabs>
          <w:tab w:val="right" w:leader="dot" w:pos="8306"/>
        </w:tabs>
      </w:pPr>
      <w:hyperlink w:anchor="_Toc27384" w:history="1">
        <w:r>
          <w:rPr>
            <w:rFonts w:ascii="仿宋" w:eastAsia="仿宋" w:hAnsi="仿宋" w:cs="仿宋" w:hint="eastAsia"/>
            <w:lang w:eastAsia="zh-CN"/>
          </w:rPr>
          <w:t>(一)、人才需求与规划</w:t>
        </w:r>
        <w:r>
          <w:tab/>
        </w:r>
        <w:r>
          <w:fldChar w:fldCharType="begin"/>
        </w:r>
        <w:r>
          <w:instrText xml:space="preserve"> PAGEREF _Toc27384 \h </w:instrText>
        </w:r>
        <w:r>
          <w:fldChar w:fldCharType="separate"/>
        </w:r>
        <w:r>
          <w:t>43</w:t>
        </w:r>
        <w:r>
          <w:fldChar w:fldCharType="end"/>
        </w:r>
      </w:hyperlink>
    </w:p>
    <w:p>
      <w:pPr>
        <w:pStyle w:val="TOC2"/>
        <w:tabs>
          <w:tab w:val="right" w:leader="dot" w:pos="8306"/>
        </w:tabs>
      </w:pPr>
      <w:hyperlink w:anchor="_Toc7512" w:history="1">
        <w:r>
          <w:rPr>
            <w:rFonts w:ascii="仿宋" w:eastAsia="仿宋" w:hAnsi="仿宋" w:cs="仿宋" w:hint="eastAsia"/>
            <w:lang w:eastAsia="zh-CN"/>
          </w:rPr>
          <w:t>(二)、培训与发展计划</w:t>
        </w:r>
        <w:r>
          <w:tab/>
        </w:r>
        <w:r>
          <w:fldChar w:fldCharType="begin"/>
        </w:r>
        <w:r>
          <w:instrText xml:space="preserve"> PAGEREF _Toc7512 \h </w:instrText>
        </w:r>
        <w:r>
          <w:fldChar w:fldCharType="separate"/>
        </w:r>
        <w:r>
          <w:t>43</w:t>
        </w:r>
        <w:r>
          <w:fldChar w:fldCharType="end"/>
        </w:r>
      </w:hyperlink>
    </w:p>
    <w:p>
      <w:pPr>
        <w:pStyle w:val="TOC1"/>
        <w:tabs>
          <w:tab w:val="right" w:leader="dot" w:pos="8306"/>
        </w:tabs>
      </w:pPr>
      <w:hyperlink w:anchor="_Toc18604" w:history="1">
        <w:r>
          <w:rPr>
            <w:rFonts w:ascii="仿宋" w:eastAsia="仿宋" w:hAnsi="仿宋" w:cs="仿宋" w:hint="eastAsia"/>
            <w:lang w:eastAsia="zh-CN"/>
          </w:rPr>
          <w:t>十二、物联网项目社会影响</w:t>
        </w:r>
        <w:r>
          <w:tab/>
        </w:r>
        <w:r>
          <w:fldChar w:fldCharType="begin"/>
        </w:r>
        <w:r>
          <w:instrText xml:space="preserve"> PAGEREF _Toc18604 \h </w:instrText>
        </w:r>
        <w:r>
          <w:fldChar w:fldCharType="separate"/>
        </w:r>
        <w:r>
          <w:t>44</w:t>
        </w:r>
        <w:r>
          <w:fldChar w:fldCharType="end"/>
        </w:r>
      </w:hyperlink>
    </w:p>
    <w:p>
      <w:pPr>
        <w:pStyle w:val="TOC2"/>
        <w:tabs>
          <w:tab w:val="right" w:leader="dot" w:pos="8306"/>
        </w:tabs>
      </w:pPr>
      <w:hyperlink w:anchor="_Toc14279" w:history="1">
        <w:r>
          <w:rPr>
            <w:rFonts w:ascii="仿宋" w:eastAsia="仿宋" w:hAnsi="仿宋" w:cs="仿宋" w:hint="eastAsia"/>
            <w:lang w:eastAsia="zh-CN"/>
          </w:rPr>
          <w:t>(一)、社会责任与义务</w:t>
        </w:r>
        <w:r>
          <w:tab/>
        </w:r>
        <w:r>
          <w:fldChar w:fldCharType="begin"/>
        </w:r>
        <w:r>
          <w:instrText xml:space="preserve"> PAGEREF _Toc14279 \h </w:instrText>
        </w:r>
        <w:r>
          <w:fldChar w:fldCharType="separate"/>
        </w:r>
        <w:r>
          <w:t>44</w:t>
        </w:r>
        <w:r>
          <w:fldChar w:fldCharType="end"/>
        </w:r>
      </w:hyperlink>
    </w:p>
    <w:p>
      <w:pPr>
        <w:pStyle w:val="TOC2"/>
        <w:tabs>
          <w:tab w:val="right" w:leader="dot" w:pos="8306"/>
        </w:tabs>
      </w:pPr>
      <w:hyperlink w:anchor="_Toc11748" w:history="1">
        <w:r>
          <w:rPr>
            <w:rFonts w:ascii="仿宋" w:eastAsia="仿宋" w:hAnsi="仿宋" w:cs="仿宋" w:hint="eastAsia"/>
            <w:lang w:eastAsia="zh-CN"/>
          </w:rPr>
          <w:t>(二)、社会参与与沟通</w:t>
        </w:r>
        <w:r>
          <w:tab/>
        </w:r>
        <w:r>
          <w:fldChar w:fldCharType="begin"/>
        </w:r>
        <w:r>
          <w:instrText xml:space="preserve"> PAGEREF _Toc11748 \h </w:instrText>
        </w:r>
        <w:r>
          <w:fldChar w:fldCharType="separate"/>
        </w:r>
        <w:r>
          <w:t>45</w:t>
        </w:r>
        <w:r>
          <w:fldChar w:fldCharType="end"/>
        </w:r>
      </w:hyperlink>
    </w:p>
    <w:p>
      <w:pPr>
        <w:pStyle w:val="TOC1"/>
        <w:tabs>
          <w:tab w:val="right" w:leader="dot" w:pos="8306"/>
        </w:tabs>
      </w:pPr>
      <w:hyperlink w:anchor="_Toc32051" w:history="1">
        <w:r>
          <w:rPr>
            <w:rFonts w:ascii="仿宋" w:eastAsia="仿宋" w:hAnsi="仿宋" w:cs="仿宋" w:hint="eastAsia"/>
            <w:lang w:eastAsia="zh-CN"/>
          </w:rPr>
          <w:t>十三、物联网项目实施时间节点</w:t>
        </w:r>
        <w:r>
          <w:tab/>
        </w:r>
        <w:r>
          <w:fldChar w:fldCharType="begin"/>
        </w:r>
        <w:r>
          <w:instrText xml:space="preserve"> PAGEREF _Toc32051 \h </w:instrText>
        </w:r>
        <w:r>
          <w:fldChar w:fldCharType="separate"/>
        </w:r>
        <w:r>
          <w:t>46</w:t>
        </w:r>
        <w:r>
          <w:fldChar w:fldCharType="end"/>
        </w:r>
      </w:hyperlink>
    </w:p>
    <w:p>
      <w:pPr>
        <w:pStyle w:val="TOC2"/>
        <w:tabs>
          <w:tab w:val="right" w:leader="dot" w:pos="8306"/>
        </w:tabs>
      </w:pPr>
      <w:hyperlink w:anchor="_Toc18053" w:history="1">
        <w:r>
          <w:rPr>
            <w:rFonts w:ascii="仿宋" w:eastAsia="仿宋" w:hAnsi="仿宋" w:cs="仿宋" w:hint="eastAsia"/>
            <w:lang w:eastAsia="zh-CN"/>
          </w:rPr>
          <w:t>(一)、物联网项目启动阶段时间节点</w:t>
        </w:r>
        <w:r>
          <w:tab/>
        </w:r>
        <w:r>
          <w:fldChar w:fldCharType="begin"/>
        </w:r>
        <w:r>
          <w:instrText xml:space="preserve"> PAGEREF _Toc18053 \h </w:instrText>
        </w:r>
        <w:r>
          <w:fldChar w:fldCharType="separate"/>
        </w:r>
        <w:r>
          <w:t>46</w:t>
        </w:r>
        <w:r>
          <w:fldChar w:fldCharType="end"/>
        </w:r>
      </w:hyperlink>
    </w:p>
    <w:p>
      <w:pPr>
        <w:pStyle w:val="TOC2"/>
        <w:tabs>
          <w:tab w:val="right" w:leader="dot" w:pos="8306"/>
        </w:tabs>
      </w:pPr>
      <w:hyperlink w:anchor="_Toc8254" w:history="1">
        <w:r>
          <w:rPr>
            <w:rFonts w:ascii="仿宋" w:eastAsia="仿宋" w:hAnsi="仿宋" w:cs="仿宋" w:hint="eastAsia"/>
            <w:lang w:eastAsia="zh-CN"/>
          </w:rPr>
          <w:t>(二)、物联网项目执行阶段时间节点</w:t>
        </w:r>
        <w:r>
          <w:tab/>
        </w:r>
        <w:r>
          <w:fldChar w:fldCharType="begin"/>
        </w:r>
        <w:r>
          <w:instrText xml:space="preserve"> PAGEREF _Toc8254 \h </w:instrText>
        </w:r>
        <w:r>
          <w:fldChar w:fldCharType="separate"/>
        </w:r>
        <w:r>
          <w:t>47</w:t>
        </w:r>
        <w:r>
          <w:fldChar w:fldCharType="end"/>
        </w:r>
      </w:hyperlink>
    </w:p>
    <w:p>
      <w:pPr>
        <w:pStyle w:val="TOC2"/>
        <w:tabs>
          <w:tab w:val="right" w:leader="dot" w:pos="8306"/>
        </w:tabs>
      </w:pPr>
      <w:hyperlink w:anchor="_Toc8118" w:history="1">
        <w:r>
          <w:rPr>
            <w:rFonts w:ascii="仿宋" w:eastAsia="仿宋" w:hAnsi="仿宋" w:cs="仿宋" w:hint="eastAsia"/>
            <w:lang w:eastAsia="zh-CN"/>
          </w:rPr>
          <w:t>(三)、物联网项目完成阶段时间节点</w:t>
        </w:r>
        <w:r>
          <w:tab/>
        </w:r>
        <w:r>
          <w:fldChar w:fldCharType="begin"/>
        </w:r>
        <w:r>
          <w:instrText xml:space="preserve"> PAGEREF _Toc8118 \h </w:instrText>
        </w:r>
        <w:r>
          <w:fldChar w:fldCharType="separate"/>
        </w:r>
        <w:r>
          <w:t>48</w:t>
        </w:r>
        <w:r>
          <w:fldChar w:fldCharType="end"/>
        </w:r>
      </w:hyperlink>
    </w:p>
    <w:p>
      <w:pPr>
        <w:pStyle w:val="TOC1"/>
        <w:tabs>
          <w:tab w:val="right" w:leader="dot" w:pos="8306"/>
        </w:tabs>
      </w:pPr>
      <w:hyperlink w:anchor="_Toc12891" w:history="1">
        <w:r>
          <w:rPr>
            <w:rFonts w:ascii="仿宋" w:eastAsia="仿宋" w:hAnsi="仿宋" w:cs="仿宋" w:hint="eastAsia"/>
            <w:lang w:eastAsia="zh-CN"/>
          </w:rPr>
          <w:t>十四、营销与推广策略</w:t>
        </w:r>
        <w:r>
          <w:tab/>
        </w:r>
        <w:r>
          <w:fldChar w:fldCharType="begin"/>
        </w:r>
        <w:r>
          <w:instrText xml:space="preserve"> PAGEREF _Toc12891 \h </w:instrText>
        </w:r>
        <w:r>
          <w:fldChar w:fldCharType="separate"/>
        </w:r>
        <w:r>
          <w:t>49</w:t>
        </w:r>
        <w:r>
          <w:fldChar w:fldCharType="end"/>
        </w:r>
      </w:hyperlink>
    </w:p>
    <w:p>
      <w:pPr>
        <w:pStyle w:val="TOC2"/>
        <w:tabs>
          <w:tab w:val="right" w:leader="dot" w:pos="8306"/>
        </w:tabs>
      </w:pPr>
      <w:hyperlink w:anchor="_Toc25204" w:history="1">
        <w:r>
          <w:rPr>
            <w:rFonts w:ascii="仿宋" w:eastAsia="仿宋" w:hAnsi="仿宋" w:cs="仿宋" w:hint="eastAsia"/>
            <w:lang w:eastAsia="zh-CN"/>
          </w:rPr>
          <w:t>(一)、产品/服务定位与特点</w:t>
        </w:r>
        <w:r>
          <w:tab/>
        </w:r>
        <w:r>
          <w:fldChar w:fldCharType="begin"/>
        </w:r>
        <w:r>
          <w:instrText xml:space="preserve"> PAGEREF _Toc25204 \h </w:instrText>
        </w:r>
        <w:r>
          <w:fldChar w:fldCharType="separate"/>
        </w:r>
        <w:r>
          <w:t>49</w:t>
        </w:r>
        <w:r>
          <w:fldChar w:fldCharType="end"/>
        </w:r>
      </w:hyperlink>
    </w:p>
    <w:p>
      <w:pPr>
        <w:pStyle w:val="TOC2"/>
        <w:tabs>
          <w:tab w:val="right" w:leader="dot" w:pos="8306"/>
        </w:tabs>
      </w:pPr>
      <w:hyperlink w:anchor="_Toc2175" w:history="1">
        <w:r>
          <w:rPr>
            <w:rFonts w:ascii="仿宋" w:eastAsia="仿宋" w:hAnsi="仿宋" w:cs="仿宋" w:hint="eastAsia"/>
            <w:lang w:eastAsia="zh-CN"/>
          </w:rPr>
          <w:t>(二)、市场定位与竞争分析</w:t>
        </w:r>
        <w:r>
          <w:tab/>
        </w:r>
        <w:r>
          <w:fldChar w:fldCharType="begin"/>
        </w:r>
        <w:r>
          <w:instrText xml:space="preserve"> PAGEREF _Toc2175 \h </w:instrText>
        </w:r>
        <w:r>
          <w:fldChar w:fldCharType="separate"/>
        </w:r>
        <w:r>
          <w:t>50</w:t>
        </w:r>
        <w:r>
          <w:fldChar w:fldCharType="end"/>
        </w:r>
      </w:hyperlink>
    </w:p>
    <w:p>
      <w:pPr>
        <w:pStyle w:val="TOC2"/>
        <w:tabs>
          <w:tab w:val="right" w:leader="dot" w:pos="8306"/>
        </w:tabs>
      </w:pPr>
      <w:hyperlink w:anchor="_Toc26638" w:history="1">
        <w:r>
          <w:rPr>
            <w:rFonts w:ascii="仿宋" w:eastAsia="仿宋" w:hAnsi="仿宋" w:cs="仿宋" w:hint="eastAsia"/>
            <w:lang w:eastAsia="zh-CN"/>
          </w:rPr>
          <w:t>(三)、营销渠道与策略</w:t>
        </w:r>
        <w:r>
          <w:tab/>
        </w:r>
        <w:r>
          <w:fldChar w:fldCharType="begin"/>
        </w:r>
        <w:r>
          <w:instrText xml:space="preserve"> PAGEREF _Toc26638 \h </w:instrText>
        </w:r>
        <w:r>
          <w:fldChar w:fldCharType="separate"/>
        </w:r>
        <w:r>
          <w:t>51</w:t>
        </w:r>
        <w:r>
          <w:fldChar w:fldCharType="end"/>
        </w:r>
      </w:hyperlink>
    </w:p>
    <w:p>
      <w:pPr>
        <w:pStyle w:val="TOC2"/>
        <w:tabs>
          <w:tab w:val="right" w:leader="dot" w:pos="8306"/>
        </w:tabs>
      </w:pPr>
      <w:hyperlink w:anchor="_Toc13889" w:history="1">
        <w:r>
          <w:rPr>
            <w:rFonts w:ascii="仿宋" w:eastAsia="仿宋" w:hAnsi="仿宋" w:cs="仿宋" w:hint="eastAsia"/>
            <w:lang w:eastAsia="zh-CN"/>
          </w:rPr>
          <w:t>(四)、推广与宣传活动</w:t>
        </w:r>
        <w:r>
          <w:tab/>
        </w:r>
        <w:r>
          <w:fldChar w:fldCharType="begin"/>
        </w:r>
        <w:r>
          <w:instrText xml:space="preserve"> PAGEREF _Toc13889 \h </w:instrText>
        </w:r>
        <w:r>
          <w:fldChar w:fldCharType="separate"/>
        </w:r>
        <w:r>
          <w:t>53</w:t>
        </w:r>
        <w:r>
          <w:fldChar w:fldCharType="end"/>
        </w:r>
      </w:hyperlink>
    </w:p>
    <w:p>
      <w:pPr>
        <w:pStyle w:val="TOC1"/>
        <w:tabs>
          <w:tab w:val="right" w:leader="dot" w:pos="8306"/>
        </w:tabs>
      </w:pPr>
      <w:hyperlink w:anchor="_Toc7990" w:history="1">
        <w:r>
          <w:rPr>
            <w:rFonts w:ascii="仿宋" w:eastAsia="仿宋" w:hAnsi="仿宋" w:cs="仿宋" w:hint="eastAsia"/>
            <w:lang w:eastAsia="zh-CN"/>
          </w:rPr>
          <w:t>十五、物联网项目变更管理</w:t>
        </w:r>
        <w:r>
          <w:tab/>
        </w:r>
        <w:r>
          <w:fldChar w:fldCharType="begin"/>
        </w:r>
        <w:r>
          <w:instrText xml:space="preserve"> PAGEREF _Toc7990 \h </w:instrText>
        </w:r>
        <w:r>
          <w:fldChar w:fldCharType="separate"/>
        </w:r>
        <w:r>
          <w:t>58</w:t>
        </w:r>
        <w:r>
          <w:fldChar w:fldCharType="end"/>
        </w:r>
      </w:hyperlink>
    </w:p>
    <w:p>
      <w:pPr>
        <w:pStyle w:val="TOC2"/>
        <w:tabs>
          <w:tab w:val="right" w:leader="dot" w:pos="8306"/>
        </w:tabs>
      </w:pPr>
      <w:hyperlink w:anchor="_Toc23326" w:history="1">
        <w:r>
          <w:rPr>
            <w:rFonts w:ascii="仿宋" w:eastAsia="仿宋" w:hAnsi="仿宋" w:cs="仿宋" w:hint="eastAsia"/>
            <w:lang w:eastAsia="zh-CN"/>
          </w:rPr>
          <w:t>(一)、变更申请与评估</w:t>
        </w:r>
        <w:r>
          <w:tab/>
        </w:r>
        <w:r>
          <w:fldChar w:fldCharType="begin"/>
        </w:r>
        <w:r>
          <w:instrText xml:space="preserve"> PAGEREF _Toc23326 \h </w:instrText>
        </w:r>
        <w:r>
          <w:fldChar w:fldCharType="separate"/>
        </w:r>
        <w:r>
          <w:t>58</w:t>
        </w:r>
        <w:r>
          <w:fldChar w:fldCharType="end"/>
        </w:r>
      </w:hyperlink>
    </w:p>
    <w:p>
      <w:pPr>
        <w:pStyle w:val="TOC2"/>
        <w:tabs>
          <w:tab w:val="right" w:leader="dot" w:pos="8306"/>
        </w:tabs>
      </w:pPr>
      <w:hyperlink w:anchor="_Toc11967" w:history="1">
        <w:r>
          <w:rPr>
            <w:rFonts w:ascii="仿宋" w:eastAsia="仿宋" w:hAnsi="仿宋" w:cs="仿宋" w:hint="eastAsia"/>
            <w:lang w:eastAsia="zh-CN"/>
          </w:rPr>
          <w:t>(二)、变更实施与控制</w:t>
        </w:r>
        <w:r>
          <w:tab/>
        </w:r>
        <w:r>
          <w:fldChar w:fldCharType="begin"/>
        </w:r>
        <w:r>
          <w:instrText xml:space="preserve"> PAGEREF _Toc11967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14"/>
      <w:r>
        <w:rPr>
          <w:rFonts w:ascii="仿宋" w:eastAsia="仿宋" w:hAnsi="仿宋" w:cs="仿宋" w:hint="eastAsia"/>
          <w:sz w:val="28"/>
          <w:lang w:eastAsia="zh-CN"/>
        </w:rPr>
        <w:t>一、物联网项目危机管理</w:t>
      </w:r>
      <w:bookmarkEnd w:id="2"/>
    </w:p>
    <w:p>
      <w:pPr>
        <w:pStyle w:val="Heading2"/>
        <w:rPr>
          <w:rFonts w:ascii="仿宋" w:eastAsia="仿宋" w:hAnsi="仿宋" w:cs="仿宋" w:hint="eastAsia"/>
          <w:lang w:eastAsia="zh-CN"/>
        </w:rPr>
      </w:pPr>
      <w:bookmarkStart w:id="3" w:name="_Toc2553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项目危机管理中，危机预警与识别是确保物联网项目稳健运行的核心步骤。通过建立全面的监测机制，物联网项目团队旨在及时发现和理解潜在的风险和危机因素，以便采取及时的预防和应对措施，确保物联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首先，通过深入的风险评估，物联网项目团队全面分析了整个物联网项目和各个阶段可能存在的威胁。这包括准确评估每个潜在风险的发生概率和可能影响的程度，为后续危机预警提供了有力支持。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物联网项目团队着重于明确定义物联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物联网项目进展的持续监控，团队能够及时发现潜在问题并作出迅速反应。物联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在这一阶段，团队的专业素养和反应速度将发挥至关重要的作用，以确保潜在危机能够在初期得到有效的处理，最大程度地减轻负面影响。通过危机预警与识别，物联网项目得以更有序、可控地推进。</w:t>
      </w:r>
    </w:p>
    <w:p>
      <w:pPr>
        <w:pStyle w:val="Heading2"/>
        <w:ind w:firstLine="560" w:firstLineChars="200"/>
        <w:rPr>
          <w:rFonts w:ascii="仿宋" w:eastAsia="仿宋" w:hAnsi="仿宋" w:cs="仿宋" w:hint="eastAsia"/>
          <w:sz w:val="28"/>
          <w:lang w:eastAsia="zh-CN"/>
        </w:rPr>
      </w:pPr>
      <w:bookmarkStart w:id="4" w:name="_Toc414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在危机发生时，物联网项目团队立即行动，成立了应急小组。该小组的任务是迅速制定并实施紧急应对措施，以最小化潜在损失。以下是采取的主要措施：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暂停物联网项目进度：为遏制危机蔓延，物联网项目暂时停止进行，以便全面评估当前状况。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资源重新分配：重新评估物联网项目资源的分配，确保最大限度地减小损失。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实时沟通：与关键利益相关者建立实时沟通机制，向他们传递物联网项目危机的实际状况，保障物联网项目核心利益。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在紧急应对的同时，物联网项目团队强调了团队协作和有效沟通的重要性。以下是团队协作的关键举措：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信息共享机制：建立了信息共享平台，确保团队成员能够及时获取物联网项目危机的实时信息。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领导者沟通：物联网项目领导者通过定期会议和即时沟通工具，指导团队应对危机，保持团队稳定运行。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随着危机得到初步控制，物联网项目团队转向制定恢复计划，以确保物联网项目能够从中迅速恢复。主要恢复计划包括：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修复受损的进度计划：重新评估物联网项目进度，制定修复计划，确保物联网项目尽快回归正常进程。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重新调整资源分配：优化资源分配，确保物联网项目在有限资源下高效运转。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风险管理机制加强：对物联网项目风险进行全面评估，制定更强化的风险管理策略，以预防未来可能的危机。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82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53"/>
      <w:r>
        <w:rPr>
          <w:rFonts w:ascii="仿宋" w:eastAsia="仿宋" w:hAnsi="仿宋" w:cs="仿宋" w:hint="eastAsia"/>
          <w:lang w:eastAsia="zh-CN"/>
        </w:rPr>
        <w:t>(一)、物联网行业分析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物联网行业一直以来都是市场的关注焦点。行业内的发展趋势、竞争态势以及潜在机会都对物联网项目的推进产生深远的影响。通过深入研究行业的整体概貌，我们将更好地理解行业的核心特征，为物联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行业，技术一直是推动创新和发展的关键因素。我们将对当前技术趋势进行详尽分析，包括但不限于人工智能、大数据应用、先进制造技术等。这有助于物联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物联网项目成功的基础。我们将对主要竞争对手进行深入研究，包括其市场份额、产品特点、市场定位等。通过全面了解竞争对手的优势和劣势，物联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989"/>
      <w:r>
        <w:rPr>
          <w:rFonts w:ascii="仿宋" w:eastAsia="仿宋" w:hAnsi="仿宋" w:cs="仿宋" w:hint="eastAsia"/>
          <w:sz w:val="28"/>
          <w:lang w:eastAsia="zh-CN"/>
        </w:rPr>
        <w:t>(二)、物联网市场分析预测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通过对市场规模的深入调研，我们将预测物联网市场未来的增长趋势。这包括市场的整体规模、各细分领域的发展趋势等。物联网项目可以根据市场的扩张速度和潜在机会，制定更符合市场需求的发展策略。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了解消费者的需求是市场分析的核心。我们将通过调查研究，深入挖掘目标消费者的需求特点、购买习惯以及对产品和服务的期望。这有助于物联网项目更好地定位目标市场，提供更符合消费者期待的解决方案。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物联网项目实施过程中需要充分考虑的因素。我们将对市场风险进行全面评估，包括但不限于政策法规风险、市场竞争风险、技术变革风险等。通过对潜在风险的深入分析，物联网项目可以制定相应的风险缓解策略，降低不确定性对物联网项目的影响。</w:t>
      </w:r>
    </w:p>
    <w:p>
      <w:pPr>
        <w:pStyle w:val="Heading1"/>
        <w:ind w:firstLine="560" w:firstLineChars="200"/>
        <w:rPr>
          <w:rFonts w:ascii="仿宋" w:eastAsia="仿宋" w:hAnsi="仿宋" w:cs="仿宋" w:hint="eastAsia"/>
          <w:sz w:val="28"/>
          <w:lang w:eastAsia="zh-CN"/>
        </w:rPr>
      </w:pPr>
      <w:bookmarkStart w:id="8" w:name="_Toc744"/>
      <w:r>
        <w:rPr>
          <w:rFonts w:ascii="仿宋" w:eastAsia="仿宋" w:hAnsi="仿宋" w:cs="仿宋" w:hint="eastAsia"/>
          <w:sz w:val="28"/>
          <w:lang w:eastAsia="zh-CN"/>
        </w:rPr>
        <w:t>三、物联网项目建设单位说明</w:t>
      </w:r>
      <w:bookmarkEnd w:id="8"/>
    </w:p>
    <w:p>
      <w:pPr>
        <w:pStyle w:val="Heading2"/>
        <w:rPr>
          <w:rFonts w:ascii="仿宋" w:eastAsia="仿宋" w:hAnsi="仿宋" w:cs="仿宋" w:hint="eastAsia"/>
          <w:lang w:eastAsia="zh-CN"/>
        </w:rPr>
      </w:pPr>
      <w:bookmarkStart w:id="9" w:name="_Toc22647"/>
      <w:r>
        <w:rPr>
          <w:rFonts w:ascii="仿宋" w:eastAsia="仿宋" w:hAnsi="仿宋" w:cs="仿宋" w:hint="eastAsia"/>
          <w:lang w:eastAsia="zh-CN"/>
        </w:rPr>
        <w:t>(一)、物联网项目承办单位基本情况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38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物联网项目承办单位的XXXX，我们着眼于实现可持续的经济效益。通过技术创新和解决方案的提供，公司预计在物联网项目执行期间将获得可观的收入增长。这一收入来源主要包括物联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同时，我们注重成本控制和效率提升，以确保物联网项目的可持续盈利。透过精细的管理和资源优化，公司期望实现物联网项目利润最大化。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物联网项目实施进行全面的投资评估，包括物联网项目启动阶段的资金投入和后续运营成本。通过对物联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物联网项目实施过程中具备足够的资金流动性，公司将进行详尽的现金流分析。这包括资金需求的合理预测、物联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107"/>
      <w:r>
        <w:rPr>
          <w:rFonts w:ascii="仿宋" w:eastAsia="仿宋" w:hAnsi="仿宋" w:cs="仿宋" w:hint="eastAsia"/>
          <w:sz w:val="28"/>
          <w:lang w:eastAsia="zh-CN"/>
        </w:rPr>
        <w:t>四、物联网项目文档管理</w:t>
      </w:r>
      <w:bookmarkEnd w:id="11"/>
    </w:p>
    <w:p>
      <w:pPr>
        <w:pStyle w:val="Heading2"/>
        <w:rPr>
          <w:rFonts w:ascii="仿宋" w:eastAsia="仿宋" w:hAnsi="仿宋" w:cs="仿宋" w:hint="eastAsia"/>
          <w:lang w:eastAsia="zh-CN"/>
        </w:rPr>
      </w:pPr>
      <w:bookmarkStart w:id="12" w:name="_Toc2169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物联网项目高度重视文档的质量和准确性，以支持物联网项目的各项活动和决策。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项目文档的编制始于物联网项目计划的初期，我们制定了详细的文档编制计划，明确了每个文档的内容、格式和编写责任人。在物联网项目启动阶段，我们首先编制了物联网项目章程，明确定义了物联网项目的目标、范围、风险等关键要素。随后，物联网项目团队根据计划陆续编制了需求文档、设计文档、测试文档等各类文档，确保物联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联网项目管理中的重要环节，旨在确保物联网项目文档符合质量标准和物联网项目需求。在物联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除了内部审查，我们还进行了外部审查，邀请物联网项目相关利益方和专业领域的专家对文档进行独立审查。这有助于获取更全面、客观的反馈，确保物联网项目文档不仅符合内部标准，也满足外部需求。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物联网项目在文档编制与审查方面建立了严格的管理机制，通过规范的流程和多维度的审查，确保物联网项目文档的质量、准确性和可靠性，为物联网项目的顺利推进提供了有力支持。</w:t>
      </w:r>
    </w:p>
    <w:p>
      <w:pPr>
        <w:pStyle w:val="Heading2"/>
        <w:ind w:firstLine="560" w:firstLineChars="200"/>
        <w:rPr>
          <w:rFonts w:ascii="仿宋" w:eastAsia="仿宋" w:hAnsi="仿宋" w:cs="仿宋" w:hint="eastAsia"/>
          <w:sz w:val="28"/>
          <w:lang w:eastAsia="zh-CN"/>
        </w:rPr>
      </w:pPr>
      <w:bookmarkStart w:id="13" w:name="_Toc2172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我们通过多渠道发布文档，包括电子邮件、物联网项目管理平台、内部网站等，以满足不同团队成员的偏好和需求。多渠道发布确保了信息的全面覆盖。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我们采用了精细的权限控制，确保只有授权人员可以访问敏感信息。这种安全措施保护了物联网项目文档的机密性，防止了未经授权的信息泄露。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39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文档存档与归档是物联网项目生命周期中一个至关重要的环节，直接关系到物联网项目信息的长期保存和历史记录的完整性。在物联网项目中，我们实施了一系列有效的文档存档与归档管理策略：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612"/>
      <w:r>
        <w:rPr>
          <w:rFonts w:ascii="仿宋" w:eastAsia="仿宋" w:hAnsi="仿宋" w:cs="仿宋" w:hint="eastAsia"/>
          <w:sz w:val="28"/>
          <w:lang w:eastAsia="zh-CN"/>
        </w:rPr>
        <w:t>五、物联网项目选址可行性分析</w:t>
      </w:r>
      <w:bookmarkEnd w:id="15"/>
    </w:p>
    <w:p>
      <w:pPr>
        <w:pStyle w:val="Heading2"/>
        <w:rPr>
          <w:rFonts w:ascii="仿宋" w:eastAsia="仿宋" w:hAnsi="仿宋" w:cs="仿宋" w:hint="eastAsia"/>
          <w:lang w:eastAsia="zh-CN"/>
        </w:rPr>
      </w:pPr>
      <w:bookmarkStart w:id="16" w:name="_Toc16370"/>
      <w:r>
        <w:rPr>
          <w:rFonts w:ascii="仿宋" w:eastAsia="仿宋" w:hAnsi="仿宋" w:cs="仿宋" w:hint="eastAsia"/>
          <w:lang w:eastAsia="zh-CN"/>
        </w:rPr>
        <w:t>(一)、物联网项目选址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该物联网项目选址位于XX省XX市XX区XXX街道</w:t>
      </w:r>
    </w:p>
    <w:p>
      <w:pPr>
        <w:pStyle w:val="Heading2"/>
        <w:ind w:firstLine="560" w:firstLineChars="200"/>
        <w:rPr>
          <w:rFonts w:ascii="仿宋" w:eastAsia="仿宋" w:hAnsi="仿宋" w:cs="仿宋" w:hint="eastAsia"/>
          <w:sz w:val="28"/>
          <w:lang w:eastAsia="zh-CN"/>
        </w:rPr>
      </w:pPr>
      <w:bookmarkStart w:id="17" w:name="_Toc2858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物联网项目的征地面积将根据物联网项目的实际规模和需求进行精确规划。具体面积XXX平方米，旨在确保物联网项目不仅能够满足当前的发展需求，还能够预留空间以适应未来的扩展。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净用地面积是在征地面积基础上去除不可利用面积后的实际可开发用地。具体面积XXX平方米，考虑到环保、交通、安全等多方面因素，以确保物联网项目在整体利用效率上达到最优。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物联网项目计划建设的建筑总规模具体面积XXX平方米。这一规模的确定综合考虑了物联网项目的性质、规模，以及城市规划的相关要求，确保建筑布局与周边环境协调一致。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绿地率是物联网项目用地中被规划为绿地的比例。具体面积XXX平方米，旨在通过合理规划绿地，改善物联网项目周边环境，提升居民生活质量，并符合城市整体绿化规划。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容积率是用地上可以建设的建筑总体积与用地面积之比。具体面积XXX，通过合理的容积率规划，确保物联网项目建筑规模与周边环境和谐共生。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确保物联网项目选址与当地城市规划相一致，具体面积XXX平方米。通过与城市规划部门深入沟通，确保物联网项目不仅符合城市的整体发展方向，还能够融入城市的发展布局，为城市的长远发展贡献力量。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充分了解并确保物联网项目选址符合当地产业政策，具体面积XXX平方米。这包括物联网项目对当地经济的促进作用，以及对相关产业的带动效应，确保物联网项目与地方政府的产业政策保持一致，促进共赢合作。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用地总体要求必须符合环保和可持续发展的原则，具体面积XXX平方米。通过采用绿色建筑设计、节能减排等措施，确保物联网项目在建设和运营过程中对环境的影响最小化，达到可持续发展的要求。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确保物联网项目选址具备必要的公共设施配套，具体面积XXX平方米。这包括交通便利性、教育、医疗等基础设施，以提高居民生活品质，使得物联网项目选址更具吸引力。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考虑用地总体要求对当地社会稳定性的影响，具体面积XXX平方米。通过深入了解当地社区反馈，确保物联网项目的选址和建设过程对当地社会和谐稳定产生积极作用。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物联网项目选址不仅符合法规和规划，还在实际操作中具有可行性。这一全面规划将为物联网项目的成功实施提供坚实的基础，确保物联网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25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物联网项目的设备规划和空间设计中，我们将采取灵活设备布局的措施。设备布局将根据实际需求进行灵活设计，避免不必要的浪费。通过合理规划设备摆放位置，我们将提高设备的利用率，减少设备间距，以确保物联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物联网项目内部引入共享设施的概念，例如共享会议室、办公区等。通过这种方式，我们可以减少对资源的重复建设，提高资源共享效率，从而减小物联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041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物联网项目的总图布置中，我们将不同功能区域进行明确的规划，以最大程度满足物联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837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我们首先关注市场因素，包括潜在客户分布、竞争对手位置、市场需求等。通过深入的市场调研，我们能够更准确地评估选址对于市场开拓和产品销售的影响，确保物联网项目能够在有利的市场环境中蓬勃发展。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物联网项目对环境的影响是综合评价的重要因素之一。我们将详细考虑选址周边的自然环境、生态保护区、水源地等情况，确保物联网项目的建设和运营对环境影响最小化，并符合当地的环保法规标准。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对选址的评价还需充分考虑当地政府的产业政策和法规。我们将详细了解物联网项目所在地的相关政策，确保物联网项目的规划和运营与当地法规相符，降低不必要的法律风险。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https://d.book118.com/306141110033010034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73A44"/>
    <w:rsid w:val="0B073A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41110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2024-01-12T07:55:00Z</dcterms:created>
  <dcterms:modified xsi:type="dcterms:W3CDTF">2024-01-12T07:55:22Z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0E29B70BC479457F9E52EAFFD9C38568_11</vt:lpwstr>
  </property>
  <property fmtid="{D5CDD505-2E9C-101B-9397-08002B2CF9AE}" pid="3" name="KSOProductBuildVer">
    <vt:lpwstr>2052-12.1.0.16120</vt:lpwstr>
  </property>
</Properties>
</file>