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饮料项目计划设计方案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 w:history="1">
        <w:r>
          <w:rPr>
            <w:rFonts w:ascii="仿宋" w:eastAsia="仿宋" w:hAnsi="仿宋" w:cs="仿宋" w:hint="eastAsia"/>
            <w:lang w:eastAsia="zh-CN"/>
          </w:rPr>
          <w:t>概论</w:t>
        </w:r>
        <w:r>
          <w:tab/>
        </w:r>
        <w:r>
          <w:fldChar w:fldCharType="begin"/>
        </w:r>
        <w:r>
          <w:instrText xml:space="preserve"> PAGEREF _Toc193 \h </w:instrText>
        </w:r>
        <w:r>
          <w:fldChar w:fldCharType="separate"/>
        </w:r>
        <w:r>
          <w:t>3</w:t>
        </w:r>
        <w:r>
          <w:fldChar w:fldCharType="end"/>
        </w:r>
      </w:hyperlink>
    </w:p>
    <w:p>
      <w:pPr>
        <w:pStyle w:val="TOC1"/>
        <w:tabs>
          <w:tab w:val="right" w:leader="dot" w:pos="8306"/>
        </w:tabs>
      </w:pPr>
      <w:hyperlink w:anchor="_Toc5062" w:history="1">
        <w:r>
          <w:rPr>
            <w:rFonts w:ascii="仿宋" w:eastAsia="仿宋" w:hAnsi="仿宋" w:cs="仿宋" w:hint="eastAsia"/>
            <w:lang w:eastAsia="zh-CN"/>
          </w:rPr>
          <w:t>一、饮料项目建设单位说明</w:t>
        </w:r>
        <w:r>
          <w:tab/>
        </w:r>
        <w:r>
          <w:fldChar w:fldCharType="begin"/>
        </w:r>
        <w:r>
          <w:instrText xml:space="preserve"> PAGEREF _Toc5062 \h </w:instrText>
        </w:r>
        <w:r>
          <w:fldChar w:fldCharType="separate"/>
        </w:r>
        <w:r>
          <w:t>3</w:t>
        </w:r>
        <w:r>
          <w:fldChar w:fldCharType="end"/>
        </w:r>
      </w:hyperlink>
    </w:p>
    <w:p>
      <w:pPr>
        <w:pStyle w:val="TOC2"/>
        <w:tabs>
          <w:tab w:val="right" w:leader="dot" w:pos="8306"/>
        </w:tabs>
      </w:pPr>
      <w:hyperlink w:anchor="_Toc26762" w:history="1">
        <w:r>
          <w:rPr>
            <w:rFonts w:ascii="仿宋" w:eastAsia="仿宋" w:hAnsi="仿宋" w:cs="仿宋" w:hint="eastAsia"/>
            <w:lang w:eastAsia="zh-CN"/>
          </w:rPr>
          <w:t>(一)、饮料项目承办单位基本情况</w:t>
        </w:r>
        <w:r>
          <w:tab/>
        </w:r>
        <w:r>
          <w:fldChar w:fldCharType="begin"/>
        </w:r>
        <w:r>
          <w:instrText xml:space="preserve"> PAGEREF _Toc26762 \h </w:instrText>
        </w:r>
        <w:r>
          <w:fldChar w:fldCharType="separate"/>
        </w:r>
        <w:r>
          <w:t>3</w:t>
        </w:r>
        <w:r>
          <w:fldChar w:fldCharType="end"/>
        </w:r>
      </w:hyperlink>
    </w:p>
    <w:p>
      <w:pPr>
        <w:pStyle w:val="TOC2"/>
        <w:tabs>
          <w:tab w:val="right" w:leader="dot" w:pos="8306"/>
        </w:tabs>
      </w:pPr>
      <w:hyperlink w:anchor="_Toc20282" w:history="1">
        <w:r>
          <w:rPr>
            <w:rFonts w:ascii="仿宋" w:eastAsia="仿宋" w:hAnsi="仿宋" w:cs="仿宋" w:hint="eastAsia"/>
            <w:lang w:eastAsia="zh-CN"/>
          </w:rPr>
          <w:t>(二)、公司经济效益分析</w:t>
        </w:r>
        <w:r>
          <w:tab/>
        </w:r>
        <w:r>
          <w:fldChar w:fldCharType="begin"/>
        </w:r>
        <w:r>
          <w:instrText xml:space="preserve"> PAGEREF _Toc20282 \h </w:instrText>
        </w:r>
        <w:r>
          <w:fldChar w:fldCharType="separate"/>
        </w:r>
        <w:r>
          <w:t>4</w:t>
        </w:r>
        <w:r>
          <w:fldChar w:fldCharType="end"/>
        </w:r>
      </w:hyperlink>
    </w:p>
    <w:p>
      <w:pPr>
        <w:pStyle w:val="TOC1"/>
        <w:tabs>
          <w:tab w:val="right" w:leader="dot" w:pos="8306"/>
        </w:tabs>
      </w:pPr>
      <w:hyperlink w:anchor="_Toc225" w:history="1">
        <w:r>
          <w:rPr>
            <w:rFonts w:ascii="仿宋" w:eastAsia="仿宋" w:hAnsi="仿宋" w:cs="仿宋" w:hint="eastAsia"/>
            <w:lang w:eastAsia="zh-CN"/>
          </w:rPr>
          <w:t>二、工艺说明</w:t>
        </w:r>
        <w:r>
          <w:tab/>
        </w:r>
        <w:r>
          <w:fldChar w:fldCharType="begin"/>
        </w:r>
        <w:r>
          <w:instrText xml:space="preserve"> PAGEREF _Toc225 \h </w:instrText>
        </w:r>
        <w:r>
          <w:fldChar w:fldCharType="separate"/>
        </w:r>
        <w:r>
          <w:t>5</w:t>
        </w:r>
        <w:r>
          <w:fldChar w:fldCharType="end"/>
        </w:r>
      </w:hyperlink>
    </w:p>
    <w:p>
      <w:pPr>
        <w:pStyle w:val="TOC2"/>
        <w:tabs>
          <w:tab w:val="right" w:leader="dot" w:pos="8306"/>
        </w:tabs>
      </w:pPr>
      <w:hyperlink w:anchor="_Toc15541" w:history="1">
        <w:r>
          <w:rPr>
            <w:rFonts w:ascii="仿宋" w:eastAsia="仿宋" w:hAnsi="仿宋" w:cs="仿宋" w:hint="eastAsia"/>
            <w:lang w:eastAsia="zh-CN"/>
          </w:rPr>
          <w:t>(一)、技术管理特点</w:t>
        </w:r>
        <w:r>
          <w:tab/>
        </w:r>
        <w:r>
          <w:fldChar w:fldCharType="begin"/>
        </w:r>
        <w:r>
          <w:instrText xml:space="preserve"> PAGEREF _Toc15541 \h </w:instrText>
        </w:r>
        <w:r>
          <w:fldChar w:fldCharType="separate"/>
        </w:r>
        <w:r>
          <w:t>5</w:t>
        </w:r>
        <w:r>
          <w:fldChar w:fldCharType="end"/>
        </w:r>
      </w:hyperlink>
    </w:p>
    <w:p>
      <w:pPr>
        <w:pStyle w:val="TOC2"/>
        <w:tabs>
          <w:tab w:val="right" w:leader="dot" w:pos="8306"/>
        </w:tabs>
      </w:pPr>
      <w:hyperlink w:anchor="_Toc20752" w:history="1">
        <w:r>
          <w:rPr>
            <w:rFonts w:ascii="仿宋" w:eastAsia="仿宋" w:hAnsi="仿宋" w:cs="仿宋" w:hint="eastAsia"/>
            <w:lang w:eastAsia="zh-CN"/>
          </w:rPr>
          <w:t>(二)、饮料项目工艺技术设计方案</w:t>
        </w:r>
        <w:r>
          <w:tab/>
        </w:r>
        <w:r>
          <w:fldChar w:fldCharType="begin"/>
        </w:r>
        <w:r>
          <w:instrText xml:space="preserve"> PAGEREF _Toc20752 \h </w:instrText>
        </w:r>
        <w:r>
          <w:fldChar w:fldCharType="separate"/>
        </w:r>
        <w:r>
          <w:t>6</w:t>
        </w:r>
        <w:r>
          <w:fldChar w:fldCharType="end"/>
        </w:r>
      </w:hyperlink>
    </w:p>
    <w:p>
      <w:pPr>
        <w:pStyle w:val="TOC2"/>
        <w:tabs>
          <w:tab w:val="right" w:leader="dot" w:pos="8306"/>
        </w:tabs>
      </w:pPr>
      <w:hyperlink w:anchor="_Toc19949" w:history="1">
        <w:r>
          <w:rPr>
            <w:rFonts w:ascii="仿宋" w:eastAsia="仿宋" w:hAnsi="仿宋" w:cs="仿宋" w:hint="eastAsia"/>
            <w:lang w:eastAsia="zh-CN"/>
          </w:rPr>
          <w:t>(三)、设备选型方案</w:t>
        </w:r>
        <w:r>
          <w:tab/>
        </w:r>
        <w:r>
          <w:fldChar w:fldCharType="begin"/>
        </w:r>
        <w:r>
          <w:instrText xml:space="preserve"> PAGEREF _Toc19949 \h </w:instrText>
        </w:r>
        <w:r>
          <w:fldChar w:fldCharType="separate"/>
        </w:r>
        <w:r>
          <w:t>7</w:t>
        </w:r>
        <w:r>
          <w:fldChar w:fldCharType="end"/>
        </w:r>
      </w:hyperlink>
    </w:p>
    <w:p>
      <w:pPr>
        <w:pStyle w:val="TOC1"/>
        <w:tabs>
          <w:tab w:val="right" w:leader="dot" w:pos="8306"/>
        </w:tabs>
      </w:pPr>
      <w:hyperlink w:anchor="_Toc13625" w:history="1">
        <w:r>
          <w:rPr>
            <w:rFonts w:ascii="仿宋" w:eastAsia="仿宋" w:hAnsi="仿宋" w:cs="仿宋" w:hint="eastAsia"/>
            <w:lang w:eastAsia="zh-CN"/>
          </w:rPr>
          <w:t>三、饮料项目文档管理</w:t>
        </w:r>
        <w:r>
          <w:tab/>
        </w:r>
        <w:r>
          <w:fldChar w:fldCharType="begin"/>
        </w:r>
        <w:r>
          <w:instrText xml:space="preserve"> PAGEREF _Toc13625 \h </w:instrText>
        </w:r>
        <w:r>
          <w:fldChar w:fldCharType="separate"/>
        </w:r>
        <w:r>
          <w:t>8</w:t>
        </w:r>
        <w:r>
          <w:fldChar w:fldCharType="end"/>
        </w:r>
      </w:hyperlink>
    </w:p>
    <w:p>
      <w:pPr>
        <w:pStyle w:val="TOC2"/>
        <w:tabs>
          <w:tab w:val="right" w:leader="dot" w:pos="8306"/>
        </w:tabs>
      </w:pPr>
      <w:hyperlink w:anchor="_Toc669" w:history="1">
        <w:r>
          <w:rPr>
            <w:rFonts w:ascii="仿宋" w:eastAsia="仿宋" w:hAnsi="仿宋" w:cs="仿宋" w:hint="eastAsia"/>
            <w:lang w:eastAsia="zh-CN"/>
          </w:rPr>
          <w:t>(一)、文档编制与审查</w:t>
        </w:r>
        <w:r>
          <w:tab/>
        </w:r>
        <w:r>
          <w:fldChar w:fldCharType="begin"/>
        </w:r>
        <w:r>
          <w:instrText xml:space="preserve"> PAGEREF _Toc669 \h </w:instrText>
        </w:r>
        <w:r>
          <w:fldChar w:fldCharType="separate"/>
        </w:r>
        <w:r>
          <w:t>8</w:t>
        </w:r>
        <w:r>
          <w:fldChar w:fldCharType="end"/>
        </w:r>
      </w:hyperlink>
    </w:p>
    <w:p>
      <w:pPr>
        <w:pStyle w:val="TOC2"/>
        <w:tabs>
          <w:tab w:val="right" w:leader="dot" w:pos="8306"/>
        </w:tabs>
      </w:pPr>
      <w:hyperlink w:anchor="_Toc31176" w:history="1">
        <w:r>
          <w:rPr>
            <w:rFonts w:ascii="仿宋" w:eastAsia="仿宋" w:hAnsi="仿宋" w:cs="仿宋" w:hint="eastAsia"/>
            <w:lang w:eastAsia="zh-CN"/>
          </w:rPr>
          <w:t>(二)、文档发布与分发</w:t>
        </w:r>
        <w:r>
          <w:tab/>
        </w:r>
        <w:r>
          <w:fldChar w:fldCharType="begin"/>
        </w:r>
        <w:r>
          <w:instrText xml:space="preserve"> PAGEREF _Toc31176 \h </w:instrText>
        </w:r>
        <w:r>
          <w:fldChar w:fldCharType="separate"/>
        </w:r>
        <w:r>
          <w:t>9</w:t>
        </w:r>
        <w:r>
          <w:fldChar w:fldCharType="end"/>
        </w:r>
      </w:hyperlink>
    </w:p>
    <w:p>
      <w:pPr>
        <w:pStyle w:val="TOC2"/>
        <w:tabs>
          <w:tab w:val="right" w:leader="dot" w:pos="8306"/>
        </w:tabs>
      </w:pPr>
      <w:hyperlink w:anchor="_Toc31412" w:history="1">
        <w:r>
          <w:rPr>
            <w:rFonts w:ascii="仿宋" w:eastAsia="仿宋" w:hAnsi="仿宋" w:cs="仿宋" w:hint="eastAsia"/>
            <w:lang w:eastAsia="zh-CN"/>
          </w:rPr>
          <w:t>(三)、文档存档与归档</w:t>
        </w:r>
        <w:r>
          <w:tab/>
        </w:r>
        <w:r>
          <w:fldChar w:fldCharType="begin"/>
        </w:r>
        <w:r>
          <w:instrText xml:space="preserve"> PAGEREF _Toc31412 \h </w:instrText>
        </w:r>
        <w:r>
          <w:fldChar w:fldCharType="separate"/>
        </w:r>
        <w:r>
          <w:t>10</w:t>
        </w:r>
        <w:r>
          <w:fldChar w:fldCharType="end"/>
        </w:r>
      </w:hyperlink>
    </w:p>
    <w:p>
      <w:pPr>
        <w:pStyle w:val="TOC1"/>
        <w:tabs>
          <w:tab w:val="right" w:leader="dot" w:pos="8306"/>
        </w:tabs>
      </w:pPr>
      <w:hyperlink w:anchor="_Toc30553" w:history="1">
        <w:r>
          <w:rPr>
            <w:rFonts w:ascii="仿宋" w:eastAsia="仿宋" w:hAnsi="仿宋" w:cs="仿宋" w:hint="eastAsia"/>
            <w:lang w:eastAsia="zh-CN"/>
          </w:rPr>
          <w:t>四、市场分析、调研</w:t>
        </w:r>
        <w:r>
          <w:tab/>
        </w:r>
        <w:r>
          <w:fldChar w:fldCharType="begin"/>
        </w:r>
        <w:r>
          <w:instrText xml:space="preserve"> PAGEREF _Toc30553 \h </w:instrText>
        </w:r>
        <w:r>
          <w:fldChar w:fldCharType="separate"/>
        </w:r>
        <w:r>
          <w:t>11</w:t>
        </w:r>
        <w:r>
          <w:fldChar w:fldCharType="end"/>
        </w:r>
      </w:hyperlink>
    </w:p>
    <w:p>
      <w:pPr>
        <w:pStyle w:val="TOC2"/>
        <w:tabs>
          <w:tab w:val="right" w:leader="dot" w:pos="8306"/>
        </w:tabs>
      </w:pPr>
      <w:hyperlink w:anchor="_Toc11037" w:history="1">
        <w:r>
          <w:rPr>
            <w:rFonts w:ascii="仿宋" w:eastAsia="仿宋" w:hAnsi="仿宋" w:cs="仿宋" w:hint="eastAsia"/>
            <w:lang w:eastAsia="zh-CN"/>
          </w:rPr>
          <w:t>(一)、饮料行业分析</w:t>
        </w:r>
        <w:r>
          <w:tab/>
        </w:r>
        <w:r>
          <w:fldChar w:fldCharType="begin"/>
        </w:r>
        <w:r>
          <w:instrText xml:space="preserve"> PAGEREF _Toc11037 \h </w:instrText>
        </w:r>
        <w:r>
          <w:fldChar w:fldCharType="separate"/>
        </w:r>
        <w:r>
          <w:t>11</w:t>
        </w:r>
        <w:r>
          <w:fldChar w:fldCharType="end"/>
        </w:r>
      </w:hyperlink>
    </w:p>
    <w:p>
      <w:pPr>
        <w:pStyle w:val="TOC2"/>
        <w:tabs>
          <w:tab w:val="right" w:leader="dot" w:pos="8306"/>
        </w:tabs>
      </w:pPr>
      <w:hyperlink w:anchor="_Toc23268" w:history="1">
        <w:r>
          <w:rPr>
            <w:rFonts w:ascii="仿宋" w:eastAsia="仿宋" w:hAnsi="仿宋" w:cs="仿宋" w:hint="eastAsia"/>
            <w:lang w:eastAsia="zh-CN"/>
          </w:rPr>
          <w:t>(二)、饮料市场分析预测</w:t>
        </w:r>
        <w:r>
          <w:tab/>
        </w:r>
        <w:r>
          <w:fldChar w:fldCharType="begin"/>
        </w:r>
        <w:r>
          <w:instrText xml:space="preserve"> PAGEREF _Toc23268 \h </w:instrText>
        </w:r>
        <w:r>
          <w:fldChar w:fldCharType="separate"/>
        </w:r>
        <w:r>
          <w:t>12</w:t>
        </w:r>
        <w:r>
          <w:fldChar w:fldCharType="end"/>
        </w:r>
      </w:hyperlink>
    </w:p>
    <w:p>
      <w:pPr>
        <w:pStyle w:val="TOC1"/>
        <w:tabs>
          <w:tab w:val="right" w:leader="dot" w:pos="8306"/>
        </w:tabs>
      </w:pPr>
      <w:hyperlink w:anchor="_Toc20934" w:history="1">
        <w:r>
          <w:rPr>
            <w:rFonts w:ascii="仿宋" w:eastAsia="仿宋" w:hAnsi="仿宋" w:cs="仿宋" w:hint="eastAsia"/>
            <w:lang w:eastAsia="zh-CN"/>
          </w:rPr>
          <w:t>五、饮料项目危机管理</w:t>
        </w:r>
        <w:r>
          <w:tab/>
        </w:r>
        <w:r>
          <w:fldChar w:fldCharType="begin"/>
        </w:r>
        <w:r>
          <w:instrText xml:space="preserve"> PAGEREF _Toc20934 \h </w:instrText>
        </w:r>
        <w:r>
          <w:fldChar w:fldCharType="separate"/>
        </w:r>
        <w:r>
          <w:t>13</w:t>
        </w:r>
        <w:r>
          <w:fldChar w:fldCharType="end"/>
        </w:r>
      </w:hyperlink>
    </w:p>
    <w:p>
      <w:pPr>
        <w:pStyle w:val="TOC2"/>
        <w:tabs>
          <w:tab w:val="right" w:leader="dot" w:pos="8306"/>
        </w:tabs>
      </w:pPr>
      <w:hyperlink w:anchor="_Toc25644" w:history="1">
        <w:r>
          <w:rPr>
            <w:rFonts w:ascii="仿宋" w:eastAsia="仿宋" w:hAnsi="仿宋" w:cs="仿宋" w:hint="eastAsia"/>
            <w:lang w:eastAsia="zh-CN"/>
          </w:rPr>
          <w:t>(一)、危机预警与识别</w:t>
        </w:r>
        <w:r>
          <w:tab/>
        </w:r>
        <w:r>
          <w:fldChar w:fldCharType="begin"/>
        </w:r>
        <w:r>
          <w:instrText xml:space="preserve"> PAGEREF _Toc25644 \h </w:instrText>
        </w:r>
        <w:r>
          <w:fldChar w:fldCharType="separate"/>
        </w:r>
        <w:r>
          <w:t>13</w:t>
        </w:r>
        <w:r>
          <w:fldChar w:fldCharType="end"/>
        </w:r>
      </w:hyperlink>
    </w:p>
    <w:p>
      <w:pPr>
        <w:pStyle w:val="TOC2"/>
        <w:tabs>
          <w:tab w:val="right" w:leader="dot" w:pos="8306"/>
        </w:tabs>
      </w:pPr>
      <w:hyperlink w:anchor="_Toc27334" w:history="1">
        <w:r>
          <w:rPr>
            <w:rFonts w:ascii="仿宋" w:eastAsia="仿宋" w:hAnsi="仿宋" w:cs="仿宋" w:hint="eastAsia"/>
            <w:lang w:eastAsia="zh-CN"/>
          </w:rPr>
          <w:t>(二)、危机应对与恢复</w:t>
        </w:r>
        <w:r>
          <w:tab/>
        </w:r>
        <w:r>
          <w:fldChar w:fldCharType="begin"/>
        </w:r>
        <w:r>
          <w:instrText xml:space="preserve"> PAGEREF _Toc27334 \h </w:instrText>
        </w:r>
        <w:r>
          <w:fldChar w:fldCharType="separate"/>
        </w:r>
        <w:r>
          <w:t>14</w:t>
        </w:r>
        <w:r>
          <w:fldChar w:fldCharType="end"/>
        </w:r>
      </w:hyperlink>
    </w:p>
    <w:p>
      <w:pPr>
        <w:pStyle w:val="TOC1"/>
        <w:tabs>
          <w:tab w:val="right" w:leader="dot" w:pos="8306"/>
        </w:tabs>
      </w:pPr>
      <w:hyperlink w:anchor="_Toc29892" w:history="1">
        <w:r>
          <w:rPr>
            <w:rFonts w:ascii="仿宋" w:eastAsia="仿宋" w:hAnsi="仿宋" w:cs="仿宋" w:hint="eastAsia"/>
            <w:lang w:eastAsia="zh-CN"/>
          </w:rPr>
          <w:t>六、产品规划分析</w:t>
        </w:r>
        <w:r>
          <w:tab/>
        </w:r>
        <w:r>
          <w:fldChar w:fldCharType="begin"/>
        </w:r>
        <w:r>
          <w:instrText xml:space="preserve"> PAGEREF _Toc29892 \h </w:instrText>
        </w:r>
        <w:r>
          <w:fldChar w:fldCharType="separate"/>
        </w:r>
        <w:r>
          <w:t>15</w:t>
        </w:r>
        <w:r>
          <w:fldChar w:fldCharType="end"/>
        </w:r>
      </w:hyperlink>
    </w:p>
    <w:p>
      <w:pPr>
        <w:pStyle w:val="TOC2"/>
        <w:tabs>
          <w:tab w:val="right" w:leader="dot" w:pos="8306"/>
        </w:tabs>
      </w:pPr>
      <w:hyperlink w:anchor="_Toc14294" w:history="1">
        <w:r>
          <w:rPr>
            <w:rFonts w:ascii="仿宋" w:eastAsia="仿宋" w:hAnsi="仿宋" w:cs="仿宋" w:hint="eastAsia"/>
            <w:lang w:eastAsia="zh-CN"/>
          </w:rPr>
          <w:t>(一)、产品规划</w:t>
        </w:r>
        <w:r>
          <w:tab/>
        </w:r>
        <w:r>
          <w:fldChar w:fldCharType="begin"/>
        </w:r>
        <w:r>
          <w:instrText xml:space="preserve"> PAGEREF _Toc14294 \h </w:instrText>
        </w:r>
        <w:r>
          <w:fldChar w:fldCharType="separate"/>
        </w:r>
        <w:r>
          <w:t>15</w:t>
        </w:r>
        <w:r>
          <w:fldChar w:fldCharType="end"/>
        </w:r>
      </w:hyperlink>
    </w:p>
    <w:p>
      <w:pPr>
        <w:pStyle w:val="TOC2"/>
        <w:tabs>
          <w:tab w:val="right" w:leader="dot" w:pos="8306"/>
        </w:tabs>
      </w:pPr>
      <w:hyperlink w:anchor="_Toc23595" w:history="1">
        <w:r>
          <w:rPr>
            <w:rFonts w:ascii="仿宋" w:eastAsia="仿宋" w:hAnsi="仿宋" w:cs="仿宋" w:hint="eastAsia"/>
            <w:lang w:eastAsia="zh-CN"/>
          </w:rPr>
          <w:t>(二)、建设规模</w:t>
        </w:r>
        <w:r>
          <w:tab/>
        </w:r>
        <w:r>
          <w:fldChar w:fldCharType="begin"/>
        </w:r>
        <w:r>
          <w:instrText xml:space="preserve"> PAGEREF _Toc23595 \h </w:instrText>
        </w:r>
        <w:r>
          <w:fldChar w:fldCharType="separate"/>
        </w:r>
        <w:r>
          <w:t>16</w:t>
        </w:r>
        <w:r>
          <w:fldChar w:fldCharType="end"/>
        </w:r>
      </w:hyperlink>
    </w:p>
    <w:p>
      <w:pPr>
        <w:pStyle w:val="TOC1"/>
        <w:tabs>
          <w:tab w:val="right" w:leader="dot" w:pos="8306"/>
        </w:tabs>
      </w:pPr>
      <w:hyperlink w:anchor="_Toc13437" w:history="1">
        <w:r>
          <w:rPr>
            <w:rFonts w:ascii="仿宋" w:eastAsia="仿宋" w:hAnsi="仿宋" w:cs="仿宋" w:hint="eastAsia"/>
            <w:lang w:eastAsia="zh-CN"/>
          </w:rPr>
          <w:t>七、饮料项目投资规划</w:t>
        </w:r>
        <w:r>
          <w:tab/>
        </w:r>
        <w:r>
          <w:fldChar w:fldCharType="begin"/>
        </w:r>
        <w:r>
          <w:instrText xml:space="preserve"> PAGEREF _Toc13437 \h </w:instrText>
        </w:r>
        <w:r>
          <w:fldChar w:fldCharType="separate"/>
        </w:r>
        <w:r>
          <w:t>17</w:t>
        </w:r>
        <w:r>
          <w:fldChar w:fldCharType="end"/>
        </w:r>
      </w:hyperlink>
    </w:p>
    <w:p>
      <w:pPr>
        <w:pStyle w:val="TOC2"/>
        <w:tabs>
          <w:tab w:val="right" w:leader="dot" w:pos="8306"/>
        </w:tabs>
      </w:pPr>
      <w:hyperlink w:anchor="_Toc29128" w:history="1">
        <w:r>
          <w:rPr>
            <w:rFonts w:ascii="仿宋" w:eastAsia="仿宋" w:hAnsi="仿宋" w:cs="仿宋" w:hint="eastAsia"/>
            <w:lang w:eastAsia="zh-CN"/>
          </w:rPr>
          <w:t>(一)、饮料项目总投资估算</w:t>
        </w:r>
        <w:r>
          <w:tab/>
        </w:r>
        <w:r>
          <w:fldChar w:fldCharType="begin"/>
        </w:r>
        <w:r>
          <w:instrText xml:space="preserve"> PAGEREF _Toc29128 \h </w:instrText>
        </w:r>
        <w:r>
          <w:fldChar w:fldCharType="separate"/>
        </w:r>
        <w:r>
          <w:t>17</w:t>
        </w:r>
        <w:r>
          <w:fldChar w:fldCharType="end"/>
        </w:r>
      </w:hyperlink>
    </w:p>
    <w:p>
      <w:pPr>
        <w:pStyle w:val="TOC2"/>
        <w:tabs>
          <w:tab w:val="right" w:leader="dot" w:pos="8306"/>
        </w:tabs>
      </w:pPr>
      <w:hyperlink w:anchor="_Toc25750" w:history="1">
        <w:r>
          <w:rPr>
            <w:rFonts w:ascii="仿宋" w:eastAsia="仿宋" w:hAnsi="仿宋" w:cs="仿宋" w:hint="eastAsia"/>
            <w:lang w:eastAsia="zh-CN"/>
          </w:rPr>
          <w:t>(二)、资金筹措</w:t>
        </w:r>
        <w:r>
          <w:tab/>
        </w:r>
        <w:r>
          <w:fldChar w:fldCharType="begin"/>
        </w:r>
        <w:r>
          <w:instrText xml:space="preserve"> PAGEREF _Toc25750 \h </w:instrText>
        </w:r>
        <w:r>
          <w:fldChar w:fldCharType="separate"/>
        </w:r>
        <w:r>
          <w:t>19</w:t>
        </w:r>
        <w:r>
          <w:fldChar w:fldCharType="end"/>
        </w:r>
      </w:hyperlink>
    </w:p>
    <w:p>
      <w:pPr>
        <w:pStyle w:val="TOC1"/>
        <w:tabs>
          <w:tab w:val="right" w:leader="dot" w:pos="8306"/>
        </w:tabs>
      </w:pPr>
      <w:hyperlink w:anchor="_Toc21456" w:history="1">
        <w:r>
          <w:rPr>
            <w:rFonts w:ascii="仿宋" w:eastAsia="仿宋" w:hAnsi="仿宋" w:cs="仿宋" w:hint="eastAsia"/>
            <w:lang w:eastAsia="zh-CN"/>
          </w:rPr>
          <w:t>八、饮料项目风险管理</w:t>
        </w:r>
        <w:r>
          <w:tab/>
        </w:r>
        <w:r>
          <w:fldChar w:fldCharType="begin"/>
        </w:r>
        <w:r>
          <w:instrText xml:space="preserve"> PAGEREF _Toc21456 \h </w:instrText>
        </w:r>
        <w:r>
          <w:fldChar w:fldCharType="separate"/>
        </w:r>
        <w:r>
          <w:t>19</w:t>
        </w:r>
        <w:r>
          <w:fldChar w:fldCharType="end"/>
        </w:r>
      </w:hyperlink>
    </w:p>
    <w:p>
      <w:pPr>
        <w:pStyle w:val="TOC2"/>
        <w:tabs>
          <w:tab w:val="right" w:leader="dot" w:pos="8306"/>
        </w:tabs>
      </w:pPr>
      <w:hyperlink w:anchor="_Toc6176" w:history="1">
        <w:r>
          <w:rPr>
            <w:rFonts w:ascii="仿宋" w:eastAsia="仿宋" w:hAnsi="仿宋" w:cs="仿宋" w:hint="eastAsia"/>
            <w:lang w:eastAsia="zh-CN"/>
          </w:rPr>
          <w:t>(一)、风险识别与评估</w:t>
        </w:r>
        <w:r>
          <w:tab/>
        </w:r>
        <w:r>
          <w:fldChar w:fldCharType="begin"/>
        </w:r>
        <w:r>
          <w:instrText xml:space="preserve"> PAGEREF _Toc6176 \h </w:instrText>
        </w:r>
        <w:r>
          <w:fldChar w:fldCharType="separate"/>
        </w:r>
        <w:r>
          <w:t>19</w:t>
        </w:r>
        <w:r>
          <w:fldChar w:fldCharType="end"/>
        </w:r>
      </w:hyperlink>
    </w:p>
    <w:p>
      <w:pPr>
        <w:pStyle w:val="TOC2"/>
        <w:tabs>
          <w:tab w:val="right" w:leader="dot" w:pos="8306"/>
        </w:tabs>
      </w:pPr>
      <w:hyperlink w:anchor="_Toc6754" w:history="1">
        <w:r>
          <w:rPr>
            <w:rFonts w:ascii="仿宋" w:eastAsia="仿宋" w:hAnsi="仿宋" w:cs="仿宋" w:hint="eastAsia"/>
            <w:lang w:eastAsia="zh-CN"/>
          </w:rPr>
          <w:t>(二)、风险应对策略</w:t>
        </w:r>
        <w:r>
          <w:tab/>
        </w:r>
        <w:r>
          <w:fldChar w:fldCharType="begin"/>
        </w:r>
        <w:r>
          <w:instrText xml:space="preserve"> PAGEREF _Toc6754 \h </w:instrText>
        </w:r>
        <w:r>
          <w:fldChar w:fldCharType="separate"/>
        </w:r>
        <w:r>
          <w:t>20</w:t>
        </w:r>
        <w:r>
          <w:fldChar w:fldCharType="end"/>
        </w:r>
      </w:hyperlink>
    </w:p>
    <w:p>
      <w:pPr>
        <w:pStyle w:val="TOC2"/>
        <w:tabs>
          <w:tab w:val="right" w:leader="dot" w:pos="8306"/>
        </w:tabs>
      </w:pPr>
      <w:hyperlink w:anchor="_Toc22138" w:history="1">
        <w:r>
          <w:rPr>
            <w:rFonts w:ascii="仿宋" w:eastAsia="仿宋" w:hAnsi="仿宋" w:cs="仿宋" w:hint="eastAsia"/>
            <w:lang w:eastAsia="zh-CN"/>
          </w:rPr>
          <w:t>(三)、风险监控与控制</w:t>
        </w:r>
        <w:r>
          <w:tab/>
        </w:r>
        <w:r>
          <w:fldChar w:fldCharType="begin"/>
        </w:r>
        <w:r>
          <w:instrText xml:space="preserve"> PAGEREF _Toc22138 \h </w:instrText>
        </w:r>
        <w:r>
          <w:fldChar w:fldCharType="separate"/>
        </w:r>
        <w:r>
          <w:t>22</w:t>
        </w:r>
        <w:r>
          <w:fldChar w:fldCharType="end"/>
        </w:r>
      </w:hyperlink>
    </w:p>
    <w:p>
      <w:pPr>
        <w:pStyle w:val="TOC1"/>
        <w:tabs>
          <w:tab w:val="right" w:leader="dot" w:pos="8306"/>
        </w:tabs>
      </w:pPr>
      <w:hyperlink w:anchor="_Toc2126" w:history="1">
        <w:r>
          <w:rPr>
            <w:rFonts w:ascii="仿宋" w:eastAsia="仿宋" w:hAnsi="仿宋" w:cs="仿宋" w:hint="eastAsia"/>
            <w:lang w:eastAsia="zh-CN"/>
          </w:rPr>
          <w:t>九、饮料项目创新与研发</w:t>
        </w:r>
        <w:r>
          <w:tab/>
        </w:r>
        <w:r>
          <w:fldChar w:fldCharType="begin"/>
        </w:r>
        <w:r>
          <w:instrText xml:space="preserve"> PAGEREF _Toc2126 \h </w:instrText>
        </w:r>
        <w:r>
          <w:fldChar w:fldCharType="separate"/>
        </w:r>
        <w:r>
          <w:t>23</w:t>
        </w:r>
        <w:r>
          <w:fldChar w:fldCharType="end"/>
        </w:r>
      </w:hyperlink>
    </w:p>
    <w:p>
      <w:pPr>
        <w:pStyle w:val="TOC2"/>
        <w:tabs>
          <w:tab w:val="right" w:leader="dot" w:pos="8306"/>
        </w:tabs>
      </w:pPr>
      <w:hyperlink w:anchor="_Toc29805" w:history="1">
        <w:r>
          <w:rPr>
            <w:rFonts w:ascii="仿宋" w:eastAsia="仿宋" w:hAnsi="仿宋" w:cs="仿宋" w:hint="eastAsia"/>
            <w:lang w:eastAsia="zh-CN"/>
          </w:rPr>
          <w:t>(一)、创新策略与方向</w:t>
        </w:r>
        <w:r>
          <w:tab/>
        </w:r>
        <w:r>
          <w:fldChar w:fldCharType="begin"/>
        </w:r>
        <w:r>
          <w:instrText xml:space="preserve"> PAGEREF _Toc29805 \h </w:instrText>
        </w:r>
        <w:r>
          <w:fldChar w:fldCharType="separate"/>
        </w:r>
        <w:r>
          <w:t>23</w:t>
        </w:r>
        <w:r>
          <w:fldChar w:fldCharType="end"/>
        </w:r>
      </w:hyperlink>
    </w:p>
    <w:p>
      <w:pPr>
        <w:pStyle w:val="TOC2"/>
        <w:tabs>
          <w:tab w:val="right" w:leader="dot" w:pos="8306"/>
        </w:tabs>
      </w:pPr>
      <w:hyperlink w:anchor="_Toc20335" w:history="1">
        <w:r>
          <w:rPr>
            <w:rFonts w:ascii="仿宋" w:eastAsia="仿宋" w:hAnsi="仿宋" w:cs="仿宋" w:hint="eastAsia"/>
            <w:lang w:eastAsia="zh-CN"/>
          </w:rPr>
          <w:t>(二)、研发规划与投入</w:t>
        </w:r>
        <w:r>
          <w:tab/>
        </w:r>
        <w:r>
          <w:fldChar w:fldCharType="begin"/>
        </w:r>
        <w:r>
          <w:instrText xml:space="preserve"> PAGEREF _Toc20335 \h </w:instrText>
        </w:r>
        <w:r>
          <w:fldChar w:fldCharType="separate"/>
        </w:r>
        <w:r>
          <w:t>25</w:t>
        </w:r>
        <w:r>
          <w:fldChar w:fldCharType="end"/>
        </w:r>
      </w:hyperlink>
    </w:p>
    <w:p>
      <w:pPr>
        <w:pStyle w:val="TOC1"/>
        <w:tabs>
          <w:tab w:val="right" w:leader="dot" w:pos="8306"/>
        </w:tabs>
      </w:pPr>
      <w:hyperlink w:anchor="_Toc13246" w:history="1">
        <w:r>
          <w:rPr>
            <w:rFonts w:ascii="仿宋" w:eastAsia="仿宋" w:hAnsi="仿宋" w:cs="仿宋" w:hint="eastAsia"/>
            <w:lang w:eastAsia="zh-CN"/>
          </w:rPr>
          <w:t>十、饮料项目社会影响</w:t>
        </w:r>
        <w:r>
          <w:tab/>
        </w:r>
        <w:r>
          <w:fldChar w:fldCharType="begin"/>
        </w:r>
        <w:r>
          <w:instrText xml:space="preserve"> PAGEREF _Toc13246 \h </w:instrText>
        </w:r>
        <w:r>
          <w:fldChar w:fldCharType="separate"/>
        </w:r>
        <w:r>
          <w:t>26</w:t>
        </w:r>
        <w:r>
          <w:fldChar w:fldCharType="end"/>
        </w:r>
      </w:hyperlink>
    </w:p>
    <w:p>
      <w:pPr>
        <w:pStyle w:val="TOC2"/>
        <w:tabs>
          <w:tab w:val="right" w:leader="dot" w:pos="8306"/>
        </w:tabs>
      </w:pPr>
      <w:hyperlink w:anchor="_Toc27775" w:history="1">
        <w:r>
          <w:rPr>
            <w:rFonts w:ascii="仿宋" w:eastAsia="仿宋" w:hAnsi="仿宋" w:cs="仿宋" w:hint="eastAsia"/>
            <w:lang w:eastAsia="zh-CN"/>
          </w:rPr>
          <w:t>(一)、社会责任与义务</w:t>
        </w:r>
        <w:r>
          <w:tab/>
        </w:r>
        <w:r>
          <w:fldChar w:fldCharType="begin"/>
        </w:r>
        <w:r>
          <w:instrText xml:space="preserve"> PAGEREF _Toc27775 \h </w:instrText>
        </w:r>
        <w:r>
          <w:fldChar w:fldCharType="separate"/>
        </w:r>
        <w:r>
          <w:t>26</w:t>
        </w:r>
        <w:r>
          <w:fldChar w:fldCharType="end"/>
        </w:r>
      </w:hyperlink>
    </w:p>
    <w:p>
      <w:pPr>
        <w:pStyle w:val="TOC2"/>
        <w:tabs>
          <w:tab w:val="right" w:leader="dot" w:pos="8306"/>
        </w:tabs>
      </w:pPr>
      <w:hyperlink w:anchor="_Toc31" w:history="1">
        <w:r>
          <w:rPr>
            <w:rFonts w:ascii="仿宋" w:eastAsia="仿宋" w:hAnsi="仿宋" w:cs="仿宋" w:hint="eastAsia"/>
            <w:lang w:eastAsia="zh-CN"/>
          </w:rPr>
          <w:t>(二)、社会参与与沟通</w:t>
        </w:r>
        <w:r>
          <w:tab/>
        </w:r>
        <w:r>
          <w:fldChar w:fldCharType="begin"/>
        </w:r>
        <w:r>
          <w:instrText xml:space="preserve"> PAGEREF _Toc31 \h </w:instrText>
        </w:r>
        <w:r>
          <w:fldChar w:fldCharType="separate"/>
        </w:r>
        <w:r>
          <w:t>27</w:t>
        </w:r>
        <w:r>
          <w:fldChar w:fldCharType="end"/>
        </w:r>
      </w:hyperlink>
    </w:p>
    <w:p>
      <w:pPr>
        <w:pStyle w:val="TOC1"/>
        <w:tabs>
          <w:tab w:val="right" w:leader="dot" w:pos="8306"/>
        </w:tabs>
      </w:pPr>
      <w:hyperlink w:anchor="_Toc32455" w:history="1">
        <w:r>
          <w:rPr>
            <w:rFonts w:ascii="仿宋" w:eastAsia="仿宋" w:hAnsi="仿宋" w:cs="仿宋" w:hint="eastAsia"/>
            <w:lang w:eastAsia="zh-CN"/>
          </w:rPr>
          <w:t>十一、生产安全保护</w:t>
        </w:r>
        <w:r>
          <w:tab/>
        </w:r>
        <w:r>
          <w:fldChar w:fldCharType="begin"/>
        </w:r>
        <w:r>
          <w:instrText xml:space="preserve"> PAGEREF _Toc32455 \h </w:instrText>
        </w:r>
        <w:r>
          <w:fldChar w:fldCharType="separate"/>
        </w:r>
        <w:r>
          <w:t>28</w:t>
        </w:r>
        <w:r>
          <w:fldChar w:fldCharType="end"/>
        </w:r>
      </w:hyperlink>
    </w:p>
    <w:p>
      <w:pPr>
        <w:pStyle w:val="TOC2"/>
        <w:tabs>
          <w:tab w:val="right" w:leader="dot" w:pos="8306"/>
        </w:tabs>
      </w:pPr>
      <w:hyperlink w:anchor="_Toc15530" w:history="1">
        <w:r>
          <w:rPr>
            <w:rFonts w:ascii="仿宋" w:eastAsia="仿宋" w:hAnsi="仿宋" w:cs="仿宋" w:hint="eastAsia"/>
            <w:lang w:eastAsia="zh-CN"/>
          </w:rPr>
          <w:t>(一)、消防安全</w:t>
        </w:r>
        <w:r>
          <w:tab/>
        </w:r>
        <w:r>
          <w:fldChar w:fldCharType="begin"/>
        </w:r>
        <w:r>
          <w:instrText xml:space="preserve"> PAGEREF _Toc15530 \h </w:instrText>
        </w:r>
        <w:r>
          <w:fldChar w:fldCharType="separate"/>
        </w:r>
        <w:r>
          <w:t>28</w:t>
        </w:r>
        <w:r>
          <w:fldChar w:fldCharType="end"/>
        </w:r>
      </w:hyperlink>
    </w:p>
    <w:p>
      <w:pPr>
        <w:pStyle w:val="TOC2"/>
        <w:tabs>
          <w:tab w:val="right" w:leader="dot" w:pos="8306"/>
        </w:tabs>
      </w:pPr>
      <w:hyperlink w:anchor="_Toc25118" w:history="1">
        <w:r>
          <w:rPr>
            <w:rFonts w:ascii="仿宋" w:eastAsia="仿宋" w:hAnsi="仿宋" w:cs="仿宋" w:hint="eastAsia"/>
            <w:lang w:eastAsia="zh-CN"/>
          </w:rPr>
          <w:t>(二)、防火防爆总图布置措施</w:t>
        </w:r>
        <w:r>
          <w:tab/>
        </w:r>
        <w:r>
          <w:fldChar w:fldCharType="begin"/>
        </w:r>
        <w:r>
          <w:instrText xml:space="preserve"> PAGEREF _Toc25118 \h </w:instrText>
        </w:r>
        <w:r>
          <w:fldChar w:fldCharType="separate"/>
        </w:r>
        <w:r>
          <w:t>29</w:t>
        </w:r>
        <w:r>
          <w:fldChar w:fldCharType="end"/>
        </w:r>
      </w:hyperlink>
    </w:p>
    <w:p>
      <w:pPr>
        <w:pStyle w:val="TOC2"/>
        <w:tabs>
          <w:tab w:val="right" w:leader="dot" w:pos="8306"/>
        </w:tabs>
      </w:pPr>
      <w:hyperlink w:anchor="_Toc28249" w:history="1">
        <w:r>
          <w:rPr>
            <w:rFonts w:ascii="仿宋" w:eastAsia="仿宋" w:hAnsi="仿宋" w:cs="仿宋" w:hint="eastAsia"/>
            <w:lang w:eastAsia="zh-CN"/>
          </w:rPr>
          <w:t>(三)、自然灾害防范措施</w:t>
        </w:r>
        <w:r>
          <w:tab/>
        </w:r>
        <w:r>
          <w:fldChar w:fldCharType="begin"/>
        </w:r>
        <w:r>
          <w:instrText xml:space="preserve"> PAGEREF _Toc28249 \h </w:instrText>
        </w:r>
        <w:r>
          <w:fldChar w:fldCharType="separate"/>
        </w:r>
        <w:r>
          <w:t>30</w:t>
        </w:r>
        <w:r>
          <w:fldChar w:fldCharType="end"/>
        </w:r>
      </w:hyperlink>
    </w:p>
    <w:p>
      <w:pPr>
        <w:pStyle w:val="TOC2"/>
        <w:tabs>
          <w:tab w:val="right" w:leader="dot" w:pos="8306"/>
        </w:tabs>
      </w:pPr>
      <w:hyperlink w:anchor="_Toc17938" w:history="1">
        <w:r>
          <w:rPr>
            <w:rFonts w:ascii="仿宋" w:eastAsia="仿宋" w:hAnsi="仿宋" w:cs="仿宋" w:hint="eastAsia"/>
            <w:lang w:eastAsia="zh-CN"/>
          </w:rPr>
          <w:t>(四)、安全色及安全标志使用要求</w:t>
        </w:r>
        <w:r>
          <w:tab/>
        </w:r>
        <w:r>
          <w:fldChar w:fldCharType="begin"/>
        </w:r>
        <w:r>
          <w:instrText xml:space="preserve"> PAGEREF _Toc17938 \h </w:instrText>
        </w:r>
        <w:r>
          <w:fldChar w:fldCharType="separate"/>
        </w:r>
        <w:r>
          <w:t>31</w:t>
        </w:r>
        <w:r>
          <w:fldChar w:fldCharType="end"/>
        </w:r>
      </w:hyperlink>
    </w:p>
    <w:p>
      <w:pPr>
        <w:pStyle w:val="TOC2"/>
        <w:tabs>
          <w:tab w:val="right" w:leader="dot" w:pos="8306"/>
        </w:tabs>
      </w:pPr>
      <w:hyperlink w:anchor="_Toc13077" w:history="1">
        <w:r>
          <w:rPr>
            <w:rFonts w:ascii="仿宋" w:eastAsia="仿宋" w:hAnsi="仿宋" w:cs="仿宋" w:hint="eastAsia"/>
            <w:lang w:eastAsia="zh-CN"/>
          </w:rPr>
          <w:t>(五)、防尘防毒措施</w:t>
        </w:r>
        <w:r>
          <w:tab/>
        </w:r>
        <w:r>
          <w:fldChar w:fldCharType="begin"/>
        </w:r>
        <w:r>
          <w:instrText xml:space="preserve"> PAGEREF _Toc13077 \h </w:instrText>
        </w:r>
        <w:r>
          <w:fldChar w:fldCharType="separate"/>
        </w:r>
        <w:r>
          <w:t>32</w:t>
        </w:r>
        <w:r>
          <w:fldChar w:fldCharType="end"/>
        </w:r>
      </w:hyperlink>
    </w:p>
    <w:p>
      <w:pPr>
        <w:pStyle w:val="TOC2"/>
        <w:tabs>
          <w:tab w:val="right" w:leader="dot" w:pos="8306"/>
        </w:tabs>
      </w:pPr>
      <w:hyperlink w:anchor="_Toc4918" w:history="1">
        <w:r>
          <w:rPr>
            <w:rFonts w:ascii="仿宋" w:eastAsia="仿宋" w:hAnsi="仿宋" w:cs="仿宋" w:hint="eastAsia"/>
            <w:lang w:eastAsia="zh-CN"/>
          </w:rPr>
          <w:t>(六)、防静电、触电防护及防雷措施</w:t>
        </w:r>
        <w:r>
          <w:tab/>
        </w:r>
        <w:r>
          <w:fldChar w:fldCharType="begin"/>
        </w:r>
        <w:r>
          <w:instrText xml:space="preserve"> PAGEREF _Toc4918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72" w:history="1">
        <w:r>
          <w:rPr>
            <w:rFonts w:ascii="仿宋" w:eastAsia="仿宋" w:hAnsi="仿宋" w:cs="仿宋" w:hint="eastAsia"/>
            <w:lang w:eastAsia="zh-CN"/>
          </w:rPr>
          <w:t>(七)、机械设备安全保障措施</w:t>
        </w:r>
        <w:r>
          <w:tab/>
        </w:r>
        <w:r>
          <w:fldChar w:fldCharType="begin"/>
        </w:r>
        <w:r>
          <w:instrText xml:space="preserve"> PAGEREF _Toc12872 \h </w:instrText>
        </w:r>
        <w:r>
          <w:fldChar w:fldCharType="separate"/>
        </w:r>
        <w:r>
          <w:t>34</w:t>
        </w:r>
        <w:r>
          <w:fldChar w:fldCharType="end"/>
        </w:r>
      </w:hyperlink>
    </w:p>
    <w:p>
      <w:pPr>
        <w:pStyle w:val="TOC1"/>
        <w:tabs>
          <w:tab w:val="right" w:leader="dot" w:pos="8306"/>
        </w:tabs>
      </w:pPr>
      <w:hyperlink w:anchor="_Toc14302" w:history="1">
        <w:r>
          <w:rPr>
            <w:rFonts w:ascii="仿宋" w:eastAsia="仿宋" w:hAnsi="仿宋" w:cs="仿宋" w:hint="eastAsia"/>
            <w:lang w:eastAsia="zh-CN"/>
          </w:rPr>
          <w:t>十二、饮料项目人力资源管理</w:t>
        </w:r>
        <w:r>
          <w:tab/>
        </w:r>
        <w:r>
          <w:fldChar w:fldCharType="begin"/>
        </w:r>
        <w:r>
          <w:instrText xml:space="preserve"> PAGEREF _Toc14302 \h </w:instrText>
        </w:r>
        <w:r>
          <w:fldChar w:fldCharType="separate"/>
        </w:r>
        <w:r>
          <w:t>35</w:t>
        </w:r>
        <w:r>
          <w:fldChar w:fldCharType="end"/>
        </w:r>
      </w:hyperlink>
    </w:p>
    <w:p>
      <w:pPr>
        <w:pStyle w:val="TOC2"/>
        <w:tabs>
          <w:tab w:val="right" w:leader="dot" w:pos="8306"/>
        </w:tabs>
      </w:pPr>
      <w:hyperlink w:anchor="_Toc23336" w:history="1">
        <w:r>
          <w:rPr>
            <w:rFonts w:ascii="仿宋" w:eastAsia="仿宋" w:hAnsi="仿宋" w:cs="仿宋" w:hint="eastAsia"/>
            <w:lang w:eastAsia="zh-CN"/>
          </w:rPr>
          <w:t>(一)、建立健全的预算管理制度</w:t>
        </w:r>
        <w:r>
          <w:tab/>
        </w:r>
        <w:r>
          <w:fldChar w:fldCharType="begin"/>
        </w:r>
        <w:r>
          <w:instrText xml:space="preserve"> PAGEREF _Toc23336 \h </w:instrText>
        </w:r>
        <w:r>
          <w:fldChar w:fldCharType="separate"/>
        </w:r>
        <w:r>
          <w:t>35</w:t>
        </w:r>
        <w:r>
          <w:fldChar w:fldCharType="end"/>
        </w:r>
      </w:hyperlink>
    </w:p>
    <w:p>
      <w:pPr>
        <w:pStyle w:val="TOC2"/>
        <w:tabs>
          <w:tab w:val="right" w:leader="dot" w:pos="8306"/>
        </w:tabs>
      </w:pPr>
      <w:hyperlink w:anchor="_Toc32730" w:history="1">
        <w:r>
          <w:rPr>
            <w:rFonts w:ascii="仿宋" w:eastAsia="仿宋" w:hAnsi="仿宋" w:cs="仿宋" w:hint="eastAsia"/>
            <w:lang w:eastAsia="zh-CN"/>
          </w:rPr>
          <w:t>(二)、加强资金流动监控</w:t>
        </w:r>
        <w:r>
          <w:tab/>
        </w:r>
        <w:r>
          <w:fldChar w:fldCharType="begin"/>
        </w:r>
        <w:r>
          <w:instrText xml:space="preserve"> PAGEREF _Toc32730 \h </w:instrText>
        </w:r>
        <w:r>
          <w:fldChar w:fldCharType="separate"/>
        </w:r>
        <w:r>
          <w:t>37</w:t>
        </w:r>
        <w:r>
          <w:fldChar w:fldCharType="end"/>
        </w:r>
      </w:hyperlink>
    </w:p>
    <w:p>
      <w:pPr>
        <w:pStyle w:val="TOC2"/>
        <w:tabs>
          <w:tab w:val="right" w:leader="dot" w:pos="8306"/>
        </w:tabs>
      </w:pPr>
      <w:hyperlink w:anchor="_Toc9733" w:history="1">
        <w:r>
          <w:rPr>
            <w:rFonts w:ascii="仿宋" w:eastAsia="仿宋" w:hAnsi="仿宋" w:cs="仿宋" w:hint="eastAsia"/>
            <w:lang w:eastAsia="zh-CN"/>
          </w:rPr>
          <w:t>(三)、制定完善的风险控制机制</w:t>
        </w:r>
        <w:r>
          <w:tab/>
        </w:r>
        <w:r>
          <w:fldChar w:fldCharType="begin"/>
        </w:r>
        <w:r>
          <w:instrText xml:space="preserve"> PAGEREF _Toc9733 \h </w:instrText>
        </w:r>
        <w:r>
          <w:fldChar w:fldCharType="separate"/>
        </w:r>
        <w:r>
          <w:t>38</w:t>
        </w:r>
        <w:r>
          <w:fldChar w:fldCharType="end"/>
        </w:r>
      </w:hyperlink>
    </w:p>
    <w:p>
      <w:pPr>
        <w:pStyle w:val="TOC2"/>
        <w:tabs>
          <w:tab w:val="right" w:leader="dot" w:pos="8306"/>
        </w:tabs>
      </w:pPr>
      <w:hyperlink w:anchor="_Toc30447" w:history="1">
        <w:r>
          <w:rPr>
            <w:rFonts w:ascii="仿宋" w:eastAsia="仿宋" w:hAnsi="仿宋" w:cs="仿宋" w:hint="eastAsia"/>
            <w:lang w:eastAsia="zh-CN"/>
          </w:rPr>
          <w:t>(四)、优化成本管理</w:t>
        </w:r>
        <w:r>
          <w:tab/>
        </w:r>
        <w:r>
          <w:fldChar w:fldCharType="begin"/>
        </w:r>
        <w:r>
          <w:instrText xml:space="preserve"> PAGEREF _Toc30447 \h </w:instrText>
        </w:r>
        <w:r>
          <w:fldChar w:fldCharType="separate"/>
        </w:r>
        <w:r>
          <w:t>39</w:t>
        </w:r>
        <w:r>
          <w:fldChar w:fldCharType="end"/>
        </w:r>
      </w:hyperlink>
    </w:p>
    <w:p>
      <w:pPr>
        <w:pStyle w:val="TOC1"/>
        <w:tabs>
          <w:tab w:val="right" w:leader="dot" w:pos="8306"/>
        </w:tabs>
      </w:pPr>
      <w:hyperlink w:anchor="_Toc31076" w:history="1">
        <w:r>
          <w:rPr>
            <w:rFonts w:ascii="仿宋" w:eastAsia="仿宋" w:hAnsi="仿宋" w:cs="仿宋" w:hint="eastAsia"/>
            <w:lang w:eastAsia="zh-CN"/>
          </w:rPr>
          <w:t>十三、饮料项目治理与监督</w:t>
        </w:r>
        <w:r>
          <w:tab/>
        </w:r>
        <w:r>
          <w:fldChar w:fldCharType="begin"/>
        </w:r>
        <w:r>
          <w:instrText xml:space="preserve"> PAGEREF _Toc31076 \h </w:instrText>
        </w:r>
        <w:r>
          <w:fldChar w:fldCharType="separate"/>
        </w:r>
        <w:r>
          <w:t>41</w:t>
        </w:r>
        <w:r>
          <w:fldChar w:fldCharType="end"/>
        </w:r>
      </w:hyperlink>
    </w:p>
    <w:p>
      <w:pPr>
        <w:pStyle w:val="TOC2"/>
        <w:tabs>
          <w:tab w:val="right" w:leader="dot" w:pos="8306"/>
        </w:tabs>
      </w:pPr>
      <w:hyperlink w:anchor="_Toc5143" w:history="1">
        <w:r>
          <w:rPr>
            <w:rFonts w:ascii="仿宋" w:eastAsia="仿宋" w:hAnsi="仿宋" w:cs="仿宋" w:hint="eastAsia"/>
            <w:lang w:eastAsia="zh-CN"/>
          </w:rPr>
          <w:t>(一)、饮料项目治理结构</w:t>
        </w:r>
        <w:r>
          <w:tab/>
        </w:r>
        <w:r>
          <w:fldChar w:fldCharType="begin"/>
        </w:r>
        <w:r>
          <w:instrText xml:space="preserve"> PAGEREF _Toc5143 \h </w:instrText>
        </w:r>
        <w:r>
          <w:fldChar w:fldCharType="separate"/>
        </w:r>
        <w:r>
          <w:t>41</w:t>
        </w:r>
        <w:r>
          <w:fldChar w:fldCharType="end"/>
        </w:r>
      </w:hyperlink>
    </w:p>
    <w:p>
      <w:pPr>
        <w:pStyle w:val="TOC2"/>
        <w:tabs>
          <w:tab w:val="right" w:leader="dot" w:pos="8306"/>
        </w:tabs>
      </w:pPr>
      <w:hyperlink w:anchor="_Toc6328" w:history="1">
        <w:r>
          <w:rPr>
            <w:rFonts w:ascii="仿宋" w:eastAsia="仿宋" w:hAnsi="仿宋" w:cs="仿宋" w:hint="eastAsia"/>
            <w:lang w:eastAsia="zh-CN"/>
          </w:rPr>
          <w:t>(二)、监督与审计</w:t>
        </w:r>
        <w:r>
          <w:tab/>
        </w:r>
        <w:r>
          <w:fldChar w:fldCharType="begin"/>
        </w:r>
        <w:r>
          <w:instrText xml:space="preserve"> PAGEREF _Toc6328 \h </w:instrText>
        </w:r>
        <w:r>
          <w:fldChar w:fldCharType="separate"/>
        </w:r>
        <w:r>
          <w:t>42</w:t>
        </w:r>
        <w:r>
          <w:fldChar w:fldCharType="end"/>
        </w:r>
      </w:hyperlink>
    </w:p>
    <w:p>
      <w:pPr>
        <w:pStyle w:val="TOC1"/>
        <w:tabs>
          <w:tab w:val="right" w:leader="dot" w:pos="8306"/>
        </w:tabs>
      </w:pPr>
      <w:hyperlink w:anchor="_Toc7126" w:history="1">
        <w:r>
          <w:rPr>
            <w:rFonts w:ascii="仿宋" w:eastAsia="仿宋" w:hAnsi="仿宋" w:cs="仿宋" w:hint="eastAsia"/>
            <w:lang w:eastAsia="zh-CN"/>
          </w:rPr>
          <w:t>十四、利益相关者分析与沟通计划</w:t>
        </w:r>
        <w:r>
          <w:tab/>
        </w:r>
        <w:r>
          <w:fldChar w:fldCharType="begin"/>
        </w:r>
        <w:r>
          <w:instrText xml:space="preserve"> PAGEREF _Toc7126 \h </w:instrText>
        </w:r>
        <w:r>
          <w:fldChar w:fldCharType="separate"/>
        </w:r>
        <w:r>
          <w:t>43</w:t>
        </w:r>
        <w:r>
          <w:fldChar w:fldCharType="end"/>
        </w:r>
      </w:hyperlink>
    </w:p>
    <w:p>
      <w:pPr>
        <w:pStyle w:val="TOC2"/>
        <w:tabs>
          <w:tab w:val="right" w:leader="dot" w:pos="8306"/>
        </w:tabs>
      </w:pPr>
      <w:hyperlink w:anchor="_Toc29158" w:history="1">
        <w:r>
          <w:rPr>
            <w:rFonts w:ascii="仿宋" w:eastAsia="仿宋" w:hAnsi="仿宋" w:cs="仿宋" w:hint="eastAsia"/>
            <w:lang w:eastAsia="zh-CN"/>
          </w:rPr>
          <w:t>(一)、利益相关者分析</w:t>
        </w:r>
        <w:r>
          <w:tab/>
        </w:r>
        <w:r>
          <w:fldChar w:fldCharType="begin"/>
        </w:r>
        <w:r>
          <w:instrText xml:space="preserve"> PAGEREF _Toc29158 \h </w:instrText>
        </w:r>
        <w:r>
          <w:fldChar w:fldCharType="separate"/>
        </w:r>
        <w:r>
          <w:t>43</w:t>
        </w:r>
        <w:r>
          <w:fldChar w:fldCharType="end"/>
        </w:r>
      </w:hyperlink>
    </w:p>
    <w:p>
      <w:pPr>
        <w:pStyle w:val="TOC2"/>
        <w:tabs>
          <w:tab w:val="right" w:leader="dot" w:pos="8306"/>
        </w:tabs>
      </w:pPr>
      <w:hyperlink w:anchor="_Toc23079" w:history="1">
        <w:r>
          <w:rPr>
            <w:rFonts w:ascii="仿宋" w:eastAsia="仿宋" w:hAnsi="仿宋" w:cs="仿宋" w:hint="eastAsia"/>
            <w:lang w:eastAsia="zh-CN"/>
          </w:rPr>
          <w:t>(二)、沟通计划</w:t>
        </w:r>
        <w:r>
          <w:tab/>
        </w:r>
        <w:r>
          <w:fldChar w:fldCharType="begin"/>
        </w:r>
        <w:r>
          <w:instrText xml:space="preserve"> PAGEREF _Toc23079 \h </w:instrText>
        </w:r>
        <w:r>
          <w:fldChar w:fldCharType="separate"/>
        </w:r>
        <w:r>
          <w:t>44</w:t>
        </w:r>
        <w:r>
          <w:fldChar w:fldCharType="end"/>
        </w:r>
      </w:hyperlink>
    </w:p>
    <w:p>
      <w:pPr>
        <w:pStyle w:val="TOC1"/>
        <w:tabs>
          <w:tab w:val="right" w:leader="dot" w:pos="8306"/>
        </w:tabs>
      </w:pPr>
      <w:hyperlink w:anchor="_Toc2051" w:history="1">
        <w:r>
          <w:rPr>
            <w:rFonts w:ascii="仿宋" w:eastAsia="仿宋" w:hAnsi="仿宋" w:cs="仿宋" w:hint="eastAsia"/>
            <w:lang w:eastAsia="zh-CN"/>
          </w:rPr>
          <w:t>十五、营销与推广策略</w:t>
        </w:r>
        <w:r>
          <w:tab/>
        </w:r>
        <w:r>
          <w:fldChar w:fldCharType="begin"/>
        </w:r>
        <w:r>
          <w:instrText xml:space="preserve"> PAGEREF _Toc2051 \h </w:instrText>
        </w:r>
        <w:r>
          <w:fldChar w:fldCharType="separate"/>
        </w:r>
        <w:r>
          <w:t>46</w:t>
        </w:r>
        <w:r>
          <w:fldChar w:fldCharType="end"/>
        </w:r>
      </w:hyperlink>
    </w:p>
    <w:p>
      <w:pPr>
        <w:pStyle w:val="TOC2"/>
        <w:tabs>
          <w:tab w:val="right" w:leader="dot" w:pos="8306"/>
        </w:tabs>
      </w:pPr>
      <w:hyperlink w:anchor="_Toc6342" w:history="1">
        <w:r>
          <w:rPr>
            <w:rFonts w:ascii="仿宋" w:eastAsia="仿宋" w:hAnsi="仿宋" w:cs="仿宋" w:hint="eastAsia"/>
            <w:lang w:eastAsia="zh-CN"/>
          </w:rPr>
          <w:t>(一)、产品/服务定位与特点</w:t>
        </w:r>
        <w:r>
          <w:tab/>
        </w:r>
        <w:r>
          <w:fldChar w:fldCharType="begin"/>
        </w:r>
        <w:r>
          <w:instrText xml:space="preserve"> PAGEREF _Toc6342 \h </w:instrText>
        </w:r>
        <w:r>
          <w:fldChar w:fldCharType="separate"/>
        </w:r>
        <w:r>
          <w:t>46</w:t>
        </w:r>
        <w:r>
          <w:fldChar w:fldCharType="end"/>
        </w:r>
      </w:hyperlink>
    </w:p>
    <w:p>
      <w:pPr>
        <w:pStyle w:val="TOC2"/>
        <w:tabs>
          <w:tab w:val="right" w:leader="dot" w:pos="8306"/>
        </w:tabs>
      </w:pPr>
      <w:hyperlink w:anchor="_Toc27882" w:history="1">
        <w:r>
          <w:rPr>
            <w:rFonts w:ascii="仿宋" w:eastAsia="仿宋" w:hAnsi="仿宋" w:cs="仿宋" w:hint="eastAsia"/>
            <w:lang w:eastAsia="zh-CN"/>
          </w:rPr>
          <w:t>(二)、市场定位与竞争分析</w:t>
        </w:r>
        <w:r>
          <w:tab/>
        </w:r>
        <w:r>
          <w:fldChar w:fldCharType="begin"/>
        </w:r>
        <w:r>
          <w:instrText xml:space="preserve"> PAGEREF _Toc27882 \h </w:instrText>
        </w:r>
        <w:r>
          <w:fldChar w:fldCharType="separate"/>
        </w:r>
        <w:r>
          <w:t>47</w:t>
        </w:r>
        <w:r>
          <w:fldChar w:fldCharType="end"/>
        </w:r>
      </w:hyperlink>
    </w:p>
    <w:p>
      <w:pPr>
        <w:pStyle w:val="TOC2"/>
        <w:tabs>
          <w:tab w:val="right" w:leader="dot" w:pos="8306"/>
        </w:tabs>
      </w:pPr>
      <w:hyperlink w:anchor="_Toc7399" w:history="1">
        <w:r>
          <w:rPr>
            <w:rFonts w:ascii="仿宋" w:eastAsia="仿宋" w:hAnsi="仿宋" w:cs="仿宋" w:hint="eastAsia"/>
            <w:lang w:eastAsia="zh-CN"/>
          </w:rPr>
          <w:t>(三)、营销渠道与策略</w:t>
        </w:r>
        <w:r>
          <w:tab/>
        </w:r>
        <w:r>
          <w:fldChar w:fldCharType="begin"/>
        </w:r>
        <w:r>
          <w:instrText xml:space="preserve"> PAGEREF _Toc7399 \h </w:instrText>
        </w:r>
        <w:r>
          <w:fldChar w:fldCharType="separate"/>
        </w:r>
        <w:r>
          <w:t>48</w:t>
        </w:r>
        <w:r>
          <w:fldChar w:fldCharType="end"/>
        </w:r>
      </w:hyperlink>
    </w:p>
    <w:p>
      <w:pPr>
        <w:pStyle w:val="TOC2"/>
        <w:tabs>
          <w:tab w:val="right" w:leader="dot" w:pos="8306"/>
        </w:tabs>
      </w:pPr>
      <w:hyperlink w:anchor="_Toc2206" w:history="1">
        <w:r>
          <w:rPr>
            <w:rFonts w:ascii="仿宋" w:eastAsia="仿宋" w:hAnsi="仿宋" w:cs="仿宋" w:hint="eastAsia"/>
            <w:lang w:eastAsia="zh-CN"/>
          </w:rPr>
          <w:t>(四)、推广与宣传活动</w:t>
        </w:r>
        <w:r>
          <w:tab/>
        </w:r>
        <w:r>
          <w:fldChar w:fldCharType="begin"/>
        </w:r>
        <w:r>
          <w:instrText xml:space="preserve"> PAGEREF _Toc2206 \h </w:instrText>
        </w:r>
        <w:r>
          <w:fldChar w:fldCharType="separate"/>
        </w:r>
        <w:r>
          <w:t>49</w:t>
        </w:r>
        <w:r>
          <w:fldChar w:fldCharType="end"/>
        </w:r>
      </w:hyperlink>
    </w:p>
    <w:p>
      <w:pPr>
        <w:pStyle w:val="TOC1"/>
        <w:tabs>
          <w:tab w:val="right" w:leader="dot" w:pos="8306"/>
        </w:tabs>
      </w:pPr>
      <w:hyperlink w:anchor="_Toc4002" w:history="1">
        <w:r>
          <w:rPr>
            <w:rFonts w:ascii="仿宋" w:eastAsia="仿宋" w:hAnsi="仿宋" w:cs="仿宋" w:hint="eastAsia"/>
            <w:lang w:eastAsia="zh-CN"/>
          </w:rPr>
          <w:t>十六、风险识别与分类</w:t>
        </w:r>
        <w:r>
          <w:tab/>
        </w:r>
        <w:r>
          <w:fldChar w:fldCharType="begin"/>
        </w:r>
        <w:r>
          <w:instrText xml:space="preserve"> PAGEREF _Toc4002 \h </w:instrText>
        </w:r>
        <w:r>
          <w:fldChar w:fldCharType="separate"/>
        </w:r>
        <w:r>
          <w:t>55</w:t>
        </w:r>
        <w:r>
          <w:fldChar w:fldCharType="end"/>
        </w:r>
      </w:hyperlink>
    </w:p>
    <w:p>
      <w:pPr>
        <w:pStyle w:val="TOC2"/>
        <w:tabs>
          <w:tab w:val="right" w:leader="dot" w:pos="8306"/>
        </w:tabs>
      </w:pPr>
      <w:hyperlink w:anchor="_Toc9359" w:history="1">
        <w:r>
          <w:rPr>
            <w:rFonts w:ascii="仿宋" w:eastAsia="仿宋" w:hAnsi="仿宋" w:cs="仿宋" w:hint="eastAsia"/>
            <w:lang w:eastAsia="zh-CN"/>
          </w:rPr>
          <w:t>(一)、风险识别</w:t>
        </w:r>
        <w:r>
          <w:tab/>
        </w:r>
        <w:r>
          <w:fldChar w:fldCharType="begin"/>
        </w:r>
        <w:r>
          <w:instrText xml:space="preserve"> PAGEREF _Toc9359 \h </w:instrText>
        </w:r>
        <w:r>
          <w:fldChar w:fldCharType="separate"/>
        </w:r>
        <w:r>
          <w:t>55</w:t>
        </w:r>
        <w:r>
          <w:fldChar w:fldCharType="end"/>
        </w:r>
      </w:hyperlink>
    </w:p>
    <w:p>
      <w:pPr>
        <w:pStyle w:val="TOC2"/>
        <w:tabs>
          <w:tab w:val="right" w:leader="dot" w:pos="8306"/>
        </w:tabs>
      </w:pPr>
      <w:hyperlink w:anchor="_Toc3724" w:history="1">
        <w:r>
          <w:rPr>
            <w:rFonts w:ascii="仿宋" w:eastAsia="仿宋" w:hAnsi="仿宋" w:cs="仿宋" w:hint="eastAsia"/>
            <w:lang w:eastAsia="zh-CN"/>
          </w:rPr>
          <w:t>(二)、风险分类</w:t>
        </w:r>
        <w:r>
          <w:tab/>
        </w:r>
        <w:r>
          <w:fldChar w:fldCharType="begin"/>
        </w:r>
        <w:r>
          <w:instrText xml:space="preserve"> PAGEREF _Toc3724 \h </w:instrText>
        </w:r>
        <w:r>
          <w:fldChar w:fldCharType="separate"/>
        </w:r>
        <w:r>
          <w:t>56</w:t>
        </w:r>
        <w:r>
          <w:fldChar w:fldCharType="end"/>
        </w:r>
      </w:hyperlink>
    </w:p>
    <w:p>
      <w:pPr>
        <w:pStyle w:val="TOC1"/>
        <w:tabs>
          <w:tab w:val="right" w:leader="dot" w:pos="8306"/>
        </w:tabs>
      </w:pPr>
      <w:hyperlink w:anchor="_Toc8766" w:history="1">
        <w:r>
          <w:rPr>
            <w:rFonts w:ascii="仿宋" w:eastAsia="仿宋" w:hAnsi="仿宋" w:cs="仿宋" w:hint="eastAsia"/>
            <w:lang w:eastAsia="zh-CN"/>
          </w:rPr>
          <w:t>十七、饮料项目实施时间节点</w:t>
        </w:r>
        <w:r>
          <w:tab/>
        </w:r>
        <w:r>
          <w:fldChar w:fldCharType="begin"/>
        </w:r>
        <w:r>
          <w:instrText xml:space="preserve"> PAGEREF _Toc8766 \h </w:instrText>
        </w:r>
        <w:r>
          <w:fldChar w:fldCharType="separate"/>
        </w:r>
        <w:r>
          <w:t>58</w:t>
        </w:r>
        <w:r>
          <w:fldChar w:fldCharType="end"/>
        </w:r>
      </w:hyperlink>
    </w:p>
    <w:p>
      <w:pPr>
        <w:pStyle w:val="TOC2"/>
        <w:tabs>
          <w:tab w:val="right" w:leader="dot" w:pos="8306"/>
        </w:tabs>
      </w:pPr>
      <w:hyperlink w:anchor="_Toc20058" w:history="1">
        <w:r>
          <w:rPr>
            <w:rFonts w:ascii="仿宋" w:eastAsia="仿宋" w:hAnsi="仿宋" w:cs="仿宋" w:hint="eastAsia"/>
            <w:lang w:eastAsia="zh-CN"/>
          </w:rPr>
          <w:t>(一)、饮料项目启动阶段时间节点</w:t>
        </w:r>
        <w:r>
          <w:tab/>
        </w:r>
        <w:r>
          <w:fldChar w:fldCharType="begin"/>
        </w:r>
        <w:r>
          <w:instrText xml:space="preserve"> PAGEREF _Toc20058 \h </w:instrText>
        </w:r>
        <w:r>
          <w:fldChar w:fldCharType="separate"/>
        </w:r>
        <w:r>
          <w:t>58</w:t>
        </w:r>
        <w:r>
          <w:fldChar w:fldCharType="end"/>
        </w:r>
      </w:hyperlink>
    </w:p>
    <w:p>
      <w:pPr>
        <w:pStyle w:val="TOC2"/>
        <w:tabs>
          <w:tab w:val="right" w:leader="dot" w:pos="8306"/>
        </w:tabs>
      </w:pPr>
      <w:hyperlink w:anchor="_Toc16346" w:history="1">
        <w:r>
          <w:rPr>
            <w:rFonts w:ascii="仿宋" w:eastAsia="仿宋" w:hAnsi="仿宋" w:cs="仿宋" w:hint="eastAsia"/>
            <w:lang w:eastAsia="zh-CN"/>
          </w:rPr>
          <w:t>(二)、饮料项目执行阶段时间节点</w:t>
        </w:r>
        <w:r>
          <w:tab/>
        </w:r>
        <w:r>
          <w:fldChar w:fldCharType="begin"/>
        </w:r>
        <w:r>
          <w:instrText xml:space="preserve"> PAGEREF _Toc16346 \h </w:instrText>
        </w:r>
        <w:r>
          <w:fldChar w:fldCharType="separate"/>
        </w:r>
        <w:r>
          <w:t>59</w:t>
        </w:r>
        <w:r>
          <w:fldChar w:fldCharType="end"/>
        </w:r>
      </w:hyperlink>
    </w:p>
    <w:p>
      <w:pPr>
        <w:pStyle w:val="TOC2"/>
        <w:tabs>
          <w:tab w:val="right" w:leader="dot" w:pos="8306"/>
        </w:tabs>
      </w:pPr>
      <w:hyperlink w:anchor="_Toc18321" w:history="1">
        <w:r>
          <w:rPr>
            <w:rFonts w:ascii="仿宋" w:eastAsia="仿宋" w:hAnsi="仿宋" w:cs="仿宋" w:hint="eastAsia"/>
            <w:lang w:eastAsia="zh-CN"/>
          </w:rPr>
          <w:t>(三)、饮料项目完成阶段时间节点</w:t>
        </w:r>
        <w:r>
          <w:tab/>
        </w:r>
        <w:r>
          <w:fldChar w:fldCharType="begin"/>
        </w:r>
        <w:r>
          <w:instrText xml:space="preserve"> PAGEREF _Toc18321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062"/>
      <w:r>
        <w:rPr>
          <w:rFonts w:ascii="仿宋" w:eastAsia="仿宋" w:hAnsi="仿宋" w:cs="仿宋" w:hint="eastAsia"/>
          <w:sz w:val="28"/>
          <w:lang w:eastAsia="zh-CN"/>
        </w:rPr>
        <w:t>一、饮料项目建设单位说明</w:t>
      </w:r>
      <w:bookmarkEnd w:id="2"/>
    </w:p>
    <w:p>
      <w:pPr>
        <w:pStyle w:val="Heading2"/>
        <w:rPr>
          <w:rFonts w:ascii="仿宋" w:eastAsia="仿宋" w:hAnsi="仿宋" w:cs="仿宋" w:hint="eastAsia"/>
          <w:lang w:eastAsia="zh-CN"/>
        </w:rPr>
      </w:pPr>
      <w:bookmarkStart w:id="3" w:name="_Toc26762"/>
      <w:r>
        <w:rPr>
          <w:rFonts w:ascii="仿宋" w:eastAsia="仿宋" w:hAnsi="仿宋" w:cs="仿宋" w:hint="eastAsia"/>
          <w:lang w:eastAsia="zh-CN"/>
        </w:rPr>
        <w:t>(一)、饮料项目承办单位基本情况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28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饮料项目承办单位的XXXX，我们着眼于实现可持续的经济效益。通过技术创新和解决方案的提供，公司预计在饮料项目执行期间将获得可观的收入增长。这一收入来源主要包括饮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同时，我们注重成本控制和效率提升，以确保饮料项目的可持续盈利。透过精细的管理和资源优化，公司期望实现饮料项目利润最大化。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饮料项目实施进行全面的投资评估，包括饮料项目启动阶段的资金投入和后续运营成本。通过对饮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为确保公司在饮料项目实施过程中具备足够的资金流动性，公司将进行详尽的现金流分析。这包括资金需求的合理预测、饮料项目周期内的资金峰谷分析以及灵活的财务管理策略，以应对各种潜在的经济变动。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554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的技术管理特点体现在其创新导向。通过引入最先进的技术趋势和解决方案，饮料项目致力于提升科技含量、提高质量和效率水平。这意味着我们将采用最新的工具和方法，确保饮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饮料项目技术管理的显著特征。通过整合不同领域的技术资源，我们实现了跨学科的协同工作。这有助于优化技术架构，提高整体效能。此外，整合性策略还促进了不同技术团队之间的紧密沟通和高效合作，确保饮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饮料项目所采用的技术。通过不断优化技术方案，饮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饮料项目团队将在饮料项目初期识别可能的技术风险，并采取相应的预防和应对措施。通过建立健全的风险评估机制，饮料项目能够在实施过程中及时发现并解决潜在的技术问题，保障饮料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通过这些独特的技术管理特点，我们确信在饮料项目中，技术将成为饮料项目成功的有力支持。这一深度剖析揭示了技术管理在饮料项目实施中的关键作用，为饮料项目的技术基础奠定了坚实的基础。</w:t>
      </w:r>
    </w:p>
    <w:p>
      <w:pPr>
        <w:pStyle w:val="Heading2"/>
        <w:ind w:firstLine="560" w:firstLineChars="200"/>
        <w:rPr>
          <w:rFonts w:ascii="仿宋" w:eastAsia="仿宋" w:hAnsi="仿宋" w:cs="仿宋" w:hint="eastAsia"/>
          <w:sz w:val="28"/>
          <w:lang w:eastAsia="zh-CN"/>
        </w:rPr>
      </w:pPr>
      <w:bookmarkStart w:id="7" w:name="_Toc20752"/>
      <w:r>
        <w:rPr>
          <w:rFonts w:ascii="仿宋" w:eastAsia="仿宋" w:hAnsi="仿宋" w:cs="仿宋" w:hint="eastAsia"/>
          <w:sz w:val="28"/>
          <w:lang w:eastAsia="zh-CN"/>
        </w:rPr>
        <w:t>(二)、饮料项目工艺技术设计方案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饮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饮料项目将严格按照相关行业规范要求进行组织。通过有效控制产品质量，饮料项目将致力于为顾客提供优质的饮料项目产品和良好的服务。这体现了饮料项目对于生产活动合规性和质量标准的高度重视，为饮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饮料项目注重生态效益和清洁生产原则。饮料项目建设将紧密结合地方特色经济发展，与社会经济发展规划和区域环境保护规划方案相协调一致。通过与当地区域自然生态系统的结合，饮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饮料项目产品具有多样化的客户需求和个性化的特点。因此，饮料项目产品规格品种多样，且单批生产数量较小。为满足这一特点，饮料项目承办单位将建设先进的柔性制造生产线。通过广泛应用柔性制造技术，饮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总体而言，饮料项目采用的技术具有较高的技术含量和自动化水平，处于国内先进水平。这一技术选用不仅体现了对生产效率、质量和环境友好性的高标准要求，同时为饮料项目的可持续发展奠定了坚实的基础。</w:t>
      </w:r>
    </w:p>
    <w:p>
      <w:pPr>
        <w:pStyle w:val="Heading2"/>
        <w:ind w:firstLine="560" w:firstLineChars="200"/>
        <w:rPr>
          <w:rFonts w:ascii="仿宋" w:eastAsia="仿宋" w:hAnsi="仿宋" w:cs="仿宋" w:hint="eastAsia"/>
          <w:sz w:val="28"/>
          <w:lang w:eastAsia="zh-CN"/>
        </w:rPr>
      </w:pPr>
      <w:bookmarkStart w:id="8" w:name="_Toc1994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为确保饮料项目的高效生产和技术实施，我们制定了一套精心设计的设备选型方案，以满足饮料项目生产、质量和环保的要求。该方案的主要特点如下：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饮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针对饮料项目产品的多样性和小批量生产的特点，我们将建设柔性制造生产线。通过在设备选型中考虑柔性制造技术，可以灵活应对不同产品规格和生产需求，实现生产线的高度灵活性和适应性。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3625"/>
      <w:r>
        <w:rPr>
          <w:rFonts w:ascii="仿宋" w:eastAsia="仿宋" w:hAnsi="仿宋" w:cs="仿宋" w:hint="eastAsia"/>
          <w:sz w:val="28"/>
          <w:lang w:eastAsia="zh-CN"/>
        </w:rPr>
        <w:t>三、饮料项目文档管理</w:t>
      </w:r>
      <w:bookmarkEnd w:id="9"/>
    </w:p>
    <w:p>
      <w:pPr>
        <w:pStyle w:val="Heading2"/>
        <w:rPr>
          <w:rFonts w:ascii="仿宋" w:eastAsia="仿宋" w:hAnsi="仿宋" w:cs="仿宋" w:hint="eastAsia"/>
          <w:lang w:eastAsia="zh-CN"/>
        </w:rPr>
      </w:pPr>
      <w:bookmarkStart w:id="10" w:name="_Toc669"/>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饮料项目高度重视文档的质量和准确性，以支持饮料项目的各项活动和决策。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文档的编制始于饮料项目计划的初期，我们制定了详细的文档编制计划，明确了每个文档的内容、格式和编写责任人。在饮料项目启动阶段，我们首先编制了饮料项目章程，明确定义了饮料项目的目标、范围、风险等关键要素。随后，饮料项目团队根据计划陆续编制了需求文档、设计文档、测试文档等各类文档，确保饮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饮料项目管理中的重要环节，旨在确保饮料项目文档符合质量标准和饮料项目需求。在饮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除了内部审查，我们还进行了外部审查，邀请饮料项目相关利益方和专业领域的专家对文档进行独立审查。这有助于获取更全面、客观的反馈，确保饮料项目文档不仅符合内部标准，也满足外部需求。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饮料项目在文档编制与审查方面建立了严格的管理机制，通过规范的流程和多维度的审查，确保饮料项目文档的质量、准确性和可靠性，为饮料项目的顺利推进提供了有力支持。</w:t>
      </w:r>
    </w:p>
    <w:p>
      <w:pPr>
        <w:pStyle w:val="Heading2"/>
        <w:ind w:firstLine="560" w:firstLineChars="200"/>
        <w:rPr>
          <w:rFonts w:ascii="仿宋" w:eastAsia="仿宋" w:hAnsi="仿宋" w:cs="仿宋" w:hint="eastAsia"/>
          <w:sz w:val="28"/>
          <w:lang w:eastAsia="zh-CN"/>
        </w:rPr>
      </w:pPr>
      <w:bookmarkStart w:id="11" w:name="_Toc31176"/>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我们通过多渠道发布文档，包括电子邮件、饮料项目管理平台、内部网站等，以满足不同团队成员的偏好和需求。多渠道发布确保了信息的全面覆盖。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我们采用了精细的权限控制，确保只有授权人员可以访问敏感信息。这种安全措施保护了饮料项目文档的机密性，防止了未经授权的信息泄露。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1412"/>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文档存档与归档是饮料项目生命周期中一个至关重要的环节，直接关系到饮料项目信息的长期保存和历史记录的完整性。在饮料项目中，我们实施了一系列有效的文档存档与归档管理策略：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0553"/>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1037"/>
      <w:r>
        <w:rPr>
          <w:rFonts w:ascii="仿宋" w:eastAsia="仿宋" w:hAnsi="仿宋" w:cs="仿宋" w:hint="eastAsia"/>
          <w:lang w:eastAsia="zh-CN"/>
        </w:rPr>
        <w:t>(一)、饮料行业分析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行业一直以来都是市场的关注焦点。行业内的发展趋势、竞争态势以及潜在机会都对饮料项目的推进产生深远的影响。通过深入研究行业的整体概貌，我们将更好地理解行业的核心特征，为饮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行业，技术一直是推动创新和发展的关键因素。我们将对当前技术趋势进行详尽分析，包括但不限于人工智能、大数据应用、先进制造技术等。这有助于饮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饮料项目成功的基础。我们将对主要竞争对手进行深入研究，包括其市场份额、产品特点、市场定位等。通过全面了解竞争对手的优势和劣势，饮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3268"/>
      <w:r>
        <w:rPr>
          <w:rFonts w:ascii="仿宋" w:eastAsia="仿宋" w:hAnsi="仿宋" w:cs="仿宋" w:hint="eastAsia"/>
          <w:sz w:val="28"/>
          <w:lang w:eastAsia="zh-CN"/>
        </w:rPr>
        <w:t>(二)、饮料市场分析预测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通过对市场规模的深入调研，我们将预测饮料市场未来的增长趋势。这包括市场的整体规模、各细分领域的发展趋势等。饮料项目可以根据市场的扩张速度和潜在机会，制定更符合市场需求的发展策略。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了解消费者的需求是市场分析的核心。我们将通过调查研究，深入挖掘目标消费者的需求特点、购买习惯以及对产品和服务的期望。这有助于饮料项目更好地定位目标市场，提供更符合消费者期待的解决方案。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饮料项目实施过程中需要充分考虑的因素。我们将对市场风险进行全面评估，包括但不限于政策法规风险、市场竞争风险、技术变革风险等。通过对潜在风险的深入分析，饮料项目可以制定相应的风险缓解策略，降低不确定性对饮料项目的影响。</w:t>
      </w:r>
    </w:p>
    <w:p>
      <w:pPr>
        <w:pStyle w:val="Heading1"/>
        <w:ind w:firstLine="560" w:firstLineChars="200"/>
        <w:rPr>
          <w:rFonts w:ascii="仿宋" w:eastAsia="仿宋" w:hAnsi="仿宋" w:cs="仿宋" w:hint="eastAsia"/>
          <w:sz w:val="28"/>
          <w:lang w:eastAsia="zh-CN"/>
        </w:rPr>
      </w:pPr>
      <w:bookmarkStart w:id="16" w:name="_Toc20934"/>
      <w:r>
        <w:rPr>
          <w:rFonts w:ascii="仿宋" w:eastAsia="仿宋" w:hAnsi="仿宋" w:cs="仿宋" w:hint="eastAsia"/>
          <w:sz w:val="28"/>
          <w:lang w:eastAsia="zh-CN"/>
        </w:rPr>
        <w:t>五、饮料项目危机管理</w:t>
      </w:r>
      <w:bookmarkEnd w:id="16"/>
    </w:p>
    <w:p>
      <w:pPr>
        <w:pStyle w:val="Heading2"/>
        <w:rPr>
          <w:rFonts w:ascii="仿宋" w:eastAsia="仿宋" w:hAnsi="仿宋" w:cs="仿宋" w:hint="eastAsia"/>
          <w:lang w:eastAsia="zh-CN"/>
        </w:rPr>
      </w:pPr>
      <w:bookmarkStart w:id="17" w:name="_Toc25644"/>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饮料项目危机管理中，危机预警与识别是确保饮料项目稳健运行的核心步骤。通过建立全面的监测机制，饮料项目团队旨在及时发现和理解潜在的风险和危机因素，以便采取及时的预防和应对措施，确保饮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首先，通过深入的风险评估，饮料项目团队全面分析了整个饮料项目和各个阶段可能存在的威胁。这包括准确评估每个潜在风险的发生概率和可能影响的程度，为后续危机预警提供了有力支持。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制定敏感指标和预警机制，饮料项目团队着重于明确定义饮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饮料项目进展的持续监控，团队能够及时发现潜在问题并作出迅速反应。饮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在这一阶段，团队的专业素养和反应速度将发挥至关重要的作用，以确保潜在危机能够在初期得到有效的处理，最大程度地减轻负面影响。通过危机预警与识别，饮料项目得以更有序、可控地推进。</w:t>
      </w:r>
    </w:p>
    <w:p>
      <w:pPr>
        <w:pStyle w:val="Heading2"/>
        <w:ind w:firstLine="560" w:firstLineChars="200"/>
        <w:rPr>
          <w:rFonts w:ascii="仿宋" w:eastAsia="仿宋" w:hAnsi="仿宋" w:cs="仿宋" w:hint="eastAsia"/>
          <w:sz w:val="28"/>
          <w:lang w:eastAsia="zh-CN"/>
        </w:rPr>
      </w:pPr>
      <w:bookmarkStart w:id="18" w:name="_Toc27334"/>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在危机发生时，饮料项目团队立即行动，成立了应急小组。该小组的任务是迅速制定并实施紧急应对措施，以最小化潜在损失。以下是采取的主要措施：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暂停饮料项目进度：为遏制危机蔓延，饮料项目暂时停止进行，以便全面评估当前状况。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资源重新分配：重新评估饮料项目资源的分配，确保最大限度地减小损失。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实时沟通：与关键利益相关者建立实时沟通机制，向他们传递饮料项目危机的实际状况，保障饮料项目核心利益。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在紧急应对的同时，饮料项目团队强调了团队协作和有效沟通的重要性。以下是团队协作的关键举措：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信息共享机制：建立了信息共享平台，确保团队成员能够及时获取饮料项目危机的实时信息。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领导者沟通：饮料项目领导者通过定期会议和即时沟通工具，指导团队应对危机，保持团队稳定运行。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随着危机得到初步控制，饮料项目团队转向制定恢复计划，以确保饮料项目能够从中迅速恢复。主要恢复计划包括：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修复受损的进度计划：重新评估饮料项目进度，制定修复计划，确保饮料项目尽快回归正常进程。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重新调整资源分配：优化资源分配，确保饮料项目在有限资源下高效运转。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风险管理机制加强：对饮料项目风险进行全面评估，制定更强化的风险管理策略，以预防未来可能的危机。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9892"/>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14294"/>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饮料项目的主要产品是XXXX，预计年产值为XXX万元。这一产品在市场中占据着重要的地位，其广泛的应用范围使得该饮料项目的市场前景非常广阔。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饮料项目的xxx产品作为重要的原材料之一，将在多个领域发挥关键作用。其在建筑、交通、能源等方面的广泛应用将为整个产业链提供强大的支持，形成产业协同效应。饮料项目的年产值XXX万XXX万XXX万万元不仅反映了其在市场上的巨大潜力，更预示着它对国民经济的积极贡献。这种关联度高、涉及面广的产业关系，使得该饮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23595"/>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总征地面积为XXXX平方米，相当于约XX.XX亩，其中净用地面积为XXXX平方米，红线范围内相当于约XX.XX亩。这一用地规模充分考虑了饮料项目的建设需求，保障了饮料项目在合适的空间内得以充分发展。饮料项目规划的总建筑面积为XXXX平方米，其中主体工程建设占XXXX平方米，计容建筑面积达XXXX平方米。预计建筑工程的投资将达到XXXX万元，为饮料项目的顺利推进提供了经济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https://d.book118.com/306142100214010032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3D143E"/>
    <w:rsid w:val="7C3D14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14210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2024-01-08T18:13:00Z</dcterms:created>
  <dcterms:modified xsi:type="dcterms:W3CDTF">2024-01-08T18:13:28Z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2A3500CF3441475685F00525F151D12E_11</vt:lpwstr>
  </property>
  <property fmtid="{D5CDD505-2E9C-101B-9397-08002B2CF9AE}" pid="3" name="KSOProductBuildVer">
    <vt:lpwstr>2052-12.1.0.16120</vt:lpwstr>
  </property>
</Properties>
</file>