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ind w:firstLine="0" w:firstLineChars="0"/>
        <w:jc w:val="center"/>
        <w:rPr>
          <w:rFonts w:ascii="幼圆" w:eastAsia="幼圆" w:hAnsi="幼圆" w:cs="幼圆" w:hint="default"/>
          <w:b/>
          <w:bCs w:val="0"/>
          <w:color w:val="000000"/>
          <w:spacing w:val="20"/>
          <w:sz w:val="28"/>
          <w:szCs w:val="28"/>
        </w:rPr>
      </w:pPr>
      <w:bookmarkStart w:id="0" w:name="_GoBack"/>
      <w:r>
        <w:rPr>
          <w:rFonts w:ascii="幼圆" w:eastAsia="幼圆" w:hAnsi="幼圆" w:cs="幼圆" w:hint="eastAsia"/>
          <w:b/>
          <w:bCs w:val="0"/>
          <w:color w:val="000000"/>
          <w:spacing w:val="20"/>
          <w:sz w:val="28"/>
          <w:szCs w:val="28"/>
          <w:lang w:eastAsia="zh-CN"/>
        </w:rPr>
        <w:t>S</w:t>
      </w:r>
      <w:r>
        <w:rPr>
          <w:rFonts w:ascii="幼圆" w:eastAsia="幼圆" w:hAnsi="幼圆" w:cs="幼圆" w:hint="eastAsia"/>
          <w:b/>
          <w:bCs w:val="0"/>
          <w:color w:val="000000"/>
          <w:spacing w:val="20"/>
          <w:sz w:val="28"/>
          <w:szCs w:val="28"/>
        </w:rPr>
        <w:t>市区游泳场馆运营现状</w:t>
      </w:r>
      <w:r>
        <w:rPr>
          <w:rFonts w:ascii="幼圆" w:eastAsia="幼圆" w:hAnsi="幼圆" w:cs="幼圆" w:hint="eastAsia"/>
          <w:b/>
          <w:bCs w:val="0"/>
          <w:color w:val="000000"/>
          <w:spacing w:val="20"/>
          <w:sz w:val="28"/>
          <w:szCs w:val="28"/>
          <w:lang w:val="en-US" w:eastAsia="zh-CN"/>
        </w:rPr>
        <w:t>调研分析报告</w:t>
      </w:r>
    </w:p>
    <w:bookmarkEnd w:id="0"/>
    <w:sdt>
      <w:sdtPr>
        <w:rPr>
          <w:rFonts w:ascii="幼圆" w:eastAsia="幼圆" w:hAnsi="幼圆" w:cs="幼圆" w:hint="eastAsia"/>
        </w:rPr>
        <w:id w:val="147473447"/>
        <w:richText/>
      </w:sdtPr>
      <w:sdtEndPr>
        <w:rPr>
          <w:rFonts w:ascii="幼圆" w:eastAsia="幼圆" w:hAnsi="幼圆" w:cs="幼圆" w:hint="eastAsia"/>
          <w:b/>
          <w:spacing w:val="-4"/>
          <w:szCs w:val="21"/>
        </w:rPr>
      </w:sdtEndPr>
      <w:sdtContent>
        <w:p>
          <w:pPr>
            <w:spacing w:line="360" w:lineRule="auto"/>
            <w:ind w:firstLine="0" w:firstLineChars="0"/>
            <w:jc w:val="center"/>
            <w:rPr>
              <w:rFonts w:ascii="幼圆" w:eastAsia="幼圆" w:hAnsi="幼圆" w:cs="幼圆" w:hint="eastAsia"/>
            </w:rPr>
          </w:pPr>
        </w:p>
        <w:p>
          <w:pPr>
            <w:pStyle w:val="TOC1"/>
            <w:tabs>
              <w:tab w:val="right" w:leader="dot" w:pos="8720"/>
            </w:tabs>
            <w:spacing w:line="360" w:lineRule="auto"/>
            <w:rPr>
              <w:rFonts w:ascii="幼圆" w:eastAsia="幼圆" w:hAnsi="幼圆" w:cs="幼圆" w:hint="eastAsia"/>
              <w:szCs w:val="22"/>
            </w:rPr>
          </w:pPr>
          <w:r>
            <w:rPr>
              <w:rFonts w:ascii="幼圆" w:eastAsia="幼圆" w:hAnsi="幼圆" w:cs="幼圆" w:hint="eastAsia"/>
            </w:rPr>
            <w:fldChar w:fldCharType="begin"/>
          </w:r>
          <w:r>
            <w:rPr>
              <w:rFonts w:ascii="幼圆" w:eastAsia="幼圆" w:hAnsi="幼圆" w:cs="幼圆" w:hint="eastAsia"/>
            </w:rPr>
            <w:instrText xml:space="preserve">TOC \o "1-4" \h \u </w:instrText>
          </w:r>
          <w:r>
            <w:rPr>
              <w:rFonts w:ascii="幼圆" w:eastAsia="幼圆" w:hAnsi="幼圆" w:cs="幼圆" w:hint="eastAsia"/>
            </w:rPr>
            <w:fldChar w:fldCharType="separate"/>
          </w:r>
          <w:hyperlink w:anchor="_Toc71339836" w:history="1">
            <w:r>
              <w:rPr>
                <w:rStyle w:val="Hyperlink"/>
                <w:rFonts w:ascii="幼圆" w:eastAsia="幼圆" w:hAnsi="幼圆" w:cs="幼圆" w:hint="eastAsia"/>
              </w:rPr>
              <w:t>摘要</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_Toc71339836 \h </w:instrText>
            </w:r>
            <w:r>
              <w:rPr>
                <w:rFonts w:ascii="幼圆" w:eastAsia="幼圆" w:hAnsi="幼圆" w:cs="幼圆" w:hint="eastAsia"/>
              </w:rPr>
              <w:fldChar w:fldCharType="separate"/>
            </w:r>
            <w:r>
              <w:rPr>
                <w:rFonts w:ascii="幼圆" w:eastAsia="幼圆" w:hAnsi="幼圆" w:cs="幼圆" w:hint="eastAsia"/>
              </w:rPr>
              <w:t>1</w:t>
            </w:r>
            <w:r>
              <w:rPr>
                <w:rFonts w:ascii="幼圆" w:eastAsia="幼圆" w:hAnsi="幼圆" w:cs="幼圆" w:hint="eastAsia"/>
              </w:rPr>
              <w:fldChar w:fldCharType="end"/>
            </w:r>
          </w:hyperlink>
        </w:p>
        <w:p>
          <w:pPr>
            <w:pStyle w:val="TOC2"/>
            <w:tabs>
              <w:tab w:val="right" w:leader="dot" w:pos="8720"/>
            </w:tabs>
            <w:spacing w:line="360" w:lineRule="auto"/>
            <w:rPr>
              <w:rFonts w:ascii="幼圆" w:eastAsia="幼圆" w:hAnsi="幼圆" w:cs="幼圆" w:hint="eastAsia"/>
              <w:szCs w:val="22"/>
            </w:rPr>
          </w:pPr>
          <w:hyperlink w:anchor="_Toc71339837" w:history="1">
            <w:r>
              <w:rPr>
                <w:rStyle w:val="Hyperlink"/>
                <w:rFonts w:ascii="幼圆" w:eastAsia="幼圆" w:hAnsi="幼圆" w:cs="幼圆" w:hint="eastAsia"/>
              </w:rPr>
              <w:t>（一）研究现状</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_Toc71339837 \h </w:instrText>
            </w:r>
            <w:r>
              <w:rPr>
                <w:rFonts w:ascii="幼圆" w:eastAsia="幼圆" w:hAnsi="幼圆" w:cs="幼圆" w:hint="eastAsia"/>
              </w:rPr>
              <w:fldChar w:fldCharType="separate"/>
            </w:r>
            <w:r>
              <w:rPr>
                <w:rFonts w:ascii="幼圆" w:eastAsia="幼圆" w:hAnsi="幼圆" w:cs="幼圆" w:hint="eastAsia"/>
              </w:rPr>
              <w:t>2</w:t>
            </w:r>
            <w:r>
              <w:rPr>
                <w:rFonts w:ascii="幼圆" w:eastAsia="幼圆" w:hAnsi="幼圆" w:cs="幼圆" w:hint="eastAsia"/>
              </w:rPr>
              <w:fldChar w:fldCharType="end"/>
            </w:r>
          </w:hyperlink>
        </w:p>
        <w:p>
          <w:pPr>
            <w:pStyle w:val="TOC2"/>
            <w:tabs>
              <w:tab w:val="right" w:leader="dot" w:pos="8720"/>
            </w:tabs>
            <w:spacing w:line="360" w:lineRule="auto"/>
            <w:rPr>
              <w:rFonts w:ascii="幼圆" w:eastAsia="幼圆" w:hAnsi="幼圆" w:cs="幼圆" w:hint="eastAsia"/>
              <w:szCs w:val="22"/>
            </w:rPr>
          </w:pPr>
          <w:hyperlink w:anchor="_Toc71339838" w:history="1">
            <w:r>
              <w:rPr>
                <w:rStyle w:val="Hyperlink"/>
                <w:rFonts w:ascii="幼圆" w:eastAsia="幼圆" w:hAnsi="幼圆" w:cs="幼圆" w:hint="eastAsia"/>
              </w:rPr>
              <w:t>（二）研究意义</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_Toc71339838 \h </w:instrText>
            </w:r>
            <w:r>
              <w:rPr>
                <w:rFonts w:ascii="幼圆" w:eastAsia="幼圆" w:hAnsi="幼圆" w:cs="幼圆" w:hint="eastAsia"/>
              </w:rPr>
              <w:fldChar w:fldCharType="separate"/>
            </w:r>
            <w:r>
              <w:rPr>
                <w:rFonts w:ascii="幼圆" w:eastAsia="幼圆" w:hAnsi="幼圆" w:cs="幼圆" w:hint="eastAsia"/>
              </w:rPr>
              <w:t>3</w:t>
            </w:r>
            <w:r>
              <w:rPr>
                <w:rFonts w:ascii="幼圆" w:eastAsia="幼圆" w:hAnsi="幼圆" w:cs="幼圆" w:hint="eastAsia"/>
              </w:rPr>
              <w:fldChar w:fldCharType="end"/>
            </w:r>
          </w:hyperlink>
        </w:p>
        <w:p>
          <w:pPr>
            <w:pStyle w:val="TOC3"/>
            <w:tabs>
              <w:tab w:val="right" w:leader="dot" w:pos="8720"/>
            </w:tabs>
            <w:spacing w:line="360" w:lineRule="auto"/>
            <w:rPr>
              <w:rFonts w:ascii="幼圆" w:eastAsia="幼圆" w:hAnsi="幼圆" w:cs="幼圆" w:hint="eastAsia"/>
              <w:szCs w:val="22"/>
            </w:rPr>
          </w:pPr>
          <w:hyperlink w:anchor="_Toc71339839" w:history="1">
            <w:r>
              <w:rPr>
                <w:rStyle w:val="Hyperlink"/>
                <w:rFonts w:ascii="幼圆" w:eastAsia="幼圆" w:hAnsi="幼圆" w:cs="幼圆" w:hint="eastAsia"/>
              </w:rPr>
              <w:t>1.</w:t>
            </w:r>
            <w:r>
              <w:rPr>
                <w:rStyle w:val="Hyperlink"/>
                <w:rFonts w:ascii="幼圆" w:eastAsia="幼圆" w:hAnsi="幼圆" w:cs="幼圆" w:hint="eastAsia"/>
              </w:rPr>
              <w:t>理论意义</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_Toc71339839 \h </w:instrText>
            </w:r>
            <w:r>
              <w:rPr>
                <w:rFonts w:ascii="幼圆" w:eastAsia="幼圆" w:hAnsi="幼圆" w:cs="幼圆" w:hint="eastAsia"/>
              </w:rPr>
              <w:fldChar w:fldCharType="separate"/>
            </w:r>
            <w:r>
              <w:rPr>
                <w:rFonts w:ascii="幼圆" w:eastAsia="幼圆" w:hAnsi="幼圆" w:cs="幼圆" w:hint="eastAsia"/>
              </w:rPr>
              <w:t>3</w:t>
            </w:r>
            <w:r>
              <w:rPr>
                <w:rFonts w:ascii="幼圆" w:eastAsia="幼圆" w:hAnsi="幼圆" w:cs="幼圆" w:hint="eastAsia"/>
              </w:rPr>
              <w:fldChar w:fldCharType="end"/>
            </w:r>
          </w:hyperlink>
        </w:p>
        <w:p>
          <w:pPr>
            <w:pStyle w:val="TOC3"/>
            <w:tabs>
              <w:tab w:val="right" w:leader="dot" w:pos="8720"/>
            </w:tabs>
            <w:spacing w:line="360" w:lineRule="auto"/>
            <w:rPr>
              <w:rFonts w:ascii="幼圆" w:eastAsia="幼圆" w:hAnsi="幼圆" w:cs="幼圆" w:hint="eastAsia"/>
              <w:szCs w:val="22"/>
            </w:rPr>
          </w:pPr>
          <w:hyperlink w:anchor="_Toc71339840" w:history="1">
            <w:r>
              <w:rPr>
                <w:rStyle w:val="Hyperlink"/>
                <w:rFonts w:ascii="幼圆" w:eastAsia="幼圆" w:hAnsi="幼圆" w:cs="幼圆" w:hint="eastAsia"/>
              </w:rPr>
              <w:t>2.</w:t>
            </w:r>
            <w:r>
              <w:rPr>
                <w:rStyle w:val="Hyperlink"/>
                <w:rFonts w:ascii="幼圆" w:eastAsia="幼圆" w:hAnsi="幼圆" w:cs="幼圆" w:hint="eastAsia"/>
              </w:rPr>
              <w:t>实践意义</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_Toc71339840 \h </w:instrText>
            </w:r>
            <w:r>
              <w:rPr>
                <w:rFonts w:ascii="幼圆" w:eastAsia="幼圆" w:hAnsi="幼圆" w:cs="幼圆" w:hint="eastAsia"/>
              </w:rPr>
              <w:fldChar w:fldCharType="separate"/>
            </w:r>
            <w:r>
              <w:rPr>
                <w:rFonts w:ascii="幼圆" w:eastAsia="幼圆" w:hAnsi="幼圆" w:cs="幼圆" w:hint="eastAsia"/>
              </w:rPr>
              <w:t>3</w:t>
            </w:r>
            <w:r>
              <w:rPr>
                <w:rFonts w:ascii="幼圆" w:eastAsia="幼圆" w:hAnsi="幼圆" w:cs="幼圆" w:hint="eastAsia"/>
              </w:rPr>
              <w:fldChar w:fldCharType="end"/>
            </w:r>
          </w:hyperlink>
        </w:p>
        <w:p>
          <w:pPr>
            <w:pStyle w:val="TOC1"/>
            <w:tabs>
              <w:tab w:val="right" w:leader="dot" w:pos="8720"/>
            </w:tabs>
            <w:spacing w:line="360" w:lineRule="auto"/>
            <w:rPr>
              <w:rFonts w:ascii="幼圆" w:eastAsia="幼圆" w:hAnsi="幼圆" w:cs="幼圆" w:hint="eastAsia"/>
              <w:szCs w:val="22"/>
            </w:rPr>
          </w:pPr>
          <w:hyperlink w:anchor="_Toc71339841" w:history="1">
            <w:r>
              <w:rPr>
                <w:rStyle w:val="Hyperlink"/>
                <w:rFonts w:ascii="幼圆" w:eastAsia="幼圆" w:hAnsi="幼圆" w:cs="幼圆" w:hint="eastAsia"/>
              </w:rPr>
              <w:t>二、研究对象与方法</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_Toc71339841 \h </w:instrText>
            </w:r>
            <w:r>
              <w:rPr>
                <w:rFonts w:ascii="幼圆" w:eastAsia="幼圆" w:hAnsi="幼圆" w:cs="幼圆" w:hint="eastAsia"/>
              </w:rPr>
              <w:fldChar w:fldCharType="separate"/>
            </w:r>
            <w:r>
              <w:rPr>
                <w:rFonts w:ascii="幼圆" w:eastAsia="幼圆" w:hAnsi="幼圆" w:cs="幼圆" w:hint="eastAsia"/>
              </w:rPr>
              <w:t>3</w:t>
            </w:r>
            <w:r>
              <w:rPr>
                <w:rFonts w:ascii="幼圆" w:eastAsia="幼圆" w:hAnsi="幼圆" w:cs="幼圆" w:hint="eastAsia"/>
              </w:rPr>
              <w:fldChar w:fldCharType="end"/>
            </w:r>
          </w:hyperlink>
        </w:p>
        <w:p>
          <w:pPr>
            <w:pStyle w:val="TOC2"/>
            <w:tabs>
              <w:tab w:val="right" w:leader="dot" w:pos="8720"/>
            </w:tabs>
            <w:spacing w:line="360" w:lineRule="auto"/>
            <w:rPr>
              <w:rFonts w:ascii="幼圆" w:eastAsia="幼圆" w:hAnsi="幼圆" w:cs="幼圆" w:hint="eastAsia"/>
              <w:szCs w:val="22"/>
            </w:rPr>
          </w:pPr>
          <w:hyperlink w:anchor="_Toc71339842" w:history="1">
            <w:r>
              <w:rPr>
                <w:rStyle w:val="Hyperlink"/>
                <w:rFonts w:ascii="幼圆" w:eastAsia="幼圆" w:hAnsi="幼圆" w:cs="幼圆" w:hint="eastAsia"/>
              </w:rPr>
              <w:t>（一）研究对象</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_Toc71339842 \h </w:instrText>
            </w:r>
            <w:r>
              <w:rPr>
                <w:rFonts w:ascii="幼圆" w:eastAsia="幼圆" w:hAnsi="幼圆" w:cs="幼圆" w:hint="eastAsia"/>
              </w:rPr>
              <w:fldChar w:fldCharType="separate"/>
            </w:r>
            <w:r>
              <w:rPr>
                <w:rFonts w:ascii="幼圆" w:eastAsia="幼圆" w:hAnsi="幼圆" w:cs="幼圆" w:hint="eastAsia"/>
              </w:rPr>
              <w:t>3</w:t>
            </w:r>
            <w:r>
              <w:rPr>
                <w:rFonts w:ascii="幼圆" w:eastAsia="幼圆" w:hAnsi="幼圆" w:cs="幼圆" w:hint="eastAsia"/>
              </w:rPr>
              <w:fldChar w:fldCharType="end"/>
            </w:r>
          </w:hyperlink>
        </w:p>
        <w:p>
          <w:pPr>
            <w:pStyle w:val="TOC2"/>
            <w:tabs>
              <w:tab w:val="right" w:leader="dot" w:pos="8720"/>
            </w:tabs>
            <w:spacing w:line="360" w:lineRule="auto"/>
            <w:rPr>
              <w:rFonts w:ascii="幼圆" w:eastAsia="幼圆" w:hAnsi="幼圆" w:cs="幼圆" w:hint="eastAsia"/>
              <w:szCs w:val="22"/>
            </w:rPr>
          </w:pPr>
          <w:hyperlink w:anchor="_Toc71339843" w:history="1">
            <w:r>
              <w:rPr>
                <w:rStyle w:val="Hyperlink"/>
                <w:rFonts w:ascii="幼圆" w:eastAsia="幼圆" w:hAnsi="幼圆" w:cs="幼圆" w:hint="eastAsia"/>
              </w:rPr>
              <w:t>（二）研究方法</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_Toc71339843 \h </w:instrText>
            </w:r>
            <w:r>
              <w:rPr>
                <w:rFonts w:ascii="幼圆" w:eastAsia="幼圆" w:hAnsi="幼圆" w:cs="幼圆" w:hint="eastAsia"/>
              </w:rPr>
              <w:fldChar w:fldCharType="separate"/>
            </w:r>
            <w:r>
              <w:rPr>
                <w:rFonts w:ascii="幼圆" w:eastAsia="幼圆" w:hAnsi="幼圆" w:cs="幼圆" w:hint="eastAsia"/>
              </w:rPr>
              <w:t>4</w:t>
            </w:r>
            <w:r>
              <w:rPr>
                <w:rFonts w:ascii="幼圆" w:eastAsia="幼圆" w:hAnsi="幼圆" w:cs="幼圆" w:hint="eastAsia"/>
              </w:rPr>
              <w:fldChar w:fldCharType="end"/>
            </w:r>
          </w:hyperlink>
        </w:p>
        <w:p>
          <w:pPr>
            <w:pStyle w:val="TOC3"/>
            <w:tabs>
              <w:tab w:val="right" w:leader="dot" w:pos="8720"/>
            </w:tabs>
            <w:spacing w:line="360" w:lineRule="auto"/>
            <w:rPr>
              <w:rFonts w:ascii="幼圆" w:eastAsia="幼圆" w:hAnsi="幼圆" w:cs="幼圆" w:hint="eastAsia"/>
              <w:szCs w:val="22"/>
            </w:rPr>
          </w:pPr>
          <w:hyperlink w:anchor="_Toc71339844" w:history="1">
            <w:r>
              <w:rPr>
                <w:rStyle w:val="Hyperlink"/>
                <w:rFonts w:ascii="幼圆" w:eastAsia="幼圆" w:hAnsi="幼圆" w:cs="幼圆" w:hint="eastAsia"/>
              </w:rPr>
              <w:t>1.</w:t>
            </w:r>
            <w:r>
              <w:rPr>
                <w:rStyle w:val="Hyperlink"/>
                <w:rFonts w:ascii="幼圆" w:eastAsia="幼圆" w:hAnsi="幼圆" w:cs="幼圆" w:hint="eastAsia"/>
              </w:rPr>
              <w:t>文献资料法</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_Toc71339844 \h </w:instrText>
            </w:r>
            <w:r>
              <w:rPr>
                <w:rFonts w:ascii="幼圆" w:eastAsia="幼圆" w:hAnsi="幼圆" w:cs="幼圆" w:hint="eastAsia"/>
              </w:rPr>
              <w:fldChar w:fldCharType="separate"/>
            </w:r>
            <w:r>
              <w:rPr>
                <w:rFonts w:ascii="幼圆" w:eastAsia="幼圆" w:hAnsi="幼圆" w:cs="幼圆" w:hint="eastAsia"/>
              </w:rPr>
              <w:t>4</w:t>
            </w:r>
            <w:r>
              <w:rPr>
                <w:rFonts w:ascii="幼圆" w:eastAsia="幼圆" w:hAnsi="幼圆" w:cs="幼圆" w:hint="eastAsia"/>
              </w:rPr>
              <w:fldChar w:fldCharType="end"/>
            </w:r>
          </w:hyperlink>
        </w:p>
        <w:p>
          <w:pPr>
            <w:pStyle w:val="TOC3"/>
            <w:tabs>
              <w:tab w:val="right" w:leader="dot" w:pos="8720"/>
            </w:tabs>
            <w:spacing w:line="360" w:lineRule="auto"/>
            <w:rPr>
              <w:rFonts w:ascii="幼圆" w:eastAsia="幼圆" w:hAnsi="幼圆" w:cs="幼圆" w:hint="eastAsia"/>
              <w:szCs w:val="22"/>
            </w:rPr>
          </w:pPr>
          <w:hyperlink w:anchor="_Toc71339845" w:history="1">
            <w:r>
              <w:rPr>
                <w:rStyle w:val="Hyperlink"/>
                <w:rFonts w:ascii="幼圆" w:eastAsia="幼圆" w:hAnsi="幼圆" w:cs="幼圆" w:hint="eastAsia"/>
              </w:rPr>
              <w:t>2.</w:t>
            </w:r>
            <w:r>
              <w:rPr>
                <w:rStyle w:val="Hyperlink"/>
                <w:rFonts w:ascii="幼圆" w:eastAsia="幼圆" w:hAnsi="幼圆" w:cs="幼圆" w:hint="eastAsia"/>
              </w:rPr>
              <w:t>问卷调查法</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_Toc71339845 \h </w:instrText>
            </w:r>
            <w:r>
              <w:rPr>
                <w:rFonts w:ascii="幼圆" w:eastAsia="幼圆" w:hAnsi="幼圆" w:cs="幼圆" w:hint="eastAsia"/>
              </w:rPr>
              <w:fldChar w:fldCharType="separate"/>
            </w:r>
            <w:r>
              <w:rPr>
                <w:rFonts w:ascii="幼圆" w:eastAsia="幼圆" w:hAnsi="幼圆" w:cs="幼圆" w:hint="eastAsia"/>
              </w:rPr>
              <w:t>4</w:t>
            </w:r>
            <w:r>
              <w:rPr>
                <w:rFonts w:ascii="幼圆" w:eastAsia="幼圆" w:hAnsi="幼圆" w:cs="幼圆" w:hint="eastAsia"/>
              </w:rPr>
              <w:fldChar w:fldCharType="end"/>
            </w:r>
          </w:hyperlink>
        </w:p>
        <w:p>
          <w:pPr>
            <w:pStyle w:val="TOC3"/>
            <w:tabs>
              <w:tab w:val="right" w:leader="dot" w:pos="8720"/>
            </w:tabs>
            <w:spacing w:line="360" w:lineRule="auto"/>
            <w:rPr>
              <w:rFonts w:ascii="幼圆" w:eastAsia="幼圆" w:hAnsi="幼圆" w:cs="幼圆" w:hint="eastAsia"/>
              <w:szCs w:val="22"/>
            </w:rPr>
          </w:pPr>
          <w:hyperlink w:anchor="_Toc71339846" w:history="1">
            <w:r>
              <w:rPr>
                <w:rStyle w:val="Hyperlink"/>
                <w:rFonts w:ascii="幼圆" w:eastAsia="幼圆" w:hAnsi="幼圆" w:cs="幼圆" w:hint="eastAsia"/>
              </w:rPr>
              <w:t>3.</w:t>
            </w:r>
            <w:r>
              <w:rPr>
                <w:rStyle w:val="Hyperlink"/>
                <w:rFonts w:ascii="幼圆" w:eastAsia="幼圆" w:hAnsi="幼圆" w:cs="幼圆" w:hint="eastAsia"/>
              </w:rPr>
              <w:t>逻辑分析法</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_Toc71339846 \h </w:instrText>
            </w:r>
            <w:r>
              <w:rPr>
                <w:rFonts w:ascii="幼圆" w:eastAsia="幼圆" w:hAnsi="幼圆" w:cs="幼圆" w:hint="eastAsia"/>
              </w:rPr>
              <w:fldChar w:fldCharType="separate"/>
            </w:r>
            <w:r>
              <w:rPr>
                <w:rFonts w:ascii="幼圆" w:eastAsia="幼圆" w:hAnsi="幼圆" w:cs="幼圆" w:hint="eastAsia"/>
              </w:rPr>
              <w:t>4</w:t>
            </w:r>
            <w:r>
              <w:rPr>
                <w:rFonts w:ascii="幼圆" w:eastAsia="幼圆" w:hAnsi="幼圆" w:cs="幼圆" w:hint="eastAsia"/>
              </w:rPr>
              <w:fldChar w:fldCharType="end"/>
            </w:r>
          </w:hyperlink>
        </w:p>
        <w:p>
          <w:pPr>
            <w:pStyle w:val="TOC3"/>
            <w:tabs>
              <w:tab w:val="right" w:leader="dot" w:pos="8720"/>
            </w:tabs>
            <w:spacing w:line="360" w:lineRule="auto"/>
            <w:rPr>
              <w:rFonts w:ascii="幼圆" w:eastAsia="幼圆" w:hAnsi="幼圆" w:cs="幼圆" w:hint="eastAsia"/>
              <w:szCs w:val="22"/>
            </w:rPr>
          </w:pPr>
          <w:hyperlink w:anchor="_Toc71339847" w:history="1">
            <w:r>
              <w:rPr>
                <w:rStyle w:val="Hyperlink"/>
                <w:rFonts w:ascii="幼圆" w:eastAsia="幼圆" w:hAnsi="幼圆" w:cs="幼圆" w:hint="eastAsia"/>
              </w:rPr>
              <w:t>4.</w:t>
            </w:r>
            <w:r>
              <w:rPr>
                <w:rStyle w:val="Hyperlink"/>
                <w:rFonts w:ascii="幼圆" w:eastAsia="幼圆" w:hAnsi="幼圆" w:cs="幼圆" w:hint="eastAsia"/>
              </w:rPr>
              <w:t>数据统计法</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_Toc71339847 \h </w:instrText>
            </w:r>
            <w:r>
              <w:rPr>
                <w:rFonts w:ascii="幼圆" w:eastAsia="幼圆" w:hAnsi="幼圆" w:cs="幼圆" w:hint="eastAsia"/>
              </w:rPr>
              <w:fldChar w:fldCharType="separate"/>
            </w:r>
            <w:r>
              <w:rPr>
                <w:rFonts w:ascii="幼圆" w:eastAsia="幼圆" w:hAnsi="幼圆" w:cs="幼圆" w:hint="eastAsia"/>
              </w:rPr>
              <w:t>4</w:t>
            </w:r>
            <w:r>
              <w:rPr>
                <w:rFonts w:ascii="幼圆" w:eastAsia="幼圆" w:hAnsi="幼圆" w:cs="幼圆" w:hint="eastAsia"/>
              </w:rPr>
              <w:fldChar w:fldCharType="end"/>
            </w:r>
          </w:hyperlink>
        </w:p>
        <w:p>
          <w:pPr>
            <w:pStyle w:val="TOC3"/>
            <w:tabs>
              <w:tab w:val="right" w:leader="dot" w:pos="8720"/>
            </w:tabs>
            <w:spacing w:line="360" w:lineRule="auto"/>
            <w:rPr>
              <w:rFonts w:ascii="幼圆" w:eastAsia="幼圆" w:hAnsi="幼圆" w:cs="幼圆" w:hint="eastAsia"/>
              <w:szCs w:val="22"/>
            </w:rPr>
          </w:pPr>
          <w:hyperlink w:anchor="_Toc71339848" w:history="1">
            <w:r>
              <w:rPr>
                <w:rStyle w:val="Hyperlink"/>
                <w:rFonts w:ascii="幼圆" w:eastAsia="幼圆" w:hAnsi="幼圆" w:cs="幼圆" w:hint="eastAsia"/>
              </w:rPr>
              <w:t>5.</w:t>
            </w:r>
            <w:r>
              <w:rPr>
                <w:rStyle w:val="Hyperlink"/>
                <w:rFonts w:ascii="幼圆" w:eastAsia="幼圆" w:hAnsi="幼圆" w:cs="幼圆" w:hint="eastAsia"/>
              </w:rPr>
              <w:t>访谈法</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_Toc71339848 \h </w:instrText>
            </w:r>
            <w:r>
              <w:rPr>
                <w:rFonts w:ascii="幼圆" w:eastAsia="幼圆" w:hAnsi="幼圆" w:cs="幼圆" w:hint="eastAsia"/>
              </w:rPr>
              <w:fldChar w:fldCharType="separate"/>
            </w:r>
            <w:r>
              <w:rPr>
                <w:rFonts w:ascii="幼圆" w:eastAsia="幼圆" w:hAnsi="幼圆" w:cs="幼圆" w:hint="eastAsia"/>
              </w:rPr>
              <w:t>4</w:t>
            </w:r>
            <w:r>
              <w:rPr>
                <w:rFonts w:ascii="幼圆" w:eastAsia="幼圆" w:hAnsi="幼圆" w:cs="幼圆" w:hint="eastAsia"/>
              </w:rPr>
              <w:fldChar w:fldCharType="end"/>
            </w:r>
          </w:hyperlink>
        </w:p>
        <w:p>
          <w:pPr>
            <w:pStyle w:val="TOC1"/>
            <w:tabs>
              <w:tab w:val="right" w:leader="dot" w:pos="8720"/>
            </w:tabs>
            <w:spacing w:line="360" w:lineRule="auto"/>
            <w:rPr>
              <w:rFonts w:ascii="幼圆" w:eastAsia="幼圆" w:hAnsi="幼圆" w:cs="幼圆" w:hint="eastAsia"/>
              <w:szCs w:val="22"/>
            </w:rPr>
          </w:pPr>
          <w:hyperlink w:anchor="_Toc71339849" w:history="1">
            <w:r>
              <w:rPr>
                <w:rStyle w:val="Hyperlink"/>
                <w:rFonts w:ascii="幼圆" w:eastAsia="幼圆" w:hAnsi="幼圆" w:cs="幼圆" w:hint="eastAsia"/>
              </w:rPr>
              <w:t>三、研究结果与分析</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_Toc71339849 \h </w:instrText>
            </w:r>
            <w:r>
              <w:rPr>
                <w:rFonts w:ascii="幼圆" w:eastAsia="幼圆" w:hAnsi="幼圆" w:cs="幼圆" w:hint="eastAsia"/>
              </w:rPr>
              <w:fldChar w:fldCharType="separate"/>
            </w:r>
            <w:r>
              <w:rPr>
                <w:rFonts w:ascii="幼圆" w:eastAsia="幼圆" w:hAnsi="幼圆" w:cs="幼圆" w:hint="eastAsia"/>
              </w:rPr>
              <w:t>4</w:t>
            </w:r>
            <w:r>
              <w:rPr>
                <w:rFonts w:ascii="幼圆" w:eastAsia="幼圆" w:hAnsi="幼圆" w:cs="幼圆" w:hint="eastAsia"/>
              </w:rPr>
              <w:fldChar w:fldCharType="end"/>
            </w:r>
          </w:hyperlink>
        </w:p>
        <w:p>
          <w:pPr>
            <w:pStyle w:val="TOC2"/>
            <w:tabs>
              <w:tab w:val="right" w:leader="dot" w:pos="8720"/>
            </w:tabs>
            <w:spacing w:line="360" w:lineRule="auto"/>
            <w:rPr>
              <w:rFonts w:ascii="幼圆" w:eastAsia="幼圆" w:hAnsi="幼圆" w:cs="幼圆" w:hint="eastAsia"/>
              <w:szCs w:val="22"/>
            </w:rPr>
          </w:pPr>
          <w:hyperlink w:anchor="_Toc71339850" w:history="1">
            <w:r>
              <w:rPr>
                <w:rStyle w:val="Hyperlink"/>
                <w:rFonts w:ascii="幼圆" w:eastAsia="幼圆" w:hAnsi="幼圆" w:cs="幼圆" w:hint="eastAsia"/>
              </w:rPr>
              <w:t>（一）</w:t>
            </w:r>
            <w:r>
              <w:rPr>
                <w:rStyle w:val="Hyperlink"/>
                <w:rFonts w:ascii="幼圆" w:eastAsia="幼圆" w:hAnsi="幼圆" w:cs="幼圆" w:hint="eastAsia"/>
                <w:lang w:eastAsia="zh-CN"/>
              </w:rPr>
              <w:t>S</w:t>
            </w:r>
            <w:r>
              <w:rPr>
                <w:rStyle w:val="Hyperlink"/>
                <w:rFonts w:ascii="幼圆" w:eastAsia="幼圆" w:hAnsi="幼圆" w:cs="幼圆" w:hint="eastAsia"/>
              </w:rPr>
              <w:t>市区游泳场馆基本信息</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_Toc71339850 \h </w:instrText>
            </w:r>
            <w:r>
              <w:rPr>
                <w:rFonts w:ascii="幼圆" w:eastAsia="幼圆" w:hAnsi="幼圆" w:cs="幼圆" w:hint="eastAsia"/>
              </w:rPr>
              <w:fldChar w:fldCharType="separate"/>
            </w:r>
            <w:r>
              <w:rPr>
                <w:rFonts w:ascii="幼圆" w:eastAsia="幼圆" w:hAnsi="幼圆" w:cs="幼圆" w:hint="eastAsia"/>
              </w:rPr>
              <w:t>4</w:t>
            </w:r>
            <w:r>
              <w:rPr>
                <w:rFonts w:ascii="幼圆" w:eastAsia="幼圆" w:hAnsi="幼圆" w:cs="幼圆" w:hint="eastAsia"/>
              </w:rPr>
              <w:fldChar w:fldCharType="end"/>
            </w:r>
          </w:hyperlink>
        </w:p>
        <w:p>
          <w:pPr>
            <w:pStyle w:val="TOC3"/>
            <w:tabs>
              <w:tab w:val="right" w:leader="dot" w:pos="8720"/>
            </w:tabs>
            <w:spacing w:line="360" w:lineRule="auto"/>
            <w:rPr>
              <w:rFonts w:ascii="幼圆" w:eastAsia="幼圆" w:hAnsi="幼圆" w:cs="幼圆" w:hint="eastAsia"/>
              <w:szCs w:val="22"/>
            </w:rPr>
          </w:pPr>
          <w:hyperlink w:anchor="_Toc71339851" w:history="1">
            <w:r>
              <w:rPr>
                <w:rStyle w:val="Hyperlink"/>
                <w:rFonts w:ascii="幼圆" w:eastAsia="幼圆" w:hAnsi="幼圆" w:cs="幼圆" w:hint="eastAsia"/>
              </w:rPr>
              <w:t>1.</w:t>
            </w:r>
            <w:r>
              <w:rPr>
                <w:rStyle w:val="Hyperlink"/>
                <w:rFonts w:ascii="幼圆" w:eastAsia="幼圆" w:hAnsi="幼圆" w:cs="幼圆" w:hint="eastAsia"/>
              </w:rPr>
              <w:t>游泳场馆的分布</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_Toc71339851 \h </w:instrText>
            </w:r>
            <w:r>
              <w:rPr>
                <w:rFonts w:ascii="幼圆" w:eastAsia="幼圆" w:hAnsi="幼圆" w:cs="幼圆" w:hint="eastAsia"/>
              </w:rPr>
              <w:fldChar w:fldCharType="separate"/>
            </w:r>
            <w:r>
              <w:rPr>
                <w:rFonts w:ascii="幼圆" w:eastAsia="幼圆" w:hAnsi="幼圆" w:cs="幼圆" w:hint="eastAsia"/>
              </w:rPr>
              <w:t>4</w:t>
            </w:r>
            <w:r>
              <w:rPr>
                <w:rFonts w:ascii="幼圆" w:eastAsia="幼圆" w:hAnsi="幼圆" w:cs="幼圆" w:hint="eastAsia"/>
              </w:rPr>
              <w:fldChar w:fldCharType="end"/>
            </w:r>
          </w:hyperlink>
        </w:p>
        <w:p>
          <w:pPr>
            <w:pStyle w:val="TOC3"/>
            <w:tabs>
              <w:tab w:val="right" w:leader="dot" w:pos="8720"/>
            </w:tabs>
            <w:spacing w:line="360" w:lineRule="auto"/>
            <w:rPr>
              <w:rFonts w:ascii="幼圆" w:eastAsia="幼圆" w:hAnsi="幼圆" w:cs="幼圆" w:hint="eastAsia"/>
              <w:szCs w:val="22"/>
            </w:rPr>
          </w:pPr>
          <w:hyperlink w:anchor="_Toc71339852" w:history="1">
            <w:r>
              <w:rPr>
                <w:rStyle w:val="Hyperlink"/>
                <w:rFonts w:ascii="幼圆" w:eastAsia="幼圆" w:hAnsi="幼圆" w:cs="幼圆" w:hint="eastAsia"/>
              </w:rPr>
              <w:t>2.</w:t>
            </w:r>
            <w:r>
              <w:rPr>
                <w:rStyle w:val="Hyperlink"/>
                <w:rFonts w:ascii="幼圆" w:eastAsia="幼圆" w:hAnsi="幼圆" w:cs="幼圆" w:hint="eastAsia"/>
              </w:rPr>
              <w:t>数量情况</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_Toc71339852 \h </w:instrText>
            </w:r>
            <w:r>
              <w:rPr>
                <w:rFonts w:ascii="幼圆" w:eastAsia="幼圆" w:hAnsi="幼圆" w:cs="幼圆" w:hint="eastAsia"/>
              </w:rPr>
              <w:fldChar w:fldCharType="separate"/>
            </w:r>
            <w:r>
              <w:rPr>
                <w:rFonts w:ascii="幼圆" w:eastAsia="幼圆" w:hAnsi="幼圆" w:cs="幼圆" w:hint="eastAsia"/>
              </w:rPr>
              <w:t>5</w:t>
            </w:r>
            <w:r>
              <w:rPr>
                <w:rFonts w:ascii="幼圆" w:eastAsia="幼圆" w:hAnsi="幼圆" w:cs="幼圆" w:hint="eastAsia"/>
              </w:rPr>
              <w:fldChar w:fldCharType="end"/>
            </w:r>
          </w:hyperlink>
        </w:p>
        <w:p>
          <w:pPr>
            <w:pStyle w:val="TOC3"/>
            <w:tabs>
              <w:tab w:val="right" w:leader="dot" w:pos="8720"/>
            </w:tabs>
            <w:spacing w:line="360" w:lineRule="auto"/>
            <w:rPr>
              <w:rFonts w:ascii="幼圆" w:eastAsia="幼圆" w:hAnsi="幼圆" w:cs="幼圆" w:hint="eastAsia"/>
              <w:szCs w:val="22"/>
            </w:rPr>
          </w:pPr>
          <w:hyperlink w:anchor="_Toc71339853" w:history="1">
            <w:r>
              <w:rPr>
                <w:rStyle w:val="Hyperlink"/>
                <w:rFonts w:ascii="幼圆" w:eastAsia="幼圆" w:hAnsi="幼圆" w:cs="幼圆" w:hint="eastAsia"/>
              </w:rPr>
              <w:t>3.</w:t>
            </w:r>
            <w:r>
              <w:rPr>
                <w:rStyle w:val="Hyperlink"/>
                <w:rFonts w:ascii="幼圆" w:eastAsia="幼圆" w:hAnsi="幼圆" w:cs="幼圆" w:hint="eastAsia"/>
              </w:rPr>
              <w:t>游泳场馆规模情况</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_Toc71339853 \h </w:instrText>
            </w:r>
            <w:r>
              <w:rPr>
                <w:rFonts w:ascii="幼圆" w:eastAsia="幼圆" w:hAnsi="幼圆" w:cs="幼圆" w:hint="eastAsia"/>
              </w:rPr>
              <w:fldChar w:fldCharType="separate"/>
            </w:r>
            <w:r>
              <w:rPr>
                <w:rFonts w:ascii="幼圆" w:eastAsia="幼圆" w:hAnsi="幼圆" w:cs="幼圆" w:hint="eastAsia"/>
              </w:rPr>
              <w:t>5</w:t>
            </w:r>
            <w:r>
              <w:rPr>
                <w:rFonts w:ascii="幼圆" w:eastAsia="幼圆" w:hAnsi="幼圆" w:cs="幼圆" w:hint="eastAsia"/>
              </w:rPr>
              <w:fldChar w:fldCharType="end"/>
            </w:r>
          </w:hyperlink>
        </w:p>
        <w:p>
          <w:pPr>
            <w:pStyle w:val="TOC2"/>
            <w:tabs>
              <w:tab w:val="right" w:leader="dot" w:pos="8720"/>
            </w:tabs>
            <w:spacing w:line="360" w:lineRule="auto"/>
            <w:rPr>
              <w:rFonts w:ascii="幼圆" w:eastAsia="幼圆" w:hAnsi="幼圆" w:cs="幼圆" w:hint="eastAsia"/>
              <w:szCs w:val="22"/>
            </w:rPr>
          </w:pPr>
          <w:hyperlink w:anchor="_Toc71339854" w:history="1">
            <w:r>
              <w:rPr>
                <w:rStyle w:val="Hyperlink"/>
                <w:rFonts w:ascii="幼圆" w:eastAsia="幼圆" w:hAnsi="幼圆" w:cs="幼圆" w:hint="eastAsia"/>
              </w:rPr>
              <w:t>（二）</w:t>
            </w:r>
            <w:r>
              <w:rPr>
                <w:rStyle w:val="Hyperlink"/>
                <w:rFonts w:ascii="幼圆" w:eastAsia="幼圆" w:hAnsi="幼圆" w:cs="幼圆" w:hint="eastAsia"/>
                <w:lang w:eastAsia="zh-CN"/>
              </w:rPr>
              <w:t>S</w:t>
            </w:r>
            <w:r>
              <w:rPr>
                <w:rStyle w:val="Hyperlink"/>
                <w:rFonts w:ascii="幼圆" w:eastAsia="幼圆" w:hAnsi="幼圆" w:cs="幼圆" w:hint="eastAsia"/>
              </w:rPr>
              <w:t>市区游泳场馆经营现状分析</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_Toc71339854 \h </w:instrText>
            </w:r>
            <w:r>
              <w:rPr>
                <w:rFonts w:ascii="幼圆" w:eastAsia="幼圆" w:hAnsi="幼圆" w:cs="幼圆" w:hint="eastAsia"/>
              </w:rPr>
              <w:fldChar w:fldCharType="separate"/>
            </w:r>
            <w:r>
              <w:rPr>
                <w:rFonts w:ascii="幼圆" w:eastAsia="幼圆" w:hAnsi="幼圆" w:cs="幼圆" w:hint="eastAsia"/>
              </w:rPr>
              <w:t>5</w:t>
            </w:r>
            <w:r>
              <w:rPr>
                <w:rFonts w:ascii="幼圆" w:eastAsia="幼圆" w:hAnsi="幼圆" w:cs="幼圆" w:hint="eastAsia"/>
              </w:rPr>
              <w:fldChar w:fldCharType="end"/>
            </w:r>
          </w:hyperlink>
        </w:p>
        <w:p>
          <w:pPr>
            <w:pStyle w:val="TOC3"/>
            <w:tabs>
              <w:tab w:val="right" w:leader="dot" w:pos="8720"/>
            </w:tabs>
            <w:spacing w:line="360" w:lineRule="auto"/>
            <w:rPr>
              <w:rFonts w:ascii="幼圆" w:eastAsia="幼圆" w:hAnsi="幼圆" w:cs="幼圆" w:hint="eastAsia"/>
              <w:szCs w:val="22"/>
            </w:rPr>
          </w:pPr>
          <w:hyperlink w:anchor="_Toc71339855" w:history="1">
            <w:r>
              <w:rPr>
                <w:rStyle w:val="Hyperlink"/>
                <w:rFonts w:ascii="幼圆" w:eastAsia="幼圆" w:hAnsi="幼圆" w:cs="幼圆" w:hint="eastAsia"/>
              </w:rPr>
              <w:t>1.</w:t>
            </w:r>
            <w:r>
              <w:rPr>
                <w:rStyle w:val="Hyperlink"/>
                <w:rFonts w:ascii="幼圆" w:eastAsia="幼圆" w:hAnsi="幼圆" w:cs="幼圆" w:hint="eastAsia"/>
                <w:lang w:eastAsia="zh-CN"/>
              </w:rPr>
              <w:t>S</w:t>
            </w:r>
            <w:r>
              <w:rPr>
                <w:rStyle w:val="Hyperlink"/>
                <w:rFonts w:ascii="幼圆" w:eastAsia="幼圆" w:hAnsi="幼圆" w:cs="幼圆" w:hint="eastAsia"/>
              </w:rPr>
              <w:t>市区游泳场馆经营性所占地面积情况</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_Toc71339855 \h </w:instrText>
            </w:r>
            <w:r>
              <w:rPr>
                <w:rFonts w:ascii="幼圆" w:eastAsia="幼圆" w:hAnsi="幼圆" w:cs="幼圆" w:hint="eastAsia"/>
              </w:rPr>
              <w:fldChar w:fldCharType="separate"/>
            </w:r>
            <w:r>
              <w:rPr>
                <w:rFonts w:ascii="幼圆" w:eastAsia="幼圆" w:hAnsi="幼圆" w:cs="幼圆" w:hint="eastAsia"/>
              </w:rPr>
              <w:t>5</w:t>
            </w:r>
            <w:r>
              <w:rPr>
                <w:rFonts w:ascii="幼圆" w:eastAsia="幼圆" w:hAnsi="幼圆" w:cs="幼圆" w:hint="eastAsia"/>
              </w:rPr>
              <w:fldChar w:fldCharType="end"/>
            </w:r>
          </w:hyperlink>
        </w:p>
        <w:p>
          <w:pPr>
            <w:pStyle w:val="TOC3"/>
            <w:tabs>
              <w:tab w:val="right" w:leader="dot" w:pos="8720"/>
            </w:tabs>
            <w:spacing w:line="360" w:lineRule="auto"/>
            <w:rPr>
              <w:rFonts w:ascii="幼圆" w:eastAsia="幼圆" w:hAnsi="幼圆" w:cs="幼圆" w:hint="eastAsia"/>
              <w:szCs w:val="22"/>
            </w:rPr>
          </w:pPr>
          <w:hyperlink w:anchor="_Toc71339856" w:history="1">
            <w:r>
              <w:rPr>
                <w:rStyle w:val="Hyperlink"/>
                <w:rFonts w:ascii="幼圆" w:eastAsia="幼圆" w:hAnsi="幼圆" w:cs="幼圆" w:hint="eastAsia"/>
              </w:rPr>
              <w:t>2.</w:t>
            </w:r>
            <w:r>
              <w:rPr>
                <w:rStyle w:val="Hyperlink"/>
                <w:rFonts w:ascii="幼圆" w:eastAsia="幼圆" w:hAnsi="幼圆" w:cs="幼圆" w:hint="eastAsia"/>
              </w:rPr>
              <w:t>经营性质</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_Toc71339856 \h </w:instrText>
            </w:r>
            <w:r>
              <w:rPr>
                <w:rFonts w:ascii="幼圆" w:eastAsia="幼圆" w:hAnsi="幼圆" w:cs="幼圆" w:hint="eastAsia"/>
              </w:rPr>
              <w:fldChar w:fldCharType="separate"/>
            </w:r>
            <w:r>
              <w:rPr>
                <w:rFonts w:ascii="幼圆" w:eastAsia="幼圆" w:hAnsi="幼圆" w:cs="幼圆" w:hint="eastAsia"/>
              </w:rPr>
              <w:t>6</w:t>
            </w:r>
            <w:r>
              <w:rPr>
                <w:rFonts w:ascii="幼圆" w:eastAsia="幼圆" w:hAnsi="幼圆" w:cs="幼圆" w:hint="eastAsia"/>
              </w:rPr>
              <w:fldChar w:fldCharType="end"/>
            </w:r>
          </w:hyperlink>
        </w:p>
        <w:p>
          <w:pPr>
            <w:pStyle w:val="TOC3"/>
            <w:tabs>
              <w:tab w:val="right" w:leader="dot" w:pos="8720"/>
            </w:tabs>
            <w:spacing w:line="360" w:lineRule="auto"/>
            <w:rPr>
              <w:rFonts w:ascii="幼圆" w:eastAsia="幼圆" w:hAnsi="幼圆" w:cs="幼圆" w:hint="eastAsia"/>
              <w:szCs w:val="22"/>
            </w:rPr>
          </w:pPr>
          <w:hyperlink w:anchor="_Toc71339857" w:history="1">
            <w:r>
              <w:rPr>
                <w:rStyle w:val="Hyperlink"/>
                <w:rFonts w:ascii="幼圆" w:eastAsia="幼圆" w:hAnsi="幼圆" w:cs="幼圆" w:hint="eastAsia"/>
              </w:rPr>
              <w:t>3.</w:t>
            </w:r>
            <w:r>
              <w:rPr>
                <w:rStyle w:val="Hyperlink"/>
                <w:rFonts w:ascii="幼圆" w:eastAsia="幼圆" w:hAnsi="幼圆" w:cs="幼圆" w:hint="eastAsia"/>
              </w:rPr>
              <w:t>经营方式</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_Toc71339857 \h </w:instrText>
            </w:r>
            <w:r>
              <w:rPr>
                <w:rFonts w:ascii="幼圆" w:eastAsia="幼圆" w:hAnsi="幼圆" w:cs="幼圆" w:hint="eastAsia"/>
              </w:rPr>
              <w:fldChar w:fldCharType="separate"/>
            </w:r>
            <w:r>
              <w:rPr>
                <w:rFonts w:ascii="幼圆" w:eastAsia="幼圆" w:hAnsi="幼圆" w:cs="幼圆" w:hint="eastAsia"/>
              </w:rPr>
              <w:t>6</w:t>
            </w:r>
            <w:r>
              <w:rPr>
                <w:rFonts w:ascii="幼圆" w:eastAsia="幼圆" w:hAnsi="幼圆" w:cs="幼圆" w:hint="eastAsia"/>
              </w:rPr>
              <w:fldChar w:fldCharType="end"/>
            </w:r>
          </w:hyperlink>
        </w:p>
        <w:p>
          <w:pPr>
            <w:pStyle w:val="TOC3"/>
            <w:tabs>
              <w:tab w:val="right" w:leader="dot" w:pos="8720"/>
            </w:tabs>
            <w:spacing w:line="360" w:lineRule="auto"/>
            <w:rPr>
              <w:rFonts w:ascii="幼圆" w:eastAsia="幼圆" w:hAnsi="幼圆" w:cs="幼圆" w:hint="eastAsia"/>
              <w:szCs w:val="22"/>
            </w:rPr>
          </w:pPr>
          <w:hyperlink w:anchor="_Toc71339858" w:history="1">
            <w:r>
              <w:rPr>
                <w:rStyle w:val="Hyperlink"/>
                <w:rFonts w:ascii="幼圆" w:eastAsia="幼圆" w:hAnsi="幼圆" w:cs="幼圆" w:hint="eastAsia"/>
              </w:rPr>
              <w:t>4.</w:t>
            </w:r>
            <w:r>
              <w:rPr>
                <w:rStyle w:val="Hyperlink"/>
                <w:rFonts w:ascii="幼圆" w:eastAsia="幼圆" w:hAnsi="幼圆" w:cs="幼圆" w:hint="eastAsia"/>
              </w:rPr>
              <w:t>经营收入</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_Toc71339858 \h </w:instrText>
            </w:r>
            <w:r>
              <w:rPr>
                <w:rFonts w:ascii="幼圆" w:eastAsia="幼圆" w:hAnsi="幼圆" w:cs="幼圆" w:hint="eastAsia"/>
              </w:rPr>
              <w:fldChar w:fldCharType="separate"/>
            </w:r>
            <w:r>
              <w:rPr>
                <w:rFonts w:ascii="幼圆" w:eastAsia="幼圆" w:hAnsi="幼圆" w:cs="幼圆" w:hint="eastAsia"/>
              </w:rPr>
              <w:t>6</w:t>
            </w:r>
            <w:r>
              <w:rPr>
                <w:rFonts w:ascii="幼圆" w:eastAsia="幼圆" w:hAnsi="幼圆" w:cs="幼圆" w:hint="eastAsia"/>
              </w:rPr>
              <w:fldChar w:fldCharType="end"/>
            </w:r>
          </w:hyperlink>
        </w:p>
        <w:p>
          <w:pPr>
            <w:pStyle w:val="TOC3"/>
            <w:tabs>
              <w:tab w:val="right" w:leader="dot" w:pos="8720"/>
            </w:tabs>
            <w:spacing w:line="360" w:lineRule="auto"/>
            <w:rPr>
              <w:rFonts w:ascii="幼圆" w:eastAsia="幼圆" w:hAnsi="幼圆" w:cs="幼圆" w:hint="eastAsia"/>
              <w:szCs w:val="22"/>
            </w:rPr>
          </w:pPr>
          <w:hyperlink w:anchor="_Toc71339859" w:history="1">
            <w:r>
              <w:rPr>
                <w:rStyle w:val="Hyperlink"/>
                <w:rFonts w:ascii="幼圆" w:eastAsia="幼圆" w:hAnsi="幼圆" w:cs="幼圆" w:hint="eastAsia"/>
              </w:rPr>
              <w:t>5.</w:t>
            </w:r>
            <w:r>
              <w:rPr>
                <w:rStyle w:val="Hyperlink"/>
                <w:rFonts w:ascii="幼圆" w:eastAsia="幼圆" w:hAnsi="幼圆" w:cs="幼圆" w:hint="eastAsia"/>
              </w:rPr>
              <w:t>盈利情况</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_Toc71339859 \h </w:instrText>
            </w:r>
            <w:r>
              <w:rPr>
                <w:rFonts w:ascii="幼圆" w:eastAsia="幼圆" w:hAnsi="幼圆" w:cs="幼圆" w:hint="eastAsia"/>
              </w:rPr>
              <w:fldChar w:fldCharType="separate"/>
            </w:r>
            <w:r>
              <w:rPr>
                <w:rFonts w:ascii="幼圆" w:eastAsia="幼圆" w:hAnsi="幼圆" w:cs="幼圆" w:hint="eastAsia"/>
              </w:rPr>
              <w:t>7</w:t>
            </w:r>
            <w:r>
              <w:rPr>
                <w:rFonts w:ascii="幼圆" w:eastAsia="幼圆" w:hAnsi="幼圆" w:cs="幼圆" w:hint="eastAsia"/>
              </w:rPr>
              <w:fldChar w:fldCharType="end"/>
            </w:r>
          </w:hyperlink>
        </w:p>
        <w:p>
          <w:pPr>
            <w:pStyle w:val="TOC3"/>
            <w:tabs>
              <w:tab w:val="right" w:leader="dot" w:pos="8720"/>
            </w:tabs>
            <w:spacing w:line="360" w:lineRule="auto"/>
            <w:rPr>
              <w:rFonts w:ascii="幼圆" w:eastAsia="幼圆" w:hAnsi="幼圆" w:cs="幼圆" w:hint="eastAsia"/>
              <w:szCs w:val="22"/>
            </w:rPr>
          </w:pPr>
          <w:hyperlink w:anchor="_Toc71339860" w:history="1">
            <w:r>
              <w:rPr>
                <w:rStyle w:val="Hyperlink"/>
                <w:rFonts w:ascii="幼圆" w:eastAsia="幼圆" w:hAnsi="幼圆" w:cs="幼圆" w:hint="eastAsia"/>
              </w:rPr>
              <w:t>6.</w:t>
            </w:r>
            <w:r>
              <w:rPr>
                <w:rStyle w:val="Hyperlink"/>
                <w:rFonts w:ascii="幼圆" w:eastAsia="幼圆" w:hAnsi="幼圆" w:cs="幼圆" w:hint="eastAsia"/>
              </w:rPr>
              <w:t>特色特点</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_Toc71339860 \h </w:instrText>
            </w:r>
            <w:r>
              <w:rPr>
                <w:rFonts w:ascii="幼圆" w:eastAsia="幼圆" w:hAnsi="幼圆" w:cs="幼圆" w:hint="eastAsia"/>
              </w:rPr>
              <w:fldChar w:fldCharType="separate"/>
            </w:r>
            <w:r>
              <w:rPr>
                <w:rFonts w:ascii="幼圆" w:eastAsia="幼圆" w:hAnsi="幼圆" w:cs="幼圆" w:hint="eastAsia"/>
              </w:rPr>
              <w:t>7</w:t>
            </w:r>
            <w:r>
              <w:rPr>
                <w:rFonts w:ascii="幼圆" w:eastAsia="幼圆" w:hAnsi="幼圆" w:cs="幼圆" w:hint="eastAsia"/>
              </w:rPr>
              <w:fldChar w:fldCharType="end"/>
            </w:r>
          </w:hyperlink>
        </w:p>
        <w:p>
          <w:pPr>
            <w:pStyle w:val="TOC2"/>
            <w:tabs>
              <w:tab w:val="right" w:leader="dot" w:pos="8720"/>
            </w:tabs>
            <w:spacing w:line="360" w:lineRule="auto"/>
            <w:rPr>
              <w:rFonts w:ascii="幼圆" w:eastAsia="幼圆" w:hAnsi="幼圆" w:cs="幼圆" w:hint="eastAsia"/>
              <w:szCs w:val="22"/>
            </w:rPr>
          </w:pPr>
          <w:hyperlink w:anchor="_Toc71339861" w:history="1">
            <w:r>
              <w:rPr>
                <w:rStyle w:val="Hyperlink"/>
                <w:rFonts w:ascii="幼圆" w:eastAsia="幼圆" w:hAnsi="幼圆" w:cs="幼圆" w:hint="eastAsia"/>
              </w:rPr>
              <w:t>（三）</w:t>
            </w:r>
            <w:r>
              <w:rPr>
                <w:rStyle w:val="Hyperlink"/>
                <w:rFonts w:ascii="幼圆" w:eastAsia="幼圆" w:hAnsi="幼圆" w:cs="幼圆" w:hint="eastAsia"/>
                <w:lang w:eastAsia="zh-CN"/>
              </w:rPr>
              <w:t>S</w:t>
            </w:r>
            <w:r>
              <w:rPr>
                <w:rStyle w:val="Hyperlink"/>
                <w:rFonts w:ascii="幼圆" w:eastAsia="幼圆" w:hAnsi="幼圆" w:cs="幼圆" w:hint="eastAsia"/>
              </w:rPr>
              <w:t>市游泳场馆救生员现状分析</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_Toc71339861 \h </w:instrText>
            </w:r>
            <w:r>
              <w:rPr>
                <w:rFonts w:ascii="幼圆" w:eastAsia="幼圆" w:hAnsi="幼圆" w:cs="幼圆" w:hint="eastAsia"/>
              </w:rPr>
              <w:fldChar w:fldCharType="separate"/>
            </w:r>
            <w:r>
              <w:rPr>
                <w:rFonts w:ascii="幼圆" w:eastAsia="幼圆" w:hAnsi="幼圆" w:cs="幼圆" w:hint="eastAsia"/>
              </w:rPr>
              <w:t>7</w:t>
            </w:r>
            <w:r>
              <w:rPr>
                <w:rFonts w:ascii="幼圆" w:eastAsia="幼圆" w:hAnsi="幼圆" w:cs="幼圆" w:hint="eastAsia"/>
              </w:rPr>
              <w:fldChar w:fldCharType="end"/>
            </w:r>
          </w:hyperlink>
        </w:p>
        <w:p>
          <w:pPr>
            <w:pStyle w:val="TOC3"/>
            <w:tabs>
              <w:tab w:val="right" w:leader="dot" w:pos="8720"/>
            </w:tabs>
            <w:spacing w:line="360" w:lineRule="auto"/>
            <w:rPr>
              <w:rFonts w:ascii="幼圆" w:eastAsia="幼圆" w:hAnsi="幼圆" w:cs="幼圆" w:hint="eastAsia"/>
              <w:szCs w:val="22"/>
            </w:rPr>
            <w:sectPr>
              <w:headerReference w:type="default" r:id="rId6"/>
              <w:footerReference w:type="default" r:id="rId7"/>
              <w:pgSz w:w="11906" w:h="16838"/>
              <w:pgMar w:top="1440" w:right="1800" w:bottom="1440" w:left="1800" w:header="851" w:footer="992" w:gutter="0"/>
              <w:cols w:num="1" w:space="425"/>
              <w:docGrid w:type="lines" w:linePitch="312" w:charSpace="0"/>
            </w:sectPr>
          </w:pPr>
          <w:hyperlink w:anchor="_Toc71339862" w:history="1">
            <w:r>
              <w:rPr>
                <w:rStyle w:val="Hyperlink"/>
                <w:rFonts w:ascii="幼圆" w:eastAsia="幼圆" w:hAnsi="幼圆" w:cs="幼圆" w:hint="eastAsia"/>
              </w:rPr>
              <w:t>1.</w:t>
            </w:r>
            <w:r>
              <w:rPr>
                <w:rStyle w:val="Hyperlink"/>
                <w:rFonts w:ascii="幼圆" w:eastAsia="幼圆" w:hAnsi="幼圆" w:cs="幼圆" w:hint="eastAsia"/>
              </w:rPr>
              <w:t>救生员的基本情况</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_Toc71339862 \h </w:instrText>
            </w:r>
            <w:r>
              <w:rPr>
                <w:rFonts w:ascii="幼圆" w:eastAsia="幼圆" w:hAnsi="幼圆" w:cs="幼圆" w:hint="eastAsia"/>
              </w:rPr>
              <w:fldChar w:fldCharType="separate"/>
            </w:r>
            <w:r>
              <w:rPr>
                <w:rFonts w:ascii="幼圆" w:eastAsia="幼圆" w:hAnsi="幼圆" w:cs="幼圆" w:hint="eastAsia"/>
              </w:rPr>
              <w:t>7</w:t>
            </w:r>
            <w:r>
              <w:rPr>
                <w:rFonts w:ascii="幼圆" w:eastAsia="幼圆" w:hAnsi="幼圆" w:cs="幼圆" w:hint="eastAsia"/>
              </w:rPr>
              <w:fldChar w:fldCharType="end"/>
            </w:r>
          </w:hyperlink>
        </w:p>
      </w:sdtContent>
    </w:sdt>
    <w:sdt>
      <w:sdtPr>
        <w:rPr>
          <w:rFonts w:ascii="幼圆" w:eastAsia="幼圆" w:hAnsi="幼圆" w:cs="幼圆" w:hint="eastAsia"/>
        </w:rPr>
        <w:id w:val="541223054"/>
        <w:richText/>
      </w:sdtPr>
      <w:sdtEndPr>
        <w:rPr>
          <w:rFonts w:ascii="幼圆" w:eastAsia="幼圆" w:hAnsi="幼圆" w:cs="幼圆" w:hint="eastAsia"/>
          <w:b/>
          <w:spacing w:val="-4"/>
          <w:szCs w:val="21"/>
        </w:rPr>
      </w:sdtEndPr>
      <w:sdtContent>
        <w:p>
          <w:pPr>
            <w:pStyle w:val="TOC3"/>
            <w:tabs>
              <w:tab w:val="right" w:leader="dot" w:pos="8720"/>
            </w:tabs>
            <w:spacing w:line="360" w:lineRule="auto"/>
            <w:rPr>
              <w:rFonts w:ascii="幼圆" w:eastAsia="幼圆" w:hAnsi="幼圆" w:cs="幼圆" w:hint="eastAsia"/>
              <w:szCs w:val="22"/>
            </w:rPr>
          </w:pPr>
          <w:hyperlink w:anchor="_Toc71339863" w:history="1">
            <w:r>
              <w:rPr>
                <w:rStyle w:val="Hyperlink"/>
                <w:rFonts w:ascii="幼圆" w:eastAsia="幼圆" w:hAnsi="幼圆" w:cs="幼圆" w:hint="eastAsia"/>
              </w:rPr>
              <w:t>2.</w:t>
            </w:r>
            <w:r>
              <w:rPr>
                <w:rStyle w:val="Hyperlink"/>
                <w:rFonts w:ascii="幼圆" w:eastAsia="幼圆" w:hAnsi="幼圆" w:cs="幼圆" w:hint="eastAsia"/>
              </w:rPr>
              <w:t>救生员收入情况</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_Toc71339863 \h </w:instrText>
            </w:r>
            <w:r>
              <w:rPr>
                <w:rFonts w:ascii="幼圆" w:eastAsia="幼圆" w:hAnsi="幼圆" w:cs="幼圆" w:hint="eastAsia"/>
              </w:rPr>
              <w:fldChar w:fldCharType="separate"/>
            </w:r>
            <w:r>
              <w:rPr>
                <w:rFonts w:ascii="幼圆" w:eastAsia="幼圆" w:hAnsi="幼圆" w:cs="幼圆" w:hint="eastAsia"/>
              </w:rPr>
              <w:t>8</w:t>
            </w:r>
            <w:r>
              <w:rPr>
                <w:rFonts w:ascii="幼圆" w:eastAsia="幼圆" w:hAnsi="幼圆" w:cs="幼圆" w:hint="eastAsia"/>
              </w:rPr>
              <w:fldChar w:fldCharType="end"/>
            </w:r>
          </w:hyperlink>
        </w:p>
        <w:p>
          <w:pPr>
            <w:pStyle w:val="TOC3"/>
            <w:tabs>
              <w:tab w:val="right" w:leader="dot" w:pos="8720"/>
            </w:tabs>
            <w:spacing w:line="360" w:lineRule="auto"/>
            <w:rPr>
              <w:rFonts w:ascii="幼圆" w:eastAsia="幼圆" w:hAnsi="幼圆" w:cs="幼圆" w:hint="eastAsia"/>
              <w:szCs w:val="22"/>
            </w:rPr>
          </w:pPr>
          <w:hyperlink w:anchor="_Toc71339864" w:history="1">
            <w:r>
              <w:rPr>
                <w:rStyle w:val="Hyperlink"/>
                <w:rFonts w:ascii="幼圆" w:eastAsia="幼圆" w:hAnsi="幼圆" w:cs="幼圆" w:hint="eastAsia"/>
              </w:rPr>
              <w:t>3.</w:t>
            </w:r>
            <w:r>
              <w:rPr>
                <w:rStyle w:val="Hyperlink"/>
                <w:rFonts w:ascii="幼圆" w:eastAsia="幼圆" w:hAnsi="幼圆" w:cs="幼圆" w:hint="eastAsia"/>
              </w:rPr>
              <w:t>救生员工作时长</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_Toc71339864 \h </w:instrText>
            </w:r>
            <w:r>
              <w:rPr>
                <w:rFonts w:ascii="幼圆" w:eastAsia="幼圆" w:hAnsi="幼圆" w:cs="幼圆" w:hint="eastAsia"/>
              </w:rPr>
              <w:fldChar w:fldCharType="separate"/>
            </w:r>
            <w:r>
              <w:rPr>
                <w:rFonts w:ascii="幼圆" w:eastAsia="幼圆" w:hAnsi="幼圆" w:cs="幼圆" w:hint="eastAsia"/>
              </w:rPr>
              <w:t>8</w:t>
            </w:r>
            <w:r>
              <w:rPr>
                <w:rFonts w:ascii="幼圆" w:eastAsia="幼圆" w:hAnsi="幼圆" w:cs="幼圆" w:hint="eastAsia"/>
              </w:rPr>
              <w:fldChar w:fldCharType="end"/>
            </w:r>
          </w:hyperlink>
        </w:p>
        <w:p>
          <w:pPr>
            <w:pStyle w:val="TOC3"/>
            <w:tabs>
              <w:tab w:val="right" w:leader="dot" w:pos="8720"/>
            </w:tabs>
            <w:spacing w:line="360" w:lineRule="auto"/>
            <w:rPr>
              <w:rFonts w:ascii="幼圆" w:eastAsia="幼圆" w:hAnsi="幼圆" w:cs="幼圆" w:hint="eastAsia"/>
              <w:szCs w:val="22"/>
            </w:rPr>
          </w:pPr>
          <w:hyperlink w:anchor="_Toc71339865" w:history="1">
            <w:r>
              <w:rPr>
                <w:rStyle w:val="Hyperlink"/>
                <w:rFonts w:ascii="幼圆" w:eastAsia="幼圆" w:hAnsi="幼圆" w:cs="幼圆" w:hint="eastAsia"/>
              </w:rPr>
              <w:t>4.</w:t>
            </w:r>
            <w:r>
              <w:rPr>
                <w:rStyle w:val="Hyperlink"/>
                <w:rFonts w:ascii="幼圆" w:eastAsia="幼圆" w:hAnsi="幼圆" w:cs="幼圆" w:hint="eastAsia"/>
              </w:rPr>
              <w:t>救生员从业性质与职业资格</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_Toc71339865 \h </w:instrText>
            </w:r>
            <w:r>
              <w:rPr>
                <w:rFonts w:ascii="幼圆" w:eastAsia="幼圆" w:hAnsi="幼圆" w:cs="幼圆" w:hint="eastAsia"/>
              </w:rPr>
              <w:fldChar w:fldCharType="separate"/>
            </w:r>
            <w:r>
              <w:rPr>
                <w:rFonts w:ascii="幼圆" w:eastAsia="幼圆" w:hAnsi="幼圆" w:cs="幼圆" w:hint="eastAsia"/>
              </w:rPr>
              <w:t>9</w:t>
            </w:r>
            <w:r>
              <w:rPr>
                <w:rFonts w:ascii="幼圆" w:eastAsia="幼圆" w:hAnsi="幼圆" w:cs="幼圆" w:hint="eastAsia"/>
              </w:rPr>
              <w:fldChar w:fldCharType="end"/>
            </w:r>
          </w:hyperlink>
        </w:p>
        <w:p>
          <w:pPr>
            <w:pStyle w:val="TOC2"/>
            <w:tabs>
              <w:tab w:val="right" w:leader="dot" w:pos="8720"/>
            </w:tabs>
            <w:spacing w:line="360" w:lineRule="auto"/>
            <w:rPr>
              <w:rFonts w:ascii="幼圆" w:eastAsia="幼圆" w:hAnsi="幼圆" w:cs="幼圆" w:hint="eastAsia"/>
              <w:szCs w:val="22"/>
            </w:rPr>
          </w:pPr>
          <w:hyperlink w:anchor="_Toc71339866" w:history="1">
            <w:r>
              <w:rPr>
                <w:rStyle w:val="Hyperlink"/>
                <w:rFonts w:ascii="幼圆" w:eastAsia="幼圆" w:hAnsi="幼圆" w:cs="幼圆" w:hint="eastAsia"/>
              </w:rPr>
              <w:t>（四）</w:t>
            </w:r>
            <w:r>
              <w:rPr>
                <w:rStyle w:val="Hyperlink"/>
                <w:rFonts w:ascii="幼圆" w:eastAsia="幼圆" w:hAnsi="幼圆" w:cs="幼圆" w:hint="eastAsia"/>
                <w:lang w:eastAsia="zh-CN"/>
              </w:rPr>
              <w:t>S</w:t>
            </w:r>
            <w:r>
              <w:rPr>
                <w:rStyle w:val="Hyperlink"/>
                <w:rFonts w:ascii="幼圆" w:eastAsia="幼圆" w:hAnsi="幼圆" w:cs="幼圆" w:hint="eastAsia"/>
              </w:rPr>
              <w:t>市区游泳场馆教练员现状分析</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_Toc71339866 \h </w:instrText>
            </w:r>
            <w:r>
              <w:rPr>
                <w:rFonts w:ascii="幼圆" w:eastAsia="幼圆" w:hAnsi="幼圆" w:cs="幼圆" w:hint="eastAsia"/>
              </w:rPr>
              <w:fldChar w:fldCharType="separate"/>
            </w:r>
            <w:r>
              <w:rPr>
                <w:rFonts w:ascii="幼圆" w:eastAsia="幼圆" w:hAnsi="幼圆" w:cs="幼圆" w:hint="eastAsia"/>
              </w:rPr>
              <w:t>9</w:t>
            </w:r>
            <w:r>
              <w:rPr>
                <w:rFonts w:ascii="幼圆" w:eastAsia="幼圆" w:hAnsi="幼圆" w:cs="幼圆" w:hint="eastAsia"/>
              </w:rPr>
              <w:fldChar w:fldCharType="end"/>
            </w:r>
          </w:hyperlink>
        </w:p>
        <w:p>
          <w:pPr>
            <w:pStyle w:val="TOC3"/>
            <w:tabs>
              <w:tab w:val="right" w:leader="dot" w:pos="8720"/>
            </w:tabs>
            <w:spacing w:line="360" w:lineRule="auto"/>
            <w:rPr>
              <w:rFonts w:ascii="幼圆" w:eastAsia="幼圆" w:hAnsi="幼圆" w:cs="幼圆" w:hint="eastAsia"/>
              <w:szCs w:val="22"/>
            </w:rPr>
          </w:pPr>
          <w:hyperlink w:anchor="_Toc71339867" w:history="1">
            <w:r>
              <w:rPr>
                <w:rStyle w:val="Hyperlink"/>
                <w:rFonts w:ascii="幼圆" w:eastAsia="幼圆" w:hAnsi="幼圆" w:cs="幼圆" w:hint="eastAsia"/>
              </w:rPr>
              <w:t>1.</w:t>
            </w:r>
            <w:r>
              <w:rPr>
                <w:rStyle w:val="Hyperlink"/>
                <w:rFonts w:ascii="幼圆" w:eastAsia="幼圆" w:hAnsi="幼圆" w:cs="幼圆" w:hint="eastAsia"/>
              </w:rPr>
              <w:t>教练员性别特征和年龄结构</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_Toc71339867 \h </w:instrText>
            </w:r>
            <w:r>
              <w:rPr>
                <w:rFonts w:ascii="幼圆" w:eastAsia="幼圆" w:hAnsi="幼圆" w:cs="幼圆" w:hint="eastAsia"/>
              </w:rPr>
              <w:fldChar w:fldCharType="separate"/>
            </w:r>
            <w:r>
              <w:rPr>
                <w:rFonts w:ascii="幼圆" w:eastAsia="幼圆" w:hAnsi="幼圆" w:cs="幼圆" w:hint="eastAsia"/>
              </w:rPr>
              <w:t>9</w:t>
            </w:r>
            <w:r>
              <w:rPr>
                <w:rFonts w:ascii="幼圆" w:eastAsia="幼圆" w:hAnsi="幼圆" w:cs="幼圆" w:hint="eastAsia"/>
              </w:rPr>
              <w:fldChar w:fldCharType="end"/>
            </w:r>
          </w:hyperlink>
        </w:p>
        <w:p>
          <w:pPr>
            <w:pStyle w:val="TOC3"/>
            <w:tabs>
              <w:tab w:val="right" w:leader="dot" w:pos="8720"/>
            </w:tabs>
            <w:spacing w:line="360" w:lineRule="auto"/>
            <w:rPr>
              <w:rFonts w:ascii="幼圆" w:eastAsia="幼圆" w:hAnsi="幼圆" w:cs="幼圆" w:hint="eastAsia"/>
              <w:szCs w:val="22"/>
            </w:rPr>
          </w:pPr>
          <w:hyperlink w:anchor="_Toc71339868" w:history="1">
            <w:r>
              <w:rPr>
                <w:rStyle w:val="Hyperlink"/>
                <w:rFonts w:ascii="幼圆" w:eastAsia="幼圆" w:hAnsi="幼圆" w:cs="幼圆" w:hint="eastAsia"/>
              </w:rPr>
              <w:t>2.</w:t>
            </w:r>
            <w:r>
              <w:rPr>
                <w:rStyle w:val="Hyperlink"/>
                <w:rFonts w:ascii="幼圆" w:eastAsia="幼圆" w:hAnsi="幼圆" w:cs="幼圆" w:hint="eastAsia"/>
              </w:rPr>
              <w:t>教练员持有持教证书情况</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_Toc71339868 \h </w:instrText>
            </w:r>
            <w:r>
              <w:rPr>
                <w:rFonts w:ascii="幼圆" w:eastAsia="幼圆" w:hAnsi="幼圆" w:cs="幼圆" w:hint="eastAsia"/>
              </w:rPr>
              <w:fldChar w:fldCharType="separate"/>
            </w:r>
            <w:r>
              <w:rPr>
                <w:rFonts w:ascii="幼圆" w:eastAsia="幼圆" w:hAnsi="幼圆" w:cs="幼圆" w:hint="eastAsia"/>
              </w:rPr>
              <w:t>10</w:t>
            </w:r>
            <w:r>
              <w:rPr>
                <w:rFonts w:ascii="幼圆" w:eastAsia="幼圆" w:hAnsi="幼圆" w:cs="幼圆" w:hint="eastAsia"/>
              </w:rPr>
              <w:fldChar w:fldCharType="end"/>
            </w:r>
          </w:hyperlink>
        </w:p>
        <w:p>
          <w:pPr>
            <w:pStyle w:val="TOC3"/>
            <w:tabs>
              <w:tab w:val="right" w:leader="dot" w:pos="8720"/>
            </w:tabs>
            <w:spacing w:line="360" w:lineRule="auto"/>
            <w:rPr>
              <w:rFonts w:ascii="幼圆" w:eastAsia="幼圆" w:hAnsi="幼圆" w:cs="幼圆" w:hint="eastAsia"/>
              <w:szCs w:val="22"/>
            </w:rPr>
          </w:pPr>
          <w:hyperlink w:anchor="_Toc71339869" w:history="1">
            <w:r>
              <w:rPr>
                <w:rStyle w:val="Hyperlink"/>
                <w:rFonts w:ascii="幼圆" w:eastAsia="幼圆" w:hAnsi="幼圆" w:cs="幼圆" w:hint="eastAsia"/>
              </w:rPr>
              <w:t>3.</w:t>
            </w:r>
            <w:r>
              <w:rPr>
                <w:rStyle w:val="Hyperlink"/>
                <w:rFonts w:ascii="幼圆" w:eastAsia="幼圆" w:hAnsi="幼圆" w:cs="幼圆" w:hint="eastAsia"/>
              </w:rPr>
              <w:t>游泳教练员的文化程度</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_Toc71339869 \h </w:instrText>
            </w:r>
            <w:r>
              <w:rPr>
                <w:rFonts w:ascii="幼圆" w:eastAsia="幼圆" w:hAnsi="幼圆" w:cs="幼圆" w:hint="eastAsia"/>
              </w:rPr>
              <w:fldChar w:fldCharType="separate"/>
            </w:r>
            <w:r>
              <w:rPr>
                <w:rFonts w:ascii="幼圆" w:eastAsia="幼圆" w:hAnsi="幼圆" w:cs="幼圆" w:hint="eastAsia"/>
              </w:rPr>
              <w:t>10</w:t>
            </w:r>
            <w:r>
              <w:rPr>
                <w:rFonts w:ascii="幼圆" w:eastAsia="幼圆" w:hAnsi="幼圆" w:cs="幼圆" w:hint="eastAsia"/>
              </w:rPr>
              <w:fldChar w:fldCharType="end"/>
            </w:r>
          </w:hyperlink>
        </w:p>
        <w:p>
          <w:pPr>
            <w:pStyle w:val="TOC3"/>
            <w:tabs>
              <w:tab w:val="right" w:leader="dot" w:pos="8720"/>
            </w:tabs>
            <w:spacing w:line="360" w:lineRule="auto"/>
            <w:rPr>
              <w:rFonts w:ascii="幼圆" w:eastAsia="幼圆" w:hAnsi="幼圆" w:cs="幼圆" w:hint="eastAsia"/>
              <w:szCs w:val="22"/>
            </w:rPr>
          </w:pPr>
          <w:hyperlink w:anchor="_Toc71339870" w:history="1">
            <w:r>
              <w:rPr>
                <w:rStyle w:val="Hyperlink"/>
                <w:rFonts w:ascii="幼圆" w:eastAsia="幼圆" w:hAnsi="幼圆" w:cs="幼圆" w:hint="eastAsia"/>
              </w:rPr>
              <w:t>4.</w:t>
            </w:r>
            <w:r>
              <w:rPr>
                <w:rStyle w:val="Hyperlink"/>
                <w:rFonts w:ascii="幼圆" w:eastAsia="幼圆" w:hAnsi="幼圆" w:cs="幼圆" w:hint="eastAsia"/>
              </w:rPr>
              <w:t>教练员课时情况</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_Toc71339870 \h </w:instrText>
            </w:r>
            <w:r>
              <w:rPr>
                <w:rFonts w:ascii="幼圆" w:eastAsia="幼圆" w:hAnsi="幼圆" w:cs="幼圆" w:hint="eastAsia"/>
              </w:rPr>
              <w:fldChar w:fldCharType="separate"/>
            </w:r>
            <w:r>
              <w:rPr>
                <w:rFonts w:ascii="幼圆" w:eastAsia="幼圆" w:hAnsi="幼圆" w:cs="幼圆" w:hint="eastAsia"/>
              </w:rPr>
              <w:t>10</w:t>
            </w:r>
            <w:r>
              <w:rPr>
                <w:rFonts w:ascii="幼圆" w:eastAsia="幼圆" w:hAnsi="幼圆" w:cs="幼圆" w:hint="eastAsia"/>
              </w:rPr>
              <w:fldChar w:fldCharType="end"/>
            </w:r>
          </w:hyperlink>
        </w:p>
        <w:p>
          <w:pPr>
            <w:pStyle w:val="TOC3"/>
            <w:tabs>
              <w:tab w:val="right" w:leader="dot" w:pos="8720"/>
            </w:tabs>
            <w:spacing w:line="360" w:lineRule="auto"/>
            <w:rPr>
              <w:rFonts w:ascii="幼圆" w:eastAsia="幼圆" w:hAnsi="幼圆" w:cs="幼圆" w:hint="eastAsia"/>
              <w:szCs w:val="22"/>
            </w:rPr>
          </w:pPr>
          <w:hyperlink w:anchor="_Toc71339871" w:history="1">
            <w:r>
              <w:rPr>
                <w:rStyle w:val="Hyperlink"/>
                <w:rFonts w:ascii="幼圆" w:eastAsia="幼圆" w:hAnsi="幼圆" w:cs="幼圆" w:hint="eastAsia"/>
              </w:rPr>
              <w:t>5.</w:t>
            </w:r>
            <w:r>
              <w:rPr>
                <w:rStyle w:val="Hyperlink"/>
                <w:rFonts w:ascii="幼圆" w:eastAsia="幼圆" w:hAnsi="幼圆" w:cs="幼圆" w:hint="eastAsia"/>
              </w:rPr>
              <w:t>教练员任职情况</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_Toc71339871 \h </w:instrText>
            </w:r>
            <w:r>
              <w:rPr>
                <w:rFonts w:ascii="幼圆" w:eastAsia="幼圆" w:hAnsi="幼圆" w:cs="幼圆" w:hint="eastAsia"/>
              </w:rPr>
              <w:fldChar w:fldCharType="separate"/>
            </w:r>
            <w:r>
              <w:rPr>
                <w:rFonts w:ascii="幼圆" w:eastAsia="幼圆" w:hAnsi="幼圆" w:cs="幼圆" w:hint="eastAsia"/>
              </w:rPr>
              <w:t>11</w:t>
            </w:r>
            <w:r>
              <w:rPr>
                <w:rFonts w:ascii="幼圆" w:eastAsia="幼圆" w:hAnsi="幼圆" w:cs="幼圆" w:hint="eastAsia"/>
              </w:rPr>
              <w:fldChar w:fldCharType="end"/>
            </w:r>
          </w:hyperlink>
        </w:p>
        <w:p>
          <w:pPr>
            <w:pStyle w:val="TOC2"/>
            <w:tabs>
              <w:tab w:val="right" w:leader="dot" w:pos="8720"/>
            </w:tabs>
            <w:spacing w:line="360" w:lineRule="auto"/>
            <w:rPr>
              <w:rFonts w:ascii="幼圆" w:eastAsia="幼圆" w:hAnsi="幼圆" w:cs="幼圆" w:hint="eastAsia"/>
              <w:szCs w:val="22"/>
            </w:rPr>
          </w:pPr>
          <w:hyperlink w:anchor="_Toc71339872" w:history="1">
            <w:r>
              <w:rPr>
                <w:rStyle w:val="Hyperlink"/>
                <w:rFonts w:ascii="幼圆" w:eastAsia="幼圆" w:hAnsi="幼圆" w:cs="幼圆" w:hint="eastAsia"/>
              </w:rPr>
              <w:t>（五）</w:t>
            </w:r>
            <w:r>
              <w:rPr>
                <w:rStyle w:val="Hyperlink"/>
                <w:rFonts w:ascii="幼圆" w:eastAsia="幼圆" w:hAnsi="幼圆" w:cs="幼圆" w:hint="eastAsia"/>
                <w:lang w:eastAsia="zh-CN"/>
              </w:rPr>
              <w:t>S</w:t>
            </w:r>
            <w:r>
              <w:rPr>
                <w:rStyle w:val="Hyperlink"/>
                <w:rFonts w:ascii="幼圆" w:eastAsia="幼圆" w:hAnsi="幼圆" w:cs="幼圆" w:hint="eastAsia"/>
              </w:rPr>
              <w:t>市区游泳场馆所消费人群的现状分析</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_Toc71339872 \h </w:instrText>
            </w:r>
            <w:r>
              <w:rPr>
                <w:rFonts w:ascii="幼圆" w:eastAsia="幼圆" w:hAnsi="幼圆" w:cs="幼圆" w:hint="eastAsia"/>
              </w:rPr>
              <w:fldChar w:fldCharType="separate"/>
            </w:r>
            <w:r>
              <w:rPr>
                <w:rFonts w:ascii="幼圆" w:eastAsia="幼圆" w:hAnsi="幼圆" w:cs="幼圆" w:hint="eastAsia"/>
              </w:rPr>
              <w:t>11</w:t>
            </w:r>
            <w:r>
              <w:rPr>
                <w:rFonts w:ascii="幼圆" w:eastAsia="幼圆" w:hAnsi="幼圆" w:cs="幼圆" w:hint="eastAsia"/>
              </w:rPr>
              <w:fldChar w:fldCharType="end"/>
            </w:r>
          </w:hyperlink>
        </w:p>
        <w:p>
          <w:pPr>
            <w:pStyle w:val="TOC3"/>
            <w:tabs>
              <w:tab w:val="right" w:leader="dot" w:pos="8720"/>
            </w:tabs>
            <w:spacing w:line="360" w:lineRule="auto"/>
            <w:rPr>
              <w:rFonts w:ascii="幼圆" w:eastAsia="幼圆" w:hAnsi="幼圆" w:cs="幼圆" w:hint="eastAsia"/>
              <w:szCs w:val="22"/>
            </w:rPr>
          </w:pPr>
          <w:hyperlink w:anchor="_Toc71339873" w:history="1">
            <w:r>
              <w:rPr>
                <w:rStyle w:val="Hyperlink"/>
                <w:rFonts w:ascii="幼圆" w:eastAsia="幼圆" w:hAnsi="幼圆" w:cs="幼圆" w:hint="eastAsia"/>
              </w:rPr>
              <w:t>1.</w:t>
            </w:r>
            <w:r>
              <w:rPr>
                <w:rStyle w:val="Hyperlink"/>
                <w:rFonts w:ascii="幼圆" w:eastAsia="幼圆" w:hAnsi="幼圆" w:cs="幼圆" w:hint="eastAsia"/>
                <w:lang w:eastAsia="zh-CN"/>
              </w:rPr>
              <w:t>S</w:t>
            </w:r>
            <w:r>
              <w:rPr>
                <w:rStyle w:val="Hyperlink"/>
                <w:rFonts w:ascii="幼圆" w:eastAsia="幼圆" w:hAnsi="幼圆" w:cs="幼圆" w:hint="eastAsia"/>
              </w:rPr>
              <w:t>市区游泳场馆消费人群年龄结构调查分析</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_Toc71339873 \h </w:instrText>
            </w:r>
            <w:r>
              <w:rPr>
                <w:rFonts w:ascii="幼圆" w:eastAsia="幼圆" w:hAnsi="幼圆" w:cs="幼圆" w:hint="eastAsia"/>
              </w:rPr>
              <w:fldChar w:fldCharType="separate"/>
            </w:r>
            <w:r>
              <w:rPr>
                <w:rFonts w:ascii="幼圆" w:eastAsia="幼圆" w:hAnsi="幼圆" w:cs="幼圆" w:hint="eastAsia"/>
              </w:rPr>
              <w:t>11</w:t>
            </w:r>
            <w:r>
              <w:rPr>
                <w:rFonts w:ascii="幼圆" w:eastAsia="幼圆" w:hAnsi="幼圆" w:cs="幼圆" w:hint="eastAsia"/>
              </w:rPr>
              <w:fldChar w:fldCharType="end"/>
            </w:r>
          </w:hyperlink>
        </w:p>
        <w:p>
          <w:pPr>
            <w:pStyle w:val="TOC3"/>
            <w:tabs>
              <w:tab w:val="right" w:leader="dot" w:pos="8720"/>
            </w:tabs>
            <w:spacing w:line="360" w:lineRule="auto"/>
            <w:rPr>
              <w:rFonts w:ascii="幼圆" w:eastAsia="幼圆" w:hAnsi="幼圆" w:cs="幼圆" w:hint="eastAsia"/>
              <w:szCs w:val="22"/>
            </w:rPr>
          </w:pPr>
          <w:hyperlink w:anchor="_Toc71339874" w:history="1">
            <w:r>
              <w:rPr>
                <w:rStyle w:val="Hyperlink"/>
                <w:rFonts w:ascii="幼圆" w:eastAsia="幼圆" w:hAnsi="幼圆" w:cs="幼圆" w:hint="eastAsia"/>
              </w:rPr>
              <w:t>2.</w:t>
            </w:r>
            <w:r>
              <w:rPr>
                <w:rStyle w:val="Hyperlink"/>
                <w:rFonts w:ascii="幼圆" w:eastAsia="幼圆" w:hAnsi="幼圆" w:cs="幼圆" w:hint="eastAsia"/>
                <w:lang w:eastAsia="zh-CN"/>
              </w:rPr>
              <w:t>S</w:t>
            </w:r>
            <w:r>
              <w:rPr>
                <w:rStyle w:val="Hyperlink"/>
                <w:rFonts w:ascii="幼圆" w:eastAsia="幼圆" w:hAnsi="幼圆" w:cs="幼圆" w:hint="eastAsia"/>
              </w:rPr>
              <w:t>市区游泳场馆消费人群性别调查分析</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_Toc71339874 \h </w:instrText>
            </w:r>
            <w:r>
              <w:rPr>
                <w:rFonts w:ascii="幼圆" w:eastAsia="幼圆" w:hAnsi="幼圆" w:cs="幼圆" w:hint="eastAsia"/>
              </w:rPr>
              <w:fldChar w:fldCharType="separate"/>
            </w:r>
            <w:r>
              <w:rPr>
                <w:rFonts w:ascii="幼圆" w:eastAsia="幼圆" w:hAnsi="幼圆" w:cs="幼圆" w:hint="eastAsia"/>
              </w:rPr>
              <w:t>12</w:t>
            </w:r>
            <w:r>
              <w:rPr>
                <w:rFonts w:ascii="幼圆" w:eastAsia="幼圆" w:hAnsi="幼圆" w:cs="幼圆" w:hint="eastAsia"/>
              </w:rPr>
              <w:fldChar w:fldCharType="end"/>
            </w:r>
          </w:hyperlink>
        </w:p>
        <w:p>
          <w:pPr>
            <w:pStyle w:val="TOC3"/>
            <w:tabs>
              <w:tab w:val="right" w:leader="dot" w:pos="8720"/>
            </w:tabs>
            <w:spacing w:line="360" w:lineRule="auto"/>
            <w:rPr>
              <w:rFonts w:ascii="幼圆" w:eastAsia="幼圆" w:hAnsi="幼圆" w:cs="幼圆" w:hint="eastAsia"/>
              <w:szCs w:val="22"/>
            </w:rPr>
          </w:pPr>
          <w:hyperlink w:anchor="_Toc71339875" w:history="1">
            <w:r>
              <w:rPr>
                <w:rStyle w:val="Hyperlink"/>
                <w:rFonts w:ascii="幼圆" w:eastAsia="幼圆" w:hAnsi="幼圆" w:cs="幼圆" w:hint="eastAsia"/>
              </w:rPr>
              <w:t>3.</w:t>
            </w:r>
            <w:r>
              <w:rPr>
                <w:rStyle w:val="Hyperlink"/>
                <w:rFonts w:ascii="幼圆" w:eastAsia="幼圆" w:hAnsi="幼圆" w:cs="幼圆" w:hint="eastAsia"/>
                <w:lang w:eastAsia="zh-CN"/>
              </w:rPr>
              <w:t>S</w:t>
            </w:r>
            <w:r>
              <w:rPr>
                <w:rStyle w:val="Hyperlink"/>
                <w:rFonts w:ascii="幼圆" w:eastAsia="幼圆" w:hAnsi="幼圆" w:cs="幼圆" w:hint="eastAsia"/>
              </w:rPr>
              <w:t>市区游泳场馆人群消费水平情况</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_Toc71339875 \h </w:instrText>
            </w:r>
            <w:r>
              <w:rPr>
                <w:rFonts w:ascii="幼圆" w:eastAsia="幼圆" w:hAnsi="幼圆" w:cs="幼圆" w:hint="eastAsia"/>
              </w:rPr>
              <w:fldChar w:fldCharType="separate"/>
            </w:r>
            <w:r>
              <w:rPr>
                <w:rFonts w:ascii="幼圆" w:eastAsia="幼圆" w:hAnsi="幼圆" w:cs="幼圆" w:hint="eastAsia"/>
              </w:rPr>
              <w:t>12</w:t>
            </w:r>
            <w:r>
              <w:rPr>
                <w:rFonts w:ascii="幼圆" w:eastAsia="幼圆" w:hAnsi="幼圆" w:cs="幼圆" w:hint="eastAsia"/>
              </w:rPr>
              <w:fldChar w:fldCharType="end"/>
            </w:r>
          </w:hyperlink>
        </w:p>
        <w:p>
          <w:pPr>
            <w:pStyle w:val="TOC1"/>
            <w:tabs>
              <w:tab w:val="right" w:leader="dot" w:pos="8720"/>
            </w:tabs>
            <w:spacing w:line="360" w:lineRule="auto"/>
            <w:rPr>
              <w:rFonts w:ascii="幼圆" w:eastAsia="幼圆" w:hAnsi="幼圆" w:cs="幼圆" w:hint="eastAsia"/>
              <w:szCs w:val="22"/>
            </w:rPr>
          </w:pPr>
          <w:hyperlink w:anchor="_Toc71339876" w:history="1">
            <w:r>
              <w:rPr>
                <w:rStyle w:val="Hyperlink"/>
                <w:rFonts w:ascii="幼圆" w:eastAsia="幼圆" w:hAnsi="幼圆" w:cs="幼圆" w:hint="eastAsia"/>
              </w:rPr>
              <w:t>四、结论与建议</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_Toc71339876 \h </w:instrText>
            </w:r>
            <w:r>
              <w:rPr>
                <w:rFonts w:ascii="幼圆" w:eastAsia="幼圆" w:hAnsi="幼圆" w:cs="幼圆" w:hint="eastAsia"/>
              </w:rPr>
              <w:fldChar w:fldCharType="separate"/>
            </w:r>
            <w:r>
              <w:rPr>
                <w:rFonts w:ascii="幼圆" w:eastAsia="幼圆" w:hAnsi="幼圆" w:cs="幼圆" w:hint="eastAsia"/>
              </w:rPr>
              <w:t>12</w:t>
            </w:r>
            <w:r>
              <w:rPr>
                <w:rFonts w:ascii="幼圆" w:eastAsia="幼圆" w:hAnsi="幼圆" w:cs="幼圆" w:hint="eastAsia"/>
              </w:rPr>
              <w:fldChar w:fldCharType="end"/>
            </w:r>
          </w:hyperlink>
        </w:p>
        <w:p>
          <w:pPr>
            <w:pStyle w:val="TOC2"/>
            <w:tabs>
              <w:tab w:val="right" w:leader="dot" w:pos="8720"/>
            </w:tabs>
            <w:spacing w:line="360" w:lineRule="auto"/>
            <w:rPr>
              <w:rFonts w:ascii="幼圆" w:eastAsia="幼圆" w:hAnsi="幼圆" w:cs="幼圆" w:hint="eastAsia"/>
              <w:szCs w:val="22"/>
            </w:rPr>
          </w:pPr>
          <w:hyperlink w:anchor="_Toc71339877" w:history="1">
            <w:r>
              <w:rPr>
                <w:rStyle w:val="Hyperlink"/>
                <w:rFonts w:ascii="幼圆" w:eastAsia="幼圆" w:hAnsi="幼圆" w:cs="幼圆" w:hint="eastAsia"/>
              </w:rPr>
              <w:t>(</w:t>
            </w:r>
            <w:r>
              <w:rPr>
                <w:rStyle w:val="Hyperlink"/>
                <w:rFonts w:ascii="幼圆" w:eastAsia="幼圆" w:hAnsi="幼圆" w:cs="幼圆" w:hint="eastAsia"/>
              </w:rPr>
              <w:t>一</w:t>
            </w:r>
            <w:r>
              <w:rPr>
                <w:rStyle w:val="Hyperlink"/>
                <w:rFonts w:ascii="幼圆" w:eastAsia="幼圆" w:hAnsi="幼圆" w:cs="幼圆" w:hint="eastAsia"/>
              </w:rPr>
              <w:t>)</w:t>
            </w:r>
            <w:r>
              <w:rPr>
                <w:rStyle w:val="Hyperlink"/>
                <w:rFonts w:ascii="幼圆" w:eastAsia="幼圆" w:hAnsi="幼圆" w:cs="幼圆" w:hint="eastAsia"/>
              </w:rPr>
              <w:t>结论</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_Toc71339877 \h </w:instrText>
            </w:r>
            <w:r>
              <w:rPr>
                <w:rFonts w:ascii="幼圆" w:eastAsia="幼圆" w:hAnsi="幼圆" w:cs="幼圆" w:hint="eastAsia"/>
              </w:rPr>
              <w:fldChar w:fldCharType="separate"/>
            </w:r>
            <w:r>
              <w:rPr>
                <w:rFonts w:ascii="幼圆" w:eastAsia="幼圆" w:hAnsi="幼圆" w:cs="幼圆" w:hint="eastAsia"/>
              </w:rPr>
              <w:t>12</w:t>
            </w:r>
            <w:r>
              <w:rPr>
                <w:rFonts w:ascii="幼圆" w:eastAsia="幼圆" w:hAnsi="幼圆" w:cs="幼圆" w:hint="eastAsia"/>
              </w:rPr>
              <w:fldChar w:fldCharType="end"/>
            </w:r>
          </w:hyperlink>
        </w:p>
        <w:p>
          <w:pPr>
            <w:pStyle w:val="TOC2"/>
            <w:tabs>
              <w:tab w:val="right" w:leader="dot" w:pos="8720"/>
            </w:tabs>
            <w:spacing w:line="360" w:lineRule="auto"/>
            <w:rPr>
              <w:rFonts w:ascii="幼圆" w:eastAsia="幼圆" w:hAnsi="幼圆" w:cs="幼圆" w:hint="eastAsia"/>
              <w:szCs w:val="22"/>
            </w:rPr>
          </w:pPr>
          <w:hyperlink w:anchor="_Toc71339878" w:history="1">
            <w:r>
              <w:rPr>
                <w:rStyle w:val="Hyperlink"/>
                <w:rFonts w:ascii="幼圆" w:eastAsia="幼圆" w:hAnsi="幼圆" w:cs="幼圆" w:hint="eastAsia"/>
              </w:rPr>
              <w:t>(</w:t>
            </w:r>
            <w:r>
              <w:rPr>
                <w:rStyle w:val="Hyperlink"/>
                <w:rFonts w:ascii="幼圆" w:eastAsia="幼圆" w:hAnsi="幼圆" w:cs="幼圆" w:hint="eastAsia"/>
              </w:rPr>
              <w:t>二</w:t>
            </w:r>
            <w:r>
              <w:rPr>
                <w:rStyle w:val="Hyperlink"/>
                <w:rFonts w:ascii="幼圆" w:eastAsia="幼圆" w:hAnsi="幼圆" w:cs="幼圆" w:hint="eastAsia"/>
              </w:rPr>
              <w:t>)</w:t>
            </w:r>
            <w:r>
              <w:rPr>
                <w:rStyle w:val="Hyperlink"/>
                <w:rFonts w:ascii="幼圆" w:eastAsia="幼圆" w:hAnsi="幼圆" w:cs="幼圆" w:hint="eastAsia"/>
              </w:rPr>
              <w:t>建议</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_Toc71339878 \h </w:instrText>
            </w:r>
            <w:r>
              <w:rPr>
                <w:rFonts w:ascii="幼圆" w:eastAsia="幼圆" w:hAnsi="幼圆" w:cs="幼圆" w:hint="eastAsia"/>
              </w:rPr>
              <w:fldChar w:fldCharType="separate"/>
            </w:r>
            <w:r>
              <w:rPr>
                <w:rFonts w:ascii="幼圆" w:eastAsia="幼圆" w:hAnsi="幼圆" w:cs="幼圆" w:hint="eastAsia"/>
              </w:rPr>
              <w:t>13</w:t>
            </w:r>
            <w:r>
              <w:rPr>
                <w:rFonts w:ascii="幼圆" w:eastAsia="幼圆" w:hAnsi="幼圆" w:cs="幼圆" w:hint="eastAsia"/>
              </w:rPr>
              <w:fldChar w:fldCharType="end"/>
            </w:r>
          </w:hyperlink>
        </w:p>
        <w:p>
          <w:pPr>
            <w:pStyle w:val="TOC1"/>
            <w:tabs>
              <w:tab w:val="right" w:leader="dot" w:pos="8720"/>
            </w:tabs>
            <w:spacing w:line="360" w:lineRule="auto"/>
            <w:rPr>
              <w:rFonts w:ascii="幼圆" w:eastAsia="幼圆" w:hAnsi="幼圆" w:cs="幼圆" w:hint="eastAsia"/>
              <w:szCs w:val="22"/>
            </w:rPr>
          </w:pPr>
          <w:hyperlink w:anchor="_Toc71339879" w:history="1">
            <w:r>
              <w:rPr>
                <w:rStyle w:val="Hyperlink"/>
                <w:rFonts w:ascii="幼圆" w:eastAsia="幼圆" w:hAnsi="幼圆" w:cs="幼圆" w:hint="eastAsia"/>
              </w:rPr>
              <w:t>参考文献</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_Toc71339879 \h </w:instrText>
            </w:r>
            <w:r>
              <w:rPr>
                <w:rFonts w:ascii="幼圆" w:eastAsia="幼圆" w:hAnsi="幼圆" w:cs="幼圆" w:hint="eastAsia"/>
              </w:rPr>
              <w:fldChar w:fldCharType="separate"/>
            </w:r>
            <w:r>
              <w:rPr>
                <w:rFonts w:ascii="幼圆" w:eastAsia="幼圆" w:hAnsi="幼圆" w:cs="幼圆" w:hint="eastAsia"/>
              </w:rPr>
              <w:t>13</w:t>
            </w:r>
            <w:r>
              <w:rPr>
                <w:rFonts w:ascii="幼圆" w:eastAsia="幼圆" w:hAnsi="幼圆" w:cs="幼圆" w:hint="eastAsia"/>
              </w:rPr>
              <w:fldChar w:fldCharType="end"/>
            </w:r>
          </w:hyperlink>
        </w:p>
        <w:p>
          <w:pPr>
            <w:spacing w:before="312" w:beforeLines="100" w:after="312" w:afterLines="100" w:line="360" w:lineRule="auto"/>
            <w:jc w:val="center"/>
            <w:rPr>
              <w:rFonts w:ascii="幼圆" w:eastAsia="幼圆" w:hAnsi="幼圆" w:cs="幼圆" w:hint="eastAsia"/>
              <w:spacing w:val="-4"/>
              <w:szCs w:val="21"/>
            </w:rPr>
          </w:pPr>
          <w:r>
            <w:rPr>
              <w:rFonts w:ascii="幼圆" w:eastAsia="幼圆" w:hAnsi="幼圆" w:cs="幼圆" w:hint="eastAsia"/>
            </w:rPr>
            <w:fldChar w:fldCharType="end"/>
          </w:r>
        </w:p>
      </w:sdtContent>
    </w:sdt>
    <w:p>
      <w:pPr>
        <w:spacing w:before="312" w:beforeLines="100" w:after="312" w:afterLines="100" w:line="360" w:lineRule="auto"/>
        <w:ind w:firstLine="0" w:firstLineChars="0"/>
        <w:rPr>
          <w:rFonts w:ascii="幼圆" w:eastAsia="幼圆" w:hAnsi="幼圆" w:cs="幼圆" w:hint="eastAsia"/>
          <w:bCs/>
          <w:szCs w:val="21"/>
        </w:rPr>
      </w:pPr>
      <w:bookmarkStart w:id="1" w:name="_Toc7929"/>
      <w:bookmarkStart w:id="2" w:name="_Toc71339836"/>
      <w:r>
        <w:rPr>
          <w:rStyle w:val="1Char"/>
          <w:rFonts w:ascii="幼圆" w:eastAsia="幼圆" w:hAnsi="幼圆" w:cs="幼圆" w:hint="eastAsia"/>
        </w:rPr>
        <w:t>摘要</w:t>
      </w:r>
      <w:bookmarkEnd w:id="1"/>
      <w:bookmarkEnd w:id="2"/>
      <w:r>
        <w:rPr>
          <w:rFonts w:ascii="幼圆" w:eastAsia="幼圆" w:hAnsi="幼圆" w:cs="幼圆" w:hint="eastAsia"/>
          <w:bCs/>
          <w:sz w:val="24"/>
        </w:rPr>
        <w:t>:</w:t>
      </w:r>
      <w:r>
        <w:rPr>
          <w:rFonts w:ascii="幼圆" w:eastAsia="幼圆" w:hAnsi="幼圆" w:cs="幼圆" w:hint="eastAsia"/>
          <w:bCs/>
          <w:szCs w:val="21"/>
        </w:rPr>
        <w:t>游泳项目是每个人必须掌握的一项生存的技能，教会人们游泳有着非常重要的意义。游泳场馆是人们进行锻炼的主要场地，而且游泳场馆的运营现状是游泳场馆发展的基本保障。本文采用文献调查法，问卷调查法，访谈法，逻辑分析法，数据统计法研究方法对</w:t>
      </w:r>
      <w:r>
        <w:rPr>
          <w:rFonts w:ascii="幼圆" w:eastAsia="幼圆" w:hAnsi="幼圆" w:cs="幼圆" w:hint="eastAsia"/>
          <w:bCs/>
          <w:szCs w:val="21"/>
          <w:lang w:eastAsia="zh-CN"/>
        </w:rPr>
        <w:t>S</w:t>
      </w:r>
      <w:r>
        <w:rPr>
          <w:rFonts w:ascii="幼圆" w:eastAsia="幼圆" w:hAnsi="幼圆" w:cs="幼圆" w:hint="eastAsia"/>
          <w:bCs/>
          <w:szCs w:val="21"/>
        </w:rPr>
        <w:t>市区游泳场馆5家泳场馆的运营发展，员工结构以及消费人群进行了分析，研究结果统计显示：</w:t>
      </w:r>
      <w:r>
        <w:rPr>
          <w:rFonts w:ascii="幼圆" w:eastAsia="幼圆" w:hAnsi="幼圆" w:cs="幼圆" w:hint="eastAsia"/>
          <w:bCs/>
          <w:szCs w:val="21"/>
          <w:lang w:eastAsia="zh-CN"/>
        </w:rPr>
        <w:t>S</w:t>
      </w:r>
      <w:r>
        <w:rPr>
          <w:rFonts w:ascii="幼圆" w:eastAsia="幼圆" w:hAnsi="幼圆" w:cs="幼圆" w:hint="eastAsia"/>
          <w:bCs/>
          <w:szCs w:val="21"/>
        </w:rPr>
        <w:t>市区游泳场馆虽然在不断增多，但市场价格还是仍然参差不齐，教练员薪资课时情况依旧偏低，场馆运营现状还需要不断加强，针对以上问题，提高科学管理，招聘人才，采取适合的市场价格和规范化薪资制度等对策，为</w:t>
      </w:r>
      <w:r>
        <w:rPr>
          <w:rFonts w:ascii="幼圆" w:eastAsia="幼圆" w:hAnsi="幼圆" w:cs="幼圆" w:hint="eastAsia"/>
          <w:bCs/>
          <w:szCs w:val="21"/>
          <w:lang w:eastAsia="zh-CN"/>
        </w:rPr>
        <w:t>S</w:t>
      </w:r>
      <w:r>
        <w:rPr>
          <w:rFonts w:ascii="幼圆" w:eastAsia="幼圆" w:hAnsi="幼圆" w:cs="幼圆" w:hint="eastAsia"/>
          <w:bCs/>
          <w:szCs w:val="21"/>
        </w:rPr>
        <w:t>市游泳行业打造可持续健康发展道路。</w:t>
      </w:r>
    </w:p>
    <w:p>
      <w:pPr>
        <w:spacing w:before="312" w:beforeLines="100" w:after="312" w:afterLines="100" w:line="360" w:lineRule="auto"/>
        <w:rPr>
          <w:rFonts w:ascii="幼圆" w:eastAsia="幼圆" w:hAnsi="幼圆" w:cs="幼圆" w:hint="eastAsia"/>
          <w:bCs/>
          <w:szCs w:val="21"/>
        </w:rPr>
        <w:sectPr>
          <w:headerReference w:type="default" r:id="rId8"/>
          <w:footerReference w:type="default" r:id="rId9"/>
          <w:type w:val="nextPage"/>
          <w:pgSz w:w="11906" w:h="16838"/>
          <w:pgMar w:top="1440" w:right="1800" w:bottom="1440" w:left="1800" w:header="851" w:footer="992" w:gutter="0"/>
          <w:pgNumType w:start="2"/>
          <w:cols w:num="1" w:space="425"/>
          <w:titlePg w:val="0"/>
          <w:docGrid w:type="lines" w:linePitch="312" w:charSpace="0"/>
        </w:sectPr>
      </w:pPr>
    </w:p>
    <w:p>
      <w:pPr>
        <w:spacing w:before="312" w:beforeLines="100" w:after="312" w:afterLines="100" w:line="360" w:lineRule="auto"/>
        <w:ind w:firstLine="0" w:firstLineChars="0"/>
        <w:rPr>
          <w:rFonts w:ascii="幼圆" w:eastAsia="幼圆" w:hAnsi="幼圆" w:cs="幼圆" w:hint="eastAsia"/>
          <w:bCs/>
          <w:szCs w:val="21"/>
        </w:rPr>
      </w:pPr>
      <w:r>
        <w:rPr>
          <w:rFonts w:ascii="幼圆" w:eastAsia="幼圆" w:hAnsi="幼圆" w:cs="幼圆" w:hint="eastAsia"/>
          <w:bCs/>
          <w:sz w:val="24"/>
        </w:rPr>
        <w:t>关键词：</w:t>
      </w:r>
      <w:r>
        <w:rPr>
          <w:rFonts w:ascii="幼圆" w:eastAsia="幼圆" w:hAnsi="幼圆" w:cs="幼圆" w:hint="eastAsia"/>
          <w:bCs/>
          <w:szCs w:val="21"/>
          <w:lang w:eastAsia="zh-CN"/>
        </w:rPr>
        <w:t>S</w:t>
      </w:r>
      <w:r>
        <w:rPr>
          <w:rFonts w:ascii="幼圆" w:eastAsia="幼圆" w:hAnsi="幼圆" w:cs="幼圆" w:hint="eastAsia"/>
          <w:bCs/>
          <w:szCs w:val="21"/>
        </w:rPr>
        <w:t>市；游泳场馆；运营；对策</w:t>
      </w:r>
    </w:p>
    <w:p>
      <w:pPr>
        <w:spacing w:line="360" w:lineRule="auto"/>
        <w:ind w:firstLine="0" w:firstLineChars="0"/>
        <w:rPr>
          <w:rFonts w:ascii="幼圆" w:eastAsia="幼圆" w:hAnsi="幼圆" w:cs="幼圆" w:hint="eastAsia"/>
          <w:sz w:val="28"/>
          <w:szCs w:val="28"/>
        </w:rPr>
      </w:pPr>
      <w:bookmarkStart w:id="3" w:name="_Toc21124"/>
      <w:bookmarkStart w:id="4" w:name="_Toc28577"/>
      <w:r>
        <w:rPr>
          <w:rFonts w:ascii="幼圆" w:eastAsia="幼圆" w:hAnsi="幼圆" w:cs="幼圆" w:hint="eastAsia"/>
          <w:sz w:val="28"/>
          <w:szCs w:val="28"/>
        </w:rPr>
        <w:t>一、前言</w:t>
      </w:r>
      <w:bookmarkEnd w:id="3"/>
      <w:bookmarkEnd w:id="4"/>
    </w:p>
    <w:p>
      <w:pPr>
        <w:spacing w:line="360" w:lineRule="auto"/>
        <w:ind w:firstLine="525" w:firstLineChars="250"/>
        <w:rPr>
          <w:rFonts w:ascii="幼圆" w:eastAsia="幼圆" w:hAnsi="幼圆" w:cs="幼圆" w:hint="eastAsia"/>
        </w:rPr>
      </w:pPr>
      <w:r>
        <w:rPr>
          <w:rFonts w:ascii="幼圆" w:eastAsia="幼圆" w:hAnsi="幼圆" w:cs="幼圆" w:hint="eastAsia"/>
        </w:rPr>
        <w:t>游泳，是人在水的浮力作用下产生向上漂浮，借着浮力通过有规律的运动，使身体在水中有节奏运动的技能。游泳运动可分为竞技游泳和实用游泳，竞技游泳是奥林匹克运动会中的第二大项目，它包括蝶泳、仰泳、蛙泳和自由泳四种泳姿的竞技运动项目，随着游泳运动的发展，游泳被分为实用游泳和竞技游泳两大类。实用游泳又分为侧泳、蛙泳、反蛙泳、踩水、救护等；竞技游泳分为蛙泳、仰泳、蝶泳、自由泳。一般蛙泳，自由泳被大众人群学习和进行自我锻炼。</w:t>
      </w:r>
    </w:p>
    <w:p>
      <w:pPr>
        <w:spacing w:line="360" w:lineRule="auto"/>
        <w:rPr>
          <w:rFonts w:ascii="幼圆" w:eastAsia="幼圆" w:hAnsi="幼圆" w:cs="幼圆" w:hint="eastAsia"/>
        </w:rPr>
      </w:pPr>
      <w:r>
        <w:rPr>
          <w:rFonts w:ascii="幼圆" w:eastAsia="幼圆" w:hAnsi="幼圆" w:cs="幼圆" w:hint="eastAsia"/>
        </w:rPr>
        <w:t>无论是从锻炼效果,还是从增强体力来看,在所有体育运动中游泳是最适宜的最让人觉得具有锻炼效果的。因为游泳与田径、球类相比更是一项全身运动, 游泳运动是在水中进行，由于水的压力、阻力、浮力和较低的水温的作用，使人体的各部分都得到锻炼；而且在水中,由于水的浮力,不会给脚、踝、膝、腰等下肢增加过 多负担,不易受伤,事故发生率少。经常进行游泳锻炼，可增强呼吸系统的机能，增大肺的容量。这对于正处于生长发育期的儿童少年能够起到非常良好的效益，根本改善其呼吸系统和循环系统机能使之更加适于自身的生长和发育。</w:t>
      </w:r>
    </w:p>
    <w:p>
      <w:pPr>
        <w:spacing w:line="360" w:lineRule="auto"/>
        <w:rPr>
          <w:rFonts w:ascii="幼圆" w:eastAsia="幼圆" w:hAnsi="幼圆" w:cs="幼圆" w:hint="eastAsia"/>
        </w:rPr>
      </w:pPr>
      <w:r>
        <w:rPr>
          <w:rFonts w:ascii="幼圆" w:eastAsia="幼圆" w:hAnsi="幼圆" w:cs="幼圆" w:hint="eastAsia"/>
        </w:rPr>
        <w:t>而游泳场馆是一个提供组织、指导、训练活动有偿服务的部门。拥有一个专用室内场地,具备基本的器材安置,场地建设条件；保证充足的开放时间,开放期间,能保证有一名以上救生员以及教练员进行现场巡查指导。在教练员专业正规的指导下,学员可以更快、更好地掌握比较准确的技术动作,同时也大大减少了自学过程中错误动作的发生率。有了专业教练员的指导,学员只要认真学习,那么学会各种泳姿也就不是什么难事了。大部分人通过游泳运动,坚持游泳,肩酸，腰痛有所好转。因为游泳可以提高心肺功能,有助于治疗高血压，肥胖,预防心脏病</w:t>
      </w:r>
      <w:r>
        <w:rPr>
          <w:rFonts w:ascii="幼圆" w:eastAsia="幼圆" w:hAnsi="幼圆" w:cs="幼圆" w:hint="eastAsia"/>
        </w:rPr>
        <w:t>。</w:t>
      </w:r>
    </w:p>
    <w:p>
      <w:pPr>
        <w:pStyle w:val="Heading2"/>
        <w:spacing w:before="120" w:line="360" w:lineRule="auto"/>
        <w:rPr>
          <w:rFonts w:ascii="幼圆" w:eastAsia="幼圆" w:hAnsi="幼圆" w:cs="幼圆" w:hint="eastAsia"/>
        </w:rPr>
      </w:pPr>
      <w:bookmarkStart w:id="5" w:name="_Toc71339837"/>
      <w:r>
        <w:rPr>
          <w:rFonts w:ascii="幼圆" w:eastAsia="幼圆" w:hAnsi="幼圆" w:cs="幼圆" w:hint="eastAsia"/>
        </w:rPr>
        <w:t>（一）研究现状</w:t>
      </w:r>
      <w:bookmarkEnd w:id="5"/>
    </w:p>
    <w:p>
      <w:pPr>
        <w:spacing w:line="360" w:lineRule="auto"/>
        <w:jc w:val="left"/>
        <w:rPr>
          <w:rFonts w:ascii="幼圆" w:eastAsia="幼圆" w:hAnsi="幼圆" w:cs="幼圆" w:hint="eastAsia"/>
        </w:rPr>
        <w:sectPr>
          <w:headerReference w:type="default" r:id="rId10"/>
          <w:footerReference w:type="default" r:id="rId11"/>
          <w:type w:val="nextPage"/>
          <w:pgSz w:w="11906" w:h="16838"/>
          <w:pgMar w:top="1440" w:right="1800" w:bottom="1440" w:left="1800" w:header="851" w:footer="992" w:gutter="0"/>
          <w:pgNumType w:start="3"/>
          <w:cols w:num="1" w:space="425"/>
          <w:titlePg w:val="0"/>
          <w:docGrid w:type="lines" w:linePitch="312" w:charSpace="0"/>
        </w:sectPr>
      </w:pPr>
      <w:r>
        <w:rPr>
          <w:rFonts w:ascii="幼圆" w:eastAsia="幼圆" w:hAnsi="幼圆" w:cs="幼圆" w:hint="eastAsia"/>
        </w:rPr>
        <w:t>游泳是一项很好的运动，学会了游泳，既可强健身体，增强体质，尤其是提高广大青少年的体质有着重要的意义，游泳固然是一项良好的运动项目，若对游泳安全的知识注意不够，往往会发生一些意外，严重者甚至危及生命，应引起足够的重视。也为了更好促进游泳运动在</w:t>
      </w:r>
      <w:r>
        <w:rPr>
          <w:rFonts w:ascii="幼圆" w:eastAsia="幼圆" w:hAnsi="幼圆" w:cs="幼圆" w:hint="eastAsia"/>
          <w:lang w:eastAsia="zh-CN"/>
        </w:rPr>
        <w:t>S</w:t>
      </w:r>
      <w:r>
        <w:rPr>
          <w:rFonts w:ascii="幼圆" w:eastAsia="幼圆" w:hAnsi="幼圆" w:cs="幼圆" w:hint="eastAsia"/>
        </w:rPr>
        <w:t>市的开展，规范游泳场馆的经营活动，为广大人民群众提供更为舒服的游泳环境，我国学者提出了自己的观点和合理化建议。</w:t>
      </w:r>
    </w:p>
    <w:p>
      <w:pPr>
        <w:spacing w:line="360" w:lineRule="auto"/>
        <w:rPr>
          <w:rFonts w:ascii="幼圆" w:eastAsia="幼圆" w:hAnsi="幼圆" w:cs="幼圆" w:hint="eastAsia"/>
        </w:rPr>
      </w:pPr>
      <w:r>
        <w:rPr>
          <w:rFonts w:ascii="幼圆" w:eastAsia="幼圆" w:hAnsi="幼圆" w:cs="幼圆" w:hint="eastAsia"/>
        </w:rPr>
        <w:t xml:space="preserve">   张雷，（2019）在《四川省成都市恒温游泳馆经营现状调查分析》中提出随着国民经济的迅速发展，越来越多的人在空闲时间都会参与到运动中来。游泳运动做为我国开展最为普遍的运动之一，有着“运动之王”的美称。参加游泳运动不仅对于身体锻炼起到很好的作用，而且对于国家落实“健康中国”和“全民健身计划”起到积极的促进作用。但近几年在全国游泳热潮之下，每年新闻都常有报道游泳馆安全事故的发生，这不仅关乎消费者的生命安全，也对泳馆的经营产生严重影响。本文通过对成都市恒温游泳馆基本情况、经营现状、人力资源等方面进行调查分析，经过统计分析发现其中存在的许多不足之处，具有研究意义。</w:t>
      </w:r>
    </w:p>
    <w:p>
      <w:pPr>
        <w:spacing w:line="360" w:lineRule="auto"/>
        <w:jc w:val="left"/>
        <w:rPr>
          <w:rFonts w:ascii="幼圆" w:eastAsia="幼圆" w:hAnsi="幼圆" w:cs="幼圆" w:hint="eastAsia"/>
        </w:rPr>
      </w:pPr>
      <w:r>
        <w:rPr>
          <w:rFonts w:ascii="幼圆" w:eastAsia="幼圆" w:hAnsi="幼圆" w:cs="幼圆" w:hint="eastAsia"/>
        </w:rPr>
        <w:t>牟利明</w:t>
      </w:r>
      <w:r>
        <w:rPr>
          <w:rFonts w:ascii="幼圆" w:eastAsia="幼圆" w:hAnsi="幼圆" w:cs="幼圆" w:hint="eastAsia"/>
        </w:rPr>
        <w:t>，</w:t>
      </w:r>
      <w:r>
        <w:rPr>
          <w:rFonts w:ascii="幼圆" w:eastAsia="幼圆" w:hAnsi="幼圆" w:cs="幼圆" w:hint="eastAsia"/>
        </w:rPr>
        <w:t>李志伟</w:t>
      </w:r>
      <w:r>
        <w:rPr>
          <w:rFonts w:ascii="幼圆" w:eastAsia="幼圆" w:hAnsi="幼圆" w:cs="幼圆" w:hint="eastAsia"/>
        </w:rPr>
        <w:t>(2010)在《威海市游泳场馆资源和经营管理现状调查与分析》中提出为了解威海市游泳场馆的资源规模和经营管理情况，查找经营管理中存在的问题，为进一步提高游泳场馆的有效利用率，更好地满足群众游泳健身的需要提供理论依据， 笔者以威海市三个区的 11 个游泳场馆为调查研究对象，全面分析威海市游泳场馆的资源规模、分情况和经营管理现状，并提出建议和意见。</w:t>
      </w:r>
    </w:p>
    <w:p>
      <w:pPr>
        <w:spacing w:line="360" w:lineRule="auto"/>
        <w:jc w:val="left"/>
        <w:rPr>
          <w:rFonts w:ascii="幼圆" w:eastAsia="幼圆" w:hAnsi="幼圆" w:cs="幼圆" w:hint="eastAsia"/>
        </w:rPr>
      </w:pPr>
      <w:r>
        <w:rPr>
          <w:rFonts w:ascii="幼圆" w:eastAsia="幼圆" w:hAnsi="幼圆" w:cs="幼圆" w:hint="eastAsia"/>
        </w:rPr>
        <w:t xml:space="preserve">刘婷，（2020）在《唐山市路北区经营性游泳场馆现状调查分析》中提出随着京津冀一体化经济快速发展，唐山毗邻京津，唐山广大市民的健身意识和需求不断增强，游泳越来越受到人们的青睐。游泳运动能够增强心肌功能、增强抵抗力、减肥、健美身形、加强肺部功能及护肤。为促进更好解决泳池存在问题为落脚点，管理者根据游泳场馆不同的情况，快速而清醒地意识到游泳池运作过程中会遇到的风险，尽可能减小风险甚至规避风险，避免事故的发生带来不必要损失，为游泳场最大化盈利化。  </w:t>
      </w:r>
    </w:p>
    <w:p>
      <w:pPr>
        <w:spacing w:line="360" w:lineRule="auto"/>
        <w:ind w:firstLine="630" w:firstLineChars="300"/>
        <w:jc w:val="left"/>
        <w:rPr>
          <w:rFonts w:ascii="幼圆" w:eastAsia="幼圆" w:hAnsi="幼圆" w:cs="幼圆" w:hint="eastAsia"/>
        </w:rPr>
      </w:pPr>
      <w:r>
        <w:rPr>
          <w:rFonts w:ascii="幼圆" w:eastAsia="幼圆" w:hAnsi="幼圆" w:cs="幼圆" w:hint="eastAsia"/>
        </w:rPr>
        <w:t>从上述可以看出，首先利用三种途径充分提高场馆四季的利用率。（1）发展会员、培训更多的学员。让</w:t>
      </w:r>
      <w:r>
        <w:rPr>
          <w:rFonts w:ascii="幼圆" w:eastAsia="幼圆" w:hAnsi="幼圆" w:cs="幼圆" w:hint="eastAsia"/>
          <w:lang w:eastAsia="zh-CN"/>
        </w:rPr>
        <w:t>S</w:t>
      </w:r>
      <w:r>
        <w:rPr>
          <w:rFonts w:ascii="幼圆" w:eastAsia="幼圆" w:hAnsi="幼圆" w:cs="幼圆" w:hint="eastAsia"/>
        </w:rPr>
        <w:t>的所有学生学会游泳，在提高学生身体素质的同时，他们还可以把父母带入游泳健身的行列。（2）改善室内环境，确保水质，做好冬季保温，解决冬季寒冷感。（3）政策优惠，第二，大力推广拆装式游泳池，成本低，回收块。适合在学校和社区为了加大游泳馆盈利和连锁效益，特此我拟对</w:t>
      </w:r>
      <w:r>
        <w:rPr>
          <w:rFonts w:ascii="幼圆" w:eastAsia="幼圆" w:hAnsi="幼圆" w:cs="幼圆" w:hint="eastAsia"/>
          <w:lang w:eastAsia="zh-CN"/>
        </w:rPr>
        <w:t>S</w:t>
      </w:r>
      <w:r>
        <w:rPr>
          <w:rFonts w:ascii="幼圆" w:eastAsia="幼圆" w:hAnsi="幼圆" w:cs="幼圆" w:hint="eastAsia"/>
        </w:rPr>
        <w:t>市区游泳馆经营现状进行调查和分析。</w:t>
      </w:r>
    </w:p>
    <w:p>
      <w:pPr>
        <w:spacing w:line="360" w:lineRule="auto"/>
        <w:rPr>
          <w:rFonts w:ascii="幼圆" w:eastAsia="幼圆" w:hAnsi="幼圆" w:cs="幼圆" w:hint="eastAsia"/>
          <w:szCs w:val="21"/>
        </w:rPr>
      </w:pPr>
    </w:p>
    <w:p>
      <w:pPr>
        <w:spacing w:line="360" w:lineRule="auto"/>
        <w:rPr>
          <w:rFonts w:ascii="幼圆" w:eastAsia="幼圆" w:hAnsi="幼圆" w:cs="幼圆" w:hint="eastAsia"/>
        </w:rPr>
      </w:pPr>
    </w:p>
    <w:p>
      <w:pPr>
        <w:pStyle w:val="Heading2"/>
        <w:spacing w:before="120" w:line="360" w:lineRule="auto"/>
        <w:rPr>
          <w:rFonts w:ascii="幼圆" w:eastAsia="幼圆" w:hAnsi="幼圆" w:cs="幼圆" w:hint="eastAsia"/>
        </w:rPr>
      </w:pPr>
      <w:bookmarkStart w:id="6" w:name="_Toc1358"/>
      <w:bookmarkStart w:id="7" w:name="_Toc71339838"/>
      <w:r>
        <w:rPr>
          <w:rFonts w:ascii="幼圆" w:eastAsia="幼圆" w:hAnsi="幼圆" w:cs="幼圆" w:hint="eastAsia"/>
        </w:rPr>
        <w:t>（二）研究意</w:t>
      </w:r>
      <w:bookmarkEnd w:id="6"/>
      <w:r>
        <w:rPr>
          <w:rFonts w:ascii="幼圆" w:eastAsia="幼圆" w:hAnsi="幼圆" w:cs="幼圆" w:hint="eastAsia"/>
        </w:rPr>
        <w:t>义</w:t>
      </w:r>
      <w:bookmarkEnd w:id="7"/>
    </w:p>
    <w:p>
      <w:pPr>
        <w:spacing w:line="360" w:lineRule="auto"/>
        <w:rPr>
          <w:rFonts w:ascii="幼圆" w:eastAsia="幼圆" w:hAnsi="幼圆" w:cs="幼圆" w:hint="eastAsia"/>
        </w:rPr>
        <w:sectPr>
          <w:headerReference w:type="default" r:id="rId12"/>
          <w:footerReference w:type="default" r:id="rId13"/>
          <w:type w:val="nextPage"/>
          <w:pgSz w:w="11906" w:h="16838"/>
          <w:pgMar w:top="1440" w:right="1800" w:bottom="1440" w:left="1800" w:header="851" w:footer="992" w:gutter="0"/>
          <w:pgNumType w:start="4"/>
          <w:cols w:num="1" w:space="425"/>
          <w:titlePg w:val="0"/>
          <w:docGrid w:type="lines" w:linePitch="312" w:charSpace="0"/>
        </w:sectPr>
      </w:pPr>
      <w:r>
        <w:rPr>
          <w:rFonts w:ascii="幼圆" w:eastAsia="幼圆" w:hAnsi="幼圆" w:cs="幼圆" w:hint="eastAsia"/>
        </w:rPr>
        <w:t>本研究通过对</w:t>
      </w:r>
      <w:r>
        <w:rPr>
          <w:rFonts w:ascii="幼圆" w:eastAsia="幼圆" w:hAnsi="幼圆" w:cs="幼圆" w:hint="eastAsia"/>
          <w:lang w:eastAsia="zh-CN"/>
        </w:rPr>
        <w:t>S</w:t>
      </w:r>
      <w:r>
        <w:rPr>
          <w:rFonts w:ascii="幼圆" w:eastAsia="幼圆" w:hAnsi="幼圆" w:cs="幼圆" w:hint="eastAsia"/>
        </w:rPr>
        <w:t>市区游泳场馆的运营发展现状进行了研究，为</w:t>
      </w:r>
      <w:r>
        <w:rPr>
          <w:rFonts w:ascii="幼圆" w:eastAsia="幼圆" w:hAnsi="幼圆" w:cs="幼圆" w:hint="eastAsia"/>
          <w:lang w:eastAsia="zh-CN"/>
        </w:rPr>
        <w:t>S</w:t>
      </w:r>
      <w:r>
        <w:rPr>
          <w:rFonts w:ascii="幼圆" w:eastAsia="幼圆" w:hAnsi="幼圆" w:cs="幼圆" w:hint="eastAsia"/>
        </w:rPr>
        <w:t>市区的游泳场馆提供了适合游泳场馆运营的可持续健康发展道路，结合游泳场馆的发展和状况解决</w:t>
      </w:r>
      <w:r>
        <w:rPr>
          <w:rFonts w:ascii="幼圆" w:eastAsia="幼圆" w:hAnsi="幼圆" w:cs="幼圆" w:hint="eastAsia"/>
          <w:lang w:eastAsia="zh-CN"/>
        </w:rPr>
        <w:t>S</w:t>
      </w:r>
      <w:r>
        <w:rPr>
          <w:rFonts w:ascii="幼圆" w:eastAsia="幼圆" w:hAnsi="幼圆" w:cs="幼圆" w:hint="eastAsia"/>
        </w:rPr>
        <w:t>市区的市场价格混乱，人员管理以及薪资现状和消费水平低入手，为</w:t>
      </w:r>
      <w:r>
        <w:rPr>
          <w:rFonts w:ascii="幼圆" w:eastAsia="幼圆" w:hAnsi="幼圆" w:cs="幼圆" w:hint="eastAsia"/>
          <w:lang w:eastAsia="zh-CN"/>
        </w:rPr>
        <w:t>S</w:t>
      </w:r>
    </w:p>
    <w:p>
      <w:pPr>
        <w:spacing w:line="360" w:lineRule="auto"/>
        <w:rPr>
          <w:rFonts w:ascii="幼圆" w:eastAsia="幼圆" w:hAnsi="幼圆" w:cs="幼圆" w:hint="eastAsia"/>
        </w:rPr>
      </w:pPr>
      <w:r>
        <w:rPr>
          <w:rFonts w:ascii="幼圆" w:eastAsia="幼圆" w:hAnsi="幼圆" w:cs="幼圆" w:hint="eastAsia"/>
        </w:rPr>
        <w:t>市游泳场馆具体实施提出有效建议，也为其发展提供理论与实践依据。</w:t>
      </w:r>
    </w:p>
    <w:p>
      <w:pPr>
        <w:pStyle w:val="Heading3"/>
        <w:spacing w:before="120" w:line="360" w:lineRule="auto"/>
        <w:rPr>
          <w:rFonts w:ascii="幼圆" w:eastAsia="幼圆" w:hAnsi="幼圆" w:cs="幼圆" w:hint="eastAsia"/>
        </w:rPr>
      </w:pPr>
      <w:bookmarkStart w:id="8" w:name="_Toc27725"/>
      <w:bookmarkStart w:id="9" w:name="_Toc71339839"/>
      <w:r>
        <w:rPr>
          <w:rFonts w:ascii="幼圆" w:eastAsia="幼圆" w:hAnsi="幼圆" w:cs="幼圆" w:hint="eastAsia"/>
        </w:rPr>
        <w:t>1.理论意</w:t>
      </w:r>
      <w:bookmarkEnd w:id="8"/>
      <w:r>
        <w:rPr>
          <w:rFonts w:ascii="幼圆" w:eastAsia="幼圆" w:hAnsi="幼圆" w:cs="幼圆" w:hint="eastAsia"/>
        </w:rPr>
        <w:t>义</w:t>
      </w:r>
      <w:bookmarkEnd w:id="9"/>
    </w:p>
    <w:p>
      <w:pPr>
        <w:spacing w:line="360" w:lineRule="auto"/>
        <w:rPr>
          <w:rFonts w:ascii="幼圆" w:eastAsia="幼圆" w:hAnsi="幼圆" w:cs="幼圆" w:hint="eastAsia"/>
        </w:rPr>
      </w:pPr>
      <w:r>
        <w:rPr>
          <w:rFonts w:ascii="幼圆" w:eastAsia="幼圆" w:hAnsi="幼圆" w:cs="幼圆" w:hint="eastAsia"/>
        </w:rPr>
        <w:t>本文通过调查过程中收集到的信息与数据来真实反映</w:t>
      </w:r>
      <w:r>
        <w:rPr>
          <w:rFonts w:ascii="幼圆" w:eastAsia="幼圆" w:hAnsi="幼圆" w:cs="幼圆" w:hint="eastAsia"/>
          <w:lang w:eastAsia="zh-CN"/>
        </w:rPr>
        <w:t>S</w:t>
      </w:r>
      <w:r>
        <w:rPr>
          <w:rFonts w:ascii="幼圆" w:eastAsia="幼圆" w:hAnsi="幼圆" w:cs="幼圆" w:hint="eastAsia"/>
        </w:rPr>
        <w:t>市区游泳场馆的现状，并进行分析，通过对存在的问题的梳理，提出建设性意见，各游泳场馆结合自身发展，了解</w:t>
      </w:r>
      <w:r>
        <w:rPr>
          <w:rFonts w:ascii="幼圆" w:eastAsia="幼圆" w:hAnsi="幼圆" w:cs="幼圆" w:hint="eastAsia"/>
          <w:lang w:eastAsia="zh-CN"/>
        </w:rPr>
        <w:t>S</w:t>
      </w:r>
      <w:r>
        <w:rPr>
          <w:rFonts w:ascii="幼圆" w:eastAsia="幼圆" w:hAnsi="幼圆" w:cs="幼圆" w:hint="eastAsia"/>
        </w:rPr>
        <w:t>市区游泳场馆的基本情况，人员管理现状及人群消费水平状况；另一方面，对影响</w:t>
      </w:r>
      <w:r>
        <w:rPr>
          <w:rFonts w:ascii="幼圆" w:eastAsia="幼圆" w:hAnsi="幼圆" w:cs="幼圆" w:hint="eastAsia"/>
          <w:lang w:eastAsia="zh-CN"/>
        </w:rPr>
        <w:t>S</w:t>
      </w:r>
      <w:r>
        <w:rPr>
          <w:rFonts w:ascii="幼圆" w:eastAsia="幼圆" w:hAnsi="幼圆" w:cs="幼圆" w:hint="eastAsia"/>
        </w:rPr>
        <w:t>市区游泳场馆运营的因素进行分析，提出改善和加强游泳场馆运营管理的对策，为</w:t>
      </w:r>
      <w:r>
        <w:rPr>
          <w:rFonts w:ascii="幼圆" w:eastAsia="幼圆" w:hAnsi="幼圆" w:cs="幼圆" w:hint="eastAsia"/>
          <w:lang w:eastAsia="zh-CN"/>
        </w:rPr>
        <w:t>S</w:t>
      </w:r>
      <w:r>
        <w:rPr>
          <w:rFonts w:ascii="幼圆" w:eastAsia="幼圆" w:hAnsi="幼圆" w:cs="幼圆" w:hint="eastAsia"/>
        </w:rPr>
        <w:t>市各游泳场馆更加科学合理的经营，促进</w:t>
      </w:r>
      <w:r>
        <w:rPr>
          <w:rFonts w:ascii="幼圆" w:eastAsia="幼圆" w:hAnsi="幼圆" w:cs="幼圆" w:hint="eastAsia"/>
          <w:lang w:eastAsia="zh-CN"/>
        </w:rPr>
        <w:t>S</w:t>
      </w:r>
      <w:r>
        <w:rPr>
          <w:rFonts w:ascii="幼圆" w:eastAsia="幼圆" w:hAnsi="幼圆" w:cs="幼圆" w:hint="eastAsia"/>
        </w:rPr>
        <w:t>市区游泳运动的健康发展提供意见、建议及理论参考区。</w:t>
      </w:r>
    </w:p>
    <w:p>
      <w:pPr>
        <w:pStyle w:val="Heading3"/>
        <w:spacing w:before="120" w:line="360" w:lineRule="auto"/>
        <w:rPr>
          <w:rFonts w:ascii="幼圆" w:eastAsia="幼圆" w:hAnsi="幼圆" w:cs="幼圆" w:hint="eastAsia"/>
        </w:rPr>
      </w:pPr>
      <w:bookmarkStart w:id="10" w:name="_Toc71339840"/>
      <w:bookmarkStart w:id="11" w:name="_Toc17003"/>
      <w:r>
        <w:rPr>
          <w:rFonts w:ascii="幼圆" w:eastAsia="幼圆" w:hAnsi="幼圆" w:cs="幼圆" w:hint="eastAsia"/>
        </w:rPr>
        <w:t>2.实践意义</w:t>
      </w:r>
      <w:bookmarkEnd w:id="10"/>
      <w:bookmarkEnd w:id="11"/>
    </w:p>
    <w:p>
      <w:pPr>
        <w:spacing w:line="360" w:lineRule="auto"/>
        <w:rPr>
          <w:rFonts w:ascii="幼圆" w:eastAsia="幼圆" w:hAnsi="幼圆" w:cs="幼圆" w:hint="eastAsia"/>
          <w:color w:val="000000"/>
          <w:sz w:val="28"/>
          <w:szCs w:val="28"/>
        </w:rPr>
      </w:pPr>
      <w:r>
        <w:rPr>
          <w:rFonts w:ascii="幼圆" w:eastAsia="幼圆" w:hAnsi="幼圆" w:cs="幼圆" w:hint="eastAsia"/>
        </w:rPr>
        <w:t>对</w:t>
      </w:r>
      <w:r>
        <w:rPr>
          <w:rFonts w:ascii="幼圆" w:eastAsia="幼圆" w:hAnsi="幼圆" w:cs="幼圆" w:hint="eastAsia"/>
          <w:lang w:eastAsia="zh-CN"/>
        </w:rPr>
        <w:t>S</w:t>
      </w:r>
      <w:r>
        <w:rPr>
          <w:rFonts w:ascii="幼圆" w:eastAsia="幼圆" w:hAnsi="幼圆" w:cs="幼圆" w:hint="eastAsia"/>
        </w:rPr>
        <w:t>市区游泳场馆运营的调查，首先游泳场馆的运营和发展情况是影响游泳运动开展程度至关重要的因素。对游泳场馆的实际运营现状进行调查研究，对游泳场馆的经营模式、运营特点、机制效应等方面进行分析，是实现游泳场馆健康、持续发展的必要手段。从游泳场馆经营管理者、教练、学员及家长入手，总结分析出</w:t>
      </w:r>
      <w:r>
        <w:rPr>
          <w:rFonts w:ascii="幼圆" w:eastAsia="幼圆" w:hAnsi="幼圆" w:cs="幼圆" w:hint="eastAsia"/>
          <w:lang w:eastAsia="zh-CN"/>
        </w:rPr>
        <w:t>S</w:t>
      </w:r>
      <w:r>
        <w:rPr>
          <w:rFonts w:ascii="幼圆" w:eastAsia="幼圆" w:hAnsi="幼圆" w:cs="幼圆" w:hint="eastAsia"/>
        </w:rPr>
        <w:t>市区游泳场馆运营和发展现状及存在的不足，并提出有利于</w:t>
      </w:r>
      <w:r>
        <w:rPr>
          <w:rFonts w:ascii="幼圆" w:eastAsia="幼圆" w:hAnsi="幼圆" w:cs="幼圆" w:hint="eastAsia"/>
          <w:lang w:eastAsia="zh-CN"/>
        </w:rPr>
        <w:t>S</w:t>
      </w:r>
      <w:r>
        <w:rPr>
          <w:rFonts w:ascii="幼圆" w:eastAsia="幼圆" w:hAnsi="幼圆" w:cs="幼圆" w:hint="eastAsia"/>
        </w:rPr>
        <w:t>市区游泳场馆经营现状发展的建议和对策，对</w:t>
      </w:r>
      <w:r>
        <w:rPr>
          <w:rFonts w:ascii="幼圆" w:eastAsia="幼圆" w:hAnsi="幼圆" w:cs="幼圆" w:hint="eastAsia"/>
          <w:lang w:eastAsia="zh-CN"/>
        </w:rPr>
        <w:t>S</w:t>
      </w:r>
      <w:r>
        <w:rPr>
          <w:rFonts w:ascii="幼圆" w:eastAsia="幼圆" w:hAnsi="幼圆" w:cs="幼圆" w:hint="eastAsia"/>
        </w:rPr>
        <w:t>市区游泳场馆运营现状健康有序的发展进绵薄之力。</w:t>
      </w:r>
    </w:p>
    <w:p>
      <w:pPr>
        <w:pStyle w:val="Heading1"/>
        <w:spacing w:before="120" w:line="360" w:lineRule="auto"/>
        <w:rPr>
          <w:rStyle w:val="2Char"/>
          <w:rFonts w:ascii="幼圆" w:eastAsia="幼圆" w:hAnsi="幼圆" w:cs="幼圆" w:hint="eastAsia"/>
          <w:szCs w:val="28"/>
        </w:rPr>
      </w:pPr>
      <w:bookmarkStart w:id="12" w:name="_Toc21808"/>
      <w:bookmarkStart w:id="13" w:name="_Toc71339841"/>
      <w:bookmarkStart w:id="14" w:name="_Toc24032"/>
      <w:r>
        <w:rPr>
          <w:rFonts w:ascii="幼圆" w:eastAsia="幼圆" w:hAnsi="幼圆" w:cs="幼圆" w:hint="eastAsia"/>
        </w:rPr>
        <w:t>二、研究对象与方法</w:t>
      </w:r>
      <w:bookmarkEnd w:id="12"/>
      <w:bookmarkEnd w:id="13"/>
      <w:bookmarkEnd w:id="14"/>
      <w:bookmarkStart w:id="15" w:name="_Toc1460"/>
    </w:p>
    <w:p>
      <w:pPr>
        <w:pStyle w:val="Heading2"/>
        <w:spacing w:before="120" w:line="360" w:lineRule="auto"/>
        <w:rPr>
          <w:rStyle w:val="2Char"/>
          <w:rFonts w:ascii="幼圆" w:eastAsia="幼圆" w:hAnsi="幼圆" w:cs="幼圆" w:hint="eastAsia"/>
          <w:szCs w:val="28"/>
        </w:rPr>
      </w:pPr>
      <w:bookmarkStart w:id="16" w:name="_Toc31282"/>
      <w:bookmarkStart w:id="17" w:name="_Toc71339842"/>
      <w:r>
        <w:rPr>
          <w:rStyle w:val="2Char"/>
          <w:rFonts w:ascii="幼圆" w:eastAsia="幼圆" w:hAnsi="幼圆" w:cs="幼圆" w:hint="eastAsia"/>
          <w:szCs w:val="28"/>
        </w:rPr>
        <w:t>（一）研究对象</w:t>
      </w:r>
      <w:bookmarkEnd w:id="16"/>
      <w:bookmarkEnd w:id="17"/>
    </w:p>
    <w:bookmarkEnd w:id="15"/>
    <w:p>
      <w:pPr>
        <w:spacing w:line="360" w:lineRule="auto"/>
        <w:rPr>
          <w:rFonts w:ascii="幼圆" w:eastAsia="幼圆" w:hAnsi="幼圆" w:cs="幼圆" w:hint="eastAsia"/>
        </w:rPr>
      </w:pPr>
      <w:r>
        <w:rPr>
          <w:rFonts w:ascii="幼圆" w:eastAsia="幼圆" w:hAnsi="幼圆" w:cs="幼圆" w:hint="eastAsia"/>
        </w:rPr>
        <w:t>针对</w:t>
      </w:r>
      <w:r>
        <w:rPr>
          <w:rFonts w:ascii="幼圆" w:eastAsia="幼圆" w:hAnsi="幼圆" w:cs="幼圆" w:hint="eastAsia"/>
          <w:lang w:eastAsia="zh-CN"/>
        </w:rPr>
        <w:t>S</w:t>
      </w:r>
      <w:r>
        <w:rPr>
          <w:rFonts w:ascii="幼圆" w:eastAsia="幼圆" w:hAnsi="幼圆" w:cs="幼圆" w:hint="eastAsia"/>
        </w:rPr>
        <w:t>市区的5家游泳场馆作为研究对象，分别依次对乐游游泳恒温馆，金地酒店游泳馆，金吉鸟健身，莱昂健身会所以及温德姆酒店游泳馆的经营者，救生员，教练员以及消费人群群体展开了调查分析。并为</w:t>
      </w:r>
      <w:r>
        <w:rPr>
          <w:rFonts w:ascii="幼圆" w:eastAsia="幼圆" w:hAnsi="幼圆" w:cs="幼圆" w:hint="eastAsia"/>
          <w:lang w:eastAsia="zh-CN"/>
        </w:rPr>
        <w:t>S</w:t>
      </w:r>
      <w:r>
        <w:rPr>
          <w:rFonts w:ascii="幼圆" w:eastAsia="幼圆" w:hAnsi="幼圆" w:cs="幼圆" w:hint="eastAsia"/>
        </w:rPr>
        <w:t>市区游泳场馆运营发展现状提出有效的对策。</w:t>
      </w:r>
      <w:bookmarkStart w:id="18" w:name="_Toc22638"/>
    </w:p>
    <w:p>
      <w:pPr>
        <w:pStyle w:val="Heading2"/>
        <w:spacing w:before="120" w:line="360" w:lineRule="auto"/>
        <w:rPr>
          <w:rFonts w:ascii="幼圆" w:eastAsia="幼圆" w:hAnsi="幼圆" w:cs="幼圆" w:hint="eastAsia"/>
        </w:rPr>
      </w:pPr>
      <w:bookmarkStart w:id="19" w:name="_Toc23848"/>
      <w:bookmarkStart w:id="20" w:name="_Toc71339843"/>
      <w:r>
        <w:rPr>
          <w:rFonts w:ascii="幼圆" w:eastAsia="幼圆" w:hAnsi="幼圆" w:cs="幼圆" w:hint="eastAsia"/>
        </w:rPr>
        <w:t>（二）研究方法</w:t>
      </w:r>
      <w:bookmarkEnd w:id="18"/>
      <w:bookmarkEnd w:id="19"/>
      <w:bookmarkEnd w:id="20"/>
    </w:p>
    <w:p>
      <w:pPr>
        <w:pStyle w:val="Heading3"/>
        <w:spacing w:before="120" w:line="360" w:lineRule="auto"/>
        <w:rPr>
          <w:rFonts w:ascii="幼圆" w:eastAsia="幼圆" w:hAnsi="幼圆" w:cs="幼圆" w:hint="eastAsia"/>
        </w:rPr>
      </w:pPr>
      <w:bookmarkStart w:id="21" w:name="_Toc71339844"/>
      <w:bookmarkStart w:id="22" w:name="_Toc18900"/>
      <w:r>
        <w:rPr>
          <w:rFonts w:ascii="幼圆" w:eastAsia="幼圆" w:hAnsi="幼圆" w:cs="幼圆" w:hint="eastAsia"/>
        </w:rPr>
        <w:t>1.文献资料法</w:t>
      </w:r>
      <w:bookmarkEnd w:id="21"/>
      <w:bookmarkEnd w:id="22"/>
    </w:p>
    <w:p>
      <w:pPr>
        <w:spacing w:line="360" w:lineRule="auto"/>
        <w:rPr>
          <w:rFonts w:ascii="幼圆" w:eastAsia="幼圆" w:hAnsi="幼圆" w:cs="幼圆" w:hint="eastAsia"/>
        </w:rPr>
      </w:pPr>
      <w:r>
        <w:rPr>
          <w:rFonts w:ascii="幼圆" w:eastAsia="幼圆" w:hAnsi="幼圆" w:cs="幼圆" w:hint="eastAsia"/>
        </w:rPr>
        <w:t>根据本文研究内容的需要，在中国知网和图书馆进行文献收集和整理，查阅大量体育学院学报、期刊、专著等，利用网站、检索等方式查阅游泳场馆管理运营发展相关的资料。搜索阅览学刊、专著、博士、硕士论文集、以及利用网络资源，例如知网等资源。</w:t>
      </w:r>
    </w:p>
    <w:p>
      <w:pPr>
        <w:pStyle w:val="Heading3"/>
        <w:spacing w:before="120" w:line="360" w:lineRule="auto"/>
        <w:rPr>
          <w:rFonts w:ascii="幼圆" w:eastAsia="幼圆" w:hAnsi="幼圆" w:cs="幼圆" w:hint="eastAsia"/>
        </w:rPr>
      </w:pPr>
      <w:bookmarkStart w:id="23" w:name="_Toc8280"/>
      <w:bookmarkStart w:id="24" w:name="_Toc71339845"/>
      <w:r>
        <w:rPr>
          <w:rFonts w:ascii="幼圆" w:eastAsia="幼圆" w:hAnsi="幼圆" w:cs="幼圆" w:hint="eastAsia"/>
        </w:rPr>
        <w:t>2.问卷调查</w:t>
      </w:r>
      <w:bookmarkEnd w:id="23"/>
      <w:r>
        <w:rPr>
          <w:rFonts w:ascii="幼圆" w:eastAsia="幼圆" w:hAnsi="幼圆" w:cs="幼圆" w:hint="eastAsia"/>
        </w:rPr>
        <w:t>法</w:t>
      </w:r>
      <w:bookmarkEnd w:id="24"/>
    </w:p>
    <w:p>
      <w:pPr>
        <w:spacing w:line="360" w:lineRule="auto"/>
        <w:rPr>
          <w:rFonts w:ascii="幼圆" w:eastAsia="幼圆" w:hAnsi="幼圆" w:cs="幼圆" w:hint="eastAsia"/>
        </w:rPr>
      </w:pPr>
      <w:r>
        <w:rPr>
          <w:rFonts w:ascii="幼圆" w:eastAsia="幼圆" w:hAnsi="幼圆" w:cs="幼圆" w:hint="eastAsia"/>
        </w:rPr>
        <w:br/>
      </w:r>
      <w:r>
        <w:rPr>
          <w:rFonts w:ascii="幼圆" w:eastAsia="幼圆" w:hAnsi="幼圆" w:cs="幼圆" w:hint="eastAsia"/>
        </w:rP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 w:history="1">
        <w:r>
          <w:rPr>
            <w:rFonts w:ascii="SimSun" w:eastAsia="SimSun" w:hAnsi="SimSun" w:cs="SimSun"/>
            <w:b/>
            <w:bCs/>
            <w:color w:val="0000EE"/>
            <w:kern w:val="0"/>
            <w:sz w:val="30"/>
            <w:szCs w:val="30"/>
            <w:u w:val="single" w:color="0000EE"/>
          </w:rPr>
          <w:t>https://d.book118.com/306150055202010054</w:t>
        </w:r>
      </w:hyperlink>
    </w:p>
    <w:p>
      <w:pPr>
        <w:spacing w:line="360" w:lineRule="auto"/>
        <w:rPr>
          <w:rFonts w:ascii="幼圆" w:eastAsia="幼圆" w:hAnsi="幼圆" w:cs="幼圆" w:hint="eastAsia"/>
        </w:rPr>
      </w:pPr>
    </w:p>
    <w:sectPr>
      <w:headerReference w:type="default" r:id="rId15"/>
      <w:footerReference w:type="default" r:id="rId16"/>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楷体_GB2312">
    <w:altName w:val="楷体"/>
    <w:panose1 w:val="00000000000000000000"/>
    <w:charset w:val="86"/>
    <w:family w:val="modern"/>
    <w:pitch w:val="default"/>
    <w:sig w:usb0="00000000" w:usb1="00000000" w:usb2="00000010" w:usb3="00000000" w:csb0="00040000" w:csb1="00000000"/>
  </w:font>
  <w:font w:name="Georgia">
    <w:panose1 w:val="02040502050405020303"/>
    <w:charset w:val="00"/>
    <w:family w:val="roman"/>
    <w:pitch w:val="default"/>
    <w:sig w:usb0="00000287" w:usb1="00000000" w:usb2="00000000" w:usb3="00000000" w:csb0="2000009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幼圆">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ascii="宋体" w:hAnsi="宋体" w:cs="宋体"/>
                              <w:sz w:val="21"/>
                              <w:szCs w:val="21"/>
                            </w:rPr>
                          </w:pPr>
                          <w:r>
                            <w:rPr>
                              <w:rFonts w:ascii="宋体" w:hAnsi="宋体" w:cs="宋体" w:hint="eastAsia"/>
                              <w:sz w:val="21"/>
                              <w:szCs w:val="21"/>
                            </w:rPr>
                            <w:fldChar w:fldCharType="begin"/>
                          </w:r>
                          <w:r>
                            <w:rPr>
                              <w:rFonts w:ascii="宋体" w:hAnsi="宋体" w:cs="宋体" w:hint="eastAsia"/>
                              <w:sz w:val="21"/>
                              <w:szCs w:val="21"/>
                            </w:rPr>
                            <w:instrText xml:space="preserve"> PAGE  \* MERGEFORMAT </w:instrText>
                          </w:r>
                          <w:r>
                            <w:rPr>
                              <w:rFonts w:ascii="宋体" w:hAnsi="宋体" w:cs="宋体" w:hint="eastAsia"/>
                              <w:sz w:val="21"/>
                              <w:szCs w:val="21"/>
                            </w:rPr>
                            <w:fldChar w:fldCharType="separate"/>
                          </w:r>
                          <w:r>
                            <w:rPr>
                              <w:rFonts w:ascii="宋体" w:hAnsi="宋体" w:cs="宋体"/>
                              <w:sz w:val="21"/>
                              <w:szCs w:val="21"/>
                            </w:rPr>
                            <w:t>1</w:t>
                          </w:r>
                          <w:r>
                            <w:rPr>
                              <w:rFonts w:ascii="宋体" w:hAnsi="宋体" w:cs="宋体" w:hint="eastAsia"/>
                              <w:sz w:val="21"/>
                              <w:szCs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rPr>
                        <w:rFonts w:ascii="宋体" w:hAnsi="宋体" w:cs="宋体"/>
                        <w:sz w:val="21"/>
                        <w:szCs w:val="21"/>
                      </w:rPr>
                    </w:pPr>
                    <w:r>
                      <w:rPr>
                        <w:rFonts w:ascii="宋体" w:hAnsi="宋体" w:cs="宋体" w:hint="eastAsia"/>
                        <w:sz w:val="21"/>
                        <w:szCs w:val="21"/>
                      </w:rPr>
                      <w:fldChar w:fldCharType="begin"/>
                    </w:r>
                    <w:r>
                      <w:rPr>
                        <w:rFonts w:ascii="宋体" w:hAnsi="宋体" w:cs="宋体" w:hint="eastAsia"/>
                        <w:sz w:val="21"/>
                        <w:szCs w:val="21"/>
                      </w:rPr>
                      <w:instrText xml:space="preserve"> PAGE  \* MERGEFORMAT </w:instrText>
                    </w:r>
                    <w:r>
                      <w:rPr>
                        <w:rFonts w:ascii="宋体" w:hAnsi="宋体" w:cs="宋体" w:hint="eastAsia"/>
                        <w:sz w:val="21"/>
                        <w:szCs w:val="21"/>
                      </w:rPr>
                      <w:fldChar w:fldCharType="separate"/>
                    </w:r>
                    <w:r>
                      <w:rPr>
                        <w:rFonts w:ascii="宋体" w:hAnsi="宋体" w:cs="宋体"/>
                        <w:sz w:val="21"/>
                        <w:szCs w:val="21"/>
                      </w:rPr>
                      <w:t>1</w:t>
                    </w:r>
                    <w:r>
                      <w:rPr>
                        <w:rFonts w:ascii="宋体" w:hAnsi="宋体" w:cs="宋体" w:hint="eastAsia"/>
                        <w:sz w:val="21"/>
                        <w:szCs w:val="21"/>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70851924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ascii="宋体" w:hAnsi="宋体" w:cs="宋体"/>
                              <w:sz w:val="21"/>
                              <w:szCs w:val="21"/>
                            </w:rPr>
                          </w:pPr>
                          <w:r>
                            <w:rPr>
                              <w:rFonts w:ascii="宋体" w:hAnsi="宋体" w:cs="宋体" w:hint="eastAsia"/>
                              <w:sz w:val="21"/>
                              <w:szCs w:val="21"/>
                            </w:rPr>
                            <w:fldChar w:fldCharType="begin"/>
                          </w:r>
                          <w:r>
                            <w:rPr>
                              <w:rFonts w:ascii="宋体" w:hAnsi="宋体" w:cs="宋体" w:hint="eastAsia"/>
                              <w:sz w:val="21"/>
                              <w:szCs w:val="21"/>
                            </w:rPr>
                            <w:instrText xml:space="preserve"> PAGE  \* MERGEFORMAT </w:instrText>
                          </w:r>
                          <w:r>
                            <w:rPr>
                              <w:rFonts w:ascii="宋体" w:hAnsi="宋体" w:cs="宋体" w:hint="eastAsia"/>
                              <w:sz w:val="21"/>
                              <w:szCs w:val="21"/>
                            </w:rPr>
                            <w:fldChar w:fldCharType="separate"/>
                          </w:r>
                          <w:r>
                            <w:rPr>
                              <w:rFonts w:ascii="宋体" w:hAnsi="宋体" w:cs="宋体"/>
                              <w:sz w:val="21"/>
                              <w:szCs w:val="21"/>
                            </w:rPr>
                            <w:t>2</w:t>
                          </w:r>
                          <w:r>
                            <w:rPr>
                              <w:rFonts w:ascii="宋体" w:hAnsi="宋体" w:cs="宋体" w:hint="eastAsia"/>
                              <w:sz w:val="21"/>
                              <w:szCs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rPr>
                        <w:rFonts w:ascii="宋体" w:hAnsi="宋体" w:cs="宋体"/>
                        <w:sz w:val="21"/>
                        <w:szCs w:val="21"/>
                      </w:rPr>
                    </w:pPr>
                    <w:r>
                      <w:rPr>
                        <w:rFonts w:ascii="宋体" w:hAnsi="宋体" w:cs="宋体" w:hint="eastAsia"/>
                        <w:sz w:val="21"/>
                        <w:szCs w:val="21"/>
                      </w:rPr>
                      <w:fldChar w:fldCharType="begin"/>
                    </w:r>
                    <w:r>
                      <w:rPr>
                        <w:rFonts w:ascii="宋体" w:hAnsi="宋体" w:cs="宋体" w:hint="eastAsia"/>
                        <w:sz w:val="21"/>
                        <w:szCs w:val="21"/>
                      </w:rPr>
                      <w:instrText xml:space="preserve"> PAGE  \* MERGEFORMAT </w:instrText>
                    </w:r>
                    <w:r>
                      <w:rPr>
                        <w:rFonts w:ascii="宋体" w:hAnsi="宋体" w:cs="宋体" w:hint="eastAsia"/>
                        <w:sz w:val="21"/>
                        <w:szCs w:val="21"/>
                      </w:rPr>
                      <w:fldChar w:fldCharType="separate"/>
                    </w:r>
                    <w:r>
                      <w:rPr>
                        <w:rFonts w:ascii="宋体" w:hAnsi="宋体" w:cs="宋体"/>
                        <w:sz w:val="21"/>
                        <w:szCs w:val="21"/>
                      </w:rPr>
                      <w:t>2</w:t>
                    </w:r>
                    <w:r>
                      <w:rPr>
                        <w:rFonts w:ascii="宋体" w:hAnsi="宋体" w:cs="宋体" w:hint="eastAsia"/>
                        <w:sz w:val="21"/>
                        <w:szCs w:val="21"/>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03142993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ascii="宋体" w:hAnsi="宋体" w:cs="宋体"/>
                              <w:sz w:val="21"/>
                              <w:szCs w:val="21"/>
                            </w:rPr>
                          </w:pPr>
                          <w:r>
                            <w:rPr>
                              <w:rFonts w:ascii="宋体" w:hAnsi="宋体" w:cs="宋体" w:hint="eastAsia"/>
                              <w:sz w:val="21"/>
                              <w:szCs w:val="21"/>
                            </w:rPr>
                            <w:fldChar w:fldCharType="begin"/>
                          </w:r>
                          <w:r>
                            <w:rPr>
                              <w:rFonts w:ascii="宋体" w:hAnsi="宋体" w:cs="宋体" w:hint="eastAsia"/>
                              <w:sz w:val="21"/>
                              <w:szCs w:val="21"/>
                            </w:rPr>
                            <w:instrText xml:space="preserve"> PAGE  \* MERGEFORMAT </w:instrText>
                          </w:r>
                          <w:r>
                            <w:rPr>
                              <w:rFonts w:ascii="宋体" w:hAnsi="宋体" w:cs="宋体" w:hint="eastAsia"/>
                              <w:sz w:val="21"/>
                              <w:szCs w:val="21"/>
                            </w:rPr>
                            <w:fldChar w:fldCharType="separate"/>
                          </w:r>
                          <w:r>
                            <w:rPr>
                              <w:rFonts w:ascii="宋体" w:hAnsi="宋体" w:cs="宋体"/>
                              <w:sz w:val="21"/>
                              <w:szCs w:val="21"/>
                            </w:rPr>
                            <w:t>3</w:t>
                          </w:r>
                          <w:r>
                            <w:rPr>
                              <w:rFonts w:ascii="宋体" w:hAnsi="宋体" w:cs="宋体" w:hint="eastAsia"/>
                              <w:sz w:val="21"/>
                              <w:szCs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rPr>
                        <w:rFonts w:ascii="宋体" w:hAnsi="宋体" w:cs="宋体"/>
                        <w:sz w:val="21"/>
                        <w:szCs w:val="21"/>
                      </w:rPr>
                    </w:pPr>
                    <w:r>
                      <w:rPr>
                        <w:rFonts w:ascii="宋体" w:hAnsi="宋体" w:cs="宋体" w:hint="eastAsia"/>
                        <w:sz w:val="21"/>
                        <w:szCs w:val="21"/>
                      </w:rPr>
                      <w:fldChar w:fldCharType="begin"/>
                    </w:r>
                    <w:r>
                      <w:rPr>
                        <w:rFonts w:ascii="宋体" w:hAnsi="宋体" w:cs="宋体" w:hint="eastAsia"/>
                        <w:sz w:val="21"/>
                        <w:szCs w:val="21"/>
                      </w:rPr>
                      <w:instrText xml:space="preserve"> PAGE  \* MERGEFORMAT </w:instrText>
                    </w:r>
                    <w:r>
                      <w:rPr>
                        <w:rFonts w:ascii="宋体" w:hAnsi="宋体" w:cs="宋体" w:hint="eastAsia"/>
                        <w:sz w:val="21"/>
                        <w:szCs w:val="21"/>
                      </w:rPr>
                      <w:fldChar w:fldCharType="separate"/>
                    </w:r>
                    <w:r>
                      <w:rPr>
                        <w:rFonts w:ascii="宋体" w:hAnsi="宋体" w:cs="宋体"/>
                        <w:sz w:val="21"/>
                        <w:szCs w:val="21"/>
                      </w:rPr>
                      <w:t>3</w:t>
                    </w:r>
                    <w:r>
                      <w:rPr>
                        <w:rFonts w:ascii="宋体" w:hAnsi="宋体" w:cs="宋体" w:hint="eastAsia"/>
                        <w:sz w:val="21"/>
                        <w:szCs w:val="21"/>
                      </w:rP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334480596"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ascii="宋体" w:hAnsi="宋体" w:cs="宋体"/>
                              <w:sz w:val="21"/>
                              <w:szCs w:val="21"/>
                            </w:rPr>
                          </w:pPr>
                          <w:r>
                            <w:rPr>
                              <w:rFonts w:ascii="宋体" w:hAnsi="宋体" w:cs="宋体" w:hint="eastAsia"/>
                              <w:sz w:val="21"/>
                              <w:szCs w:val="21"/>
                            </w:rPr>
                            <w:fldChar w:fldCharType="begin"/>
                          </w:r>
                          <w:r>
                            <w:rPr>
                              <w:rFonts w:ascii="宋体" w:hAnsi="宋体" w:cs="宋体" w:hint="eastAsia"/>
                              <w:sz w:val="21"/>
                              <w:szCs w:val="21"/>
                            </w:rPr>
                            <w:instrText xml:space="preserve"> PAGE  \* MERGEFORMAT </w:instrText>
                          </w:r>
                          <w:r>
                            <w:rPr>
                              <w:rFonts w:ascii="宋体" w:hAnsi="宋体" w:cs="宋体" w:hint="eastAsia"/>
                              <w:sz w:val="21"/>
                              <w:szCs w:val="21"/>
                            </w:rPr>
                            <w:fldChar w:fldCharType="separate"/>
                          </w:r>
                          <w:r>
                            <w:rPr>
                              <w:rFonts w:ascii="宋体" w:hAnsi="宋体" w:cs="宋体"/>
                              <w:sz w:val="21"/>
                              <w:szCs w:val="21"/>
                            </w:rPr>
                            <w:t>4</w:t>
                          </w:r>
                          <w:r>
                            <w:rPr>
                              <w:rFonts w:ascii="宋体" w:hAnsi="宋体" w:cs="宋体" w:hint="eastAsia"/>
                              <w:sz w:val="21"/>
                              <w:szCs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rPr>
                        <w:rFonts w:ascii="宋体" w:hAnsi="宋体" w:cs="宋体"/>
                        <w:sz w:val="21"/>
                        <w:szCs w:val="21"/>
                      </w:rPr>
                    </w:pPr>
                    <w:r>
                      <w:rPr>
                        <w:rFonts w:ascii="宋体" w:hAnsi="宋体" w:cs="宋体" w:hint="eastAsia"/>
                        <w:sz w:val="21"/>
                        <w:szCs w:val="21"/>
                      </w:rPr>
                      <w:fldChar w:fldCharType="begin"/>
                    </w:r>
                    <w:r>
                      <w:rPr>
                        <w:rFonts w:ascii="宋体" w:hAnsi="宋体" w:cs="宋体" w:hint="eastAsia"/>
                        <w:sz w:val="21"/>
                        <w:szCs w:val="21"/>
                      </w:rPr>
                      <w:instrText xml:space="preserve"> PAGE  \* MERGEFORMAT </w:instrText>
                    </w:r>
                    <w:r>
                      <w:rPr>
                        <w:rFonts w:ascii="宋体" w:hAnsi="宋体" w:cs="宋体" w:hint="eastAsia"/>
                        <w:sz w:val="21"/>
                        <w:szCs w:val="21"/>
                      </w:rPr>
                      <w:fldChar w:fldCharType="separate"/>
                    </w:r>
                    <w:r>
                      <w:rPr>
                        <w:rFonts w:ascii="宋体" w:hAnsi="宋体" w:cs="宋体"/>
                        <w:sz w:val="21"/>
                        <w:szCs w:val="21"/>
                      </w:rPr>
                      <w:t>4</w:t>
                    </w:r>
                    <w:r>
                      <w:rPr>
                        <w:rFonts w:ascii="宋体" w:hAnsi="宋体" w:cs="宋体" w:hint="eastAsia"/>
                        <w:sz w:val="21"/>
                        <w:szCs w:val="21"/>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23129557"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ascii="宋体" w:hAnsi="宋体" w:cs="宋体"/>
                              <w:sz w:val="21"/>
                              <w:szCs w:val="21"/>
                            </w:rPr>
                          </w:pPr>
                          <w:r>
                            <w:rPr>
                              <w:rFonts w:ascii="宋体" w:hAnsi="宋体" w:cs="宋体" w:hint="eastAsia"/>
                              <w:sz w:val="21"/>
                              <w:szCs w:val="21"/>
                            </w:rPr>
                            <w:fldChar w:fldCharType="begin"/>
                          </w:r>
                          <w:r>
                            <w:rPr>
                              <w:rFonts w:ascii="宋体" w:hAnsi="宋体" w:cs="宋体" w:hint="eastAsia"/>
                              <w:sz w:val="21"/>
                              <w:szCs w:val="21"/>
                            </w:rPr>
                            <w:instrText xml:space="preserve"> PAGE  \* MERGEFORMAT </w:instrText>
                          </w:r>
                          <w:r>
                            <w:rPr>
                              <w:rFonts w:ascii="宋体" w:hAnsi="宋体" w:cs="宋体" w:hint="eastAsia"/>
                              <w:sz w:val="21"/>
                              <w:szCs w:val="21"/>
                            </w:rPr>
                            <w:fldChar w:fldCharType="separate"/>
                          </w:r>
                          <w:r>
                            <w:rPr>
                              <w:rFonts w:ascii="宋体" w:hAnsi="宋体" w:cs="宋体"/>
                              <w:sz w:val="21"/>
                              <w:szCs w:val="21"/>
                            </w:rPr>
                            <w:t>5</w:t>
                          </w:r>
                          <w:r>
                            <w:rPr>
                              <w:rFonts w:ascii="宋体" w:hAnsi="宋体" w:cs="宋体" w:hint="eastAsia"/>
                              <w:sz w:val="21"/>
                              <w:szCs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rPr>
                        <w:rFonts w:ascii="宋体" w:hAnsi="宋体" w:cs="宋体"/>
                        <w:sz w:val="21"/>
                        <w:szCs w:val="21"/>
                      </w:rPr>
                    </w:pPr>
                    <w:r>
                      <w:rPr>
                        <w:rFonts w:ascii="宋体" w:hAnsi="宋体" w:cs="宋体" w:hint="eastAsia"/>
                        <w:sz w:val="21"/>
                        <w:szCs w:val="21"/>
                      </w:rPr>
                      <w:fldChar w:fldCharType="begin"/>
                    </w:r>
                    <w:r>
                      <w:rPr>
                        <w:rFonts w:ascii="宋体" w:hAnsi="宋体" w:cs="宋体" w:hint="eastAsia"/>
                        <w:sz w:val="21"/>
                        <w:szCs w:val="21"/>
                      </w:rPr>
                      <w:instrText xml:space="preserve"> PAGE  \* MERGEFORMAT </w:instrText>
                    </w:r>
                    <w:r>
                      <w:rPr>
                        <w:rFonts w:ascii="宋体" w:hAnsi="宋体" w:cs="宋体" w:hint="eastAsia"/>
                        <w:sz w:val="21"/>
                        <w:szCs w:val="21"/>
                      </w:rPr>
                      <w:fldChar w:fldCharType="separate"/>
                    </w:r>
                    <w:r>
                      <w:rPr>
                        <w:rFonts w:ascii="宋体" w:hAnsi="宋体" w:cs="宋体"/>
                        <w:sz w:val="21"/>
                        <w:szCs w:val="21"/>
                      </w:rPr>
                      <w:t>5</w:t>
                    </w:r>
                    <w:r>
                      <w:rPr>
                        <w:rFonts w:ascii="宋体" w:hAnsi="宋体" w:cs="宋体" w:hint="eastAsia"/>
                        <w:sz w:val="21"/>
                        <w:szCs w:val="21"/>
                      </w:rPr>
                      <w:fldChar w:fldCharType="end"/>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ind w:firstLine="360"/>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ind w:firstLine="360"/>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ind w:firstLine="360"/>
      <w:jc w:val="cent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ind w:firstLine="360"/>
      <w:jc w:val="cent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ind w:firstLine="360"/>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3ABB"/>
    <w:rsid w:val="0001166B"/>
    <w:rsid w:val="000449FE"/>
    <w:rsid w:val="00044C66"/>
    <w:rsid w:val="00060AAF"/>
    <w:rsid w:val="0007383C"/>
    <w:rsid w:val="000A6F7A"/>
    <w:rsid w:val="001527D5"/>
    <w:rsid w:val="00164A23"/>
    <w:rsid w:val="00180FF8"/>
    <w:rsid w:val="001B1F00"/>
    <w:rsid w:val="001C0F69"/>
    <w:rsid w:val="001E385F"/>
    <w:rsid w:val="001F373F"/>
    <w:rsid w:val="00204536"/>
    <w:rsid w:val="00291C28"/>
    <w:rsid w:val="00292027"/>
    <w:rsid w:val="003001AF"/>
    <w:rsid w:val="00306242"/>
    <w:rsid w:val="00375A61"/>
    <w:rsid w:val="003E61AD"/>
    <w:rsid w:val="004A5AFC"/>
    <w:rsid w:val="00510843"/>
    <w:rsid w:val="00513B9D"/>
    <w:rsid w:val="005447B4"/>
    <w:rsid w:val="005A358B"/>
    <w:rsid w:val="005F0D23"/>
    <w:rsid w:val="00641933"/>
    <w:rsid w:val="00653ABB"/>
    <w:rsid w:val="006917D8"/>
    <w:rsid w:val="00695209"/>
    <w:rsid w:val="007278DE"/>
    <w:rsid w:val="00734D48"/>
    <w:rsid w:val="00743CF6"/>
    <w:rsid w:val="008038B5"/>
    <w:rsid w:val="00863AFD"/>
    <w:rsid w:val="0086461C"/>
    <w:rsid w:val="008676AB"/>
    <w:rsid w:val="009012B4"/>
    <w:rsid w:val="00986A8B"/>
    <w:rsid w:val="009B64D9"/>
    <w:rsid w:val="009E7783"/>
    <w:rsid w:val="00A93301"/>
    <w:rsid w:val="00B124EA"/>
    <w:rsid w:val="00BB49BF"/>
    <w:rsid w:val="00BC7D17"/>
    <w:rsid w:val="00BF37EC"/>
    <w:rsid w:val="00C4668B"/>
    <w:rsid w:val="00C61D17"/>
    <w:rsid w:val="00D179E1"/>
    <w:rsid w:val="00D94788"/>
    <w:rsid w:val="00DC75ED"/>
    <w:rsid w:val="00E058A6"/>
    <w:rsid w:val="00E443F0"/>
    <w:rsid w:val="00E9169D"/>
    <w:rsid w:val="00ED385A"/>
    <w:rsid w:val="00F20C97"/>
    <w:rsid w:val="00F21076"/>
    <w:rsid w:val="00F7282C"/>
    <w:rsid w:val="00F87F21"/>
    <w:rsid w:val="00FF05DA"/>
    <w:rsid w:val="061D6CCF"/>
    <w:rsid w:val="159D7FF8"/>
    <w:rsid w:val="172A7283"/>
    <w:rsid w:val="28CF0EB1"/>
    <w:rsid w:val="374C57DE"/>
    <w:rsid w:val="4C051251"/>
    <w:rsid w:val="4DFF10DC"/>
    <w:rsid w:val="59FC6E69"/>
    <w:rsid w:val="659F2C1F"/>
    <w:rsid w:val="78B60A9F"/>
  </w:rsids>
  <w:docVars>
    <w:docVar w:name="commondata" w:val="eyJoZGlkIjoiNWFhMWI5MDQwNDBiYWI1ZmY5ZTQxYWNiYzY0MTdmZD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1" w:unhideWhenUsed="0" w:qFormat="1"/>
    <w:lsdException w:name="heading 2" w:semiHidden="0" w:uiPriority="1" w:qFormat="1"/>
    <w:lsdException w:name="heading 3" w:semiHidden="0"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semiHidden="0" w:uiPriority="0" w:unhideWhenUsed="0" w:qFormat="1"/>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lsdException w:name="FollowedHyperlink"/>
    <w:lsdException w:name="Strong" w:semiHidden="0" w:uiPriority="0" w:unhideWhenUsed="0" w:qFormat="1"/>
    <w:lsdException w:name="Emphasis" w:semiHidden="0" w:uiPriority="20" w:unhideWhenUsed="0" w:qFormat="1"/>
    <w:lsdException w:name="Document Map"/>
    <w:lsdException w:name="Plain Text"/>
    <w:lsdException w:name="E-mail Signature"/>
    <w:lsdException w:name="Normal (Web)" w:semiHidden="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qFormat="1"/>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line="360" w:lineRule="exact"/>
      <w:ind w:firstLine="420" w:firstLineChars="20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link w:val="1Char"/>
    <w:uiPriority w:val="1"/>
    <w:qFormat/>
    <w:pPr>
      <w:keepNext/>
      <w:keepLines/>
      <w:spacing w:before="50" w:beforeLines="50" w:after="10"/>
      <w:ind w:firstLine="0" w:firstLineChars="0"/>
      <w:outlineLvl w:val="0"/>
    </w:pPr>
    <w:rPr>
      <w:rFonts w:eastAsia="黑体"/>
      <w:kern w:val="44"/>
      <w:sz w:val="28"/>
    </w:rPr>
  </w:style>
  <w:style w:type="paragraph" w:styleId="Heading2">
    <w:name w:val="heading 2"/>
    <w:basedOn w:val="Normal"/>
    <w:next w:val="Normal"/>
    <w:link w:val="2Char"/>
    <w:uiPriority w:val="1"/>
    <w:unhideWhenUsed/>
    <w:qFormat/>
    <w:pPr>
      <w:keepNext/>
      <w:keepLines/>
      <w:spacing w:before="50" w:beforeLines="50" w:after="10"/>
      <w:ind w:firstLine="0" w:firstLineChars="0"/>
      <w:outlineLvl w:val="1"/>
    </w:pPr>
    <w:rPr>
      <w:rFonts w:ascii="Arial" w:eastAsia="黑体" w:hAnsi="Arial"/>
      <w:sz w:val="28"/>
    </w:rPr>
  </w:style>
  <w:style w:type="paragraph" w:styleId="Heading3">
    <w:name w:val="heading 3"/>
    <w:basedOn w:val="Normal"/>
    <w:next w:val="Normal"/>
    <w:uiPriority w:val="1"/>
    <w:unhideWhenUsed/>
    <w:qFormat/>
    <w:pPr>
      <w:keepNext/>
      <w:keepLines/>
      <w:spacing w:before="50" w:beforeLines="50" w:after="10"/>
      <w:ind w:firstLine="0" w:firstLineChars="0"/>
      <w:outlineLvl w:val="2"/>
    </w:pPr>
    <w:rPr>
      <w:rFonts w:eastAsia="黑体"/>
      <w:sz w:val="24"/>
    </w:rPr>
  </w:style>
  <w:style w:type="character" w:default="1" w:styleId="DefaultParagraphFont">
    <w:name w:val="Default Paragraph Font"/>
    <w:uiPriority w:val="1"/>
    <w:semiHidden/>
    <w:unhideWhenUsed/>
  </w:style>
  <w:style w:type="table" w:default="1" w:styleId="TableNormal">
    <w:name w:val="Normal Table"/>
    <w:autoRedefine/>
    <w:uiPriority w:val="99"/>
    <w:semiHidden/>
    <w:unhideWhenUsed/>
    <w:tblPr>
      <w:tblCellMar>
        <w:top w:w="0" w:type="dxa"/>
        <w:left w:w="108" w:type="dxa"/>
        <w:bottom w:w="0" w:type="dxa"/>
        <w:right w:w="108" w:type="dxa"/>
      </w:tblCellMar>
    </w:tblPr>
  </w:style>
  <w:style w:type="paragraph" w:styleId="CommentText">
    <w:name w:val="annotation text"/>
    <w:basedOn w:val="Normal"/>
    <w:link w:val="Char1"/>
    <w:uiPriority w:val="99"/>
    <w:semiHidden/>
    <w:unhideWhenUsed/>
    <w:pPr>
      <w:jc w:val="left"/>
    </w:pPr>
  </w:style>
  <w:style w:type="paragraph" w:styleId="BodyTextIndent">
    <w:name w:val="Body Text Indent"/>
    <w:basedOn w:val="Normal"/>
    <w:link w:val="Char"/>
    <w:qFormat/>
    <w:pPr>
      <w:spacing w:line="460" w:lineRule="exact"/>
      <w:ind w:firstLine="560"/>
    </w:pPr>
    <w:rPr>
      <w:rFonts w:ascii="仿宋_GB2312" w:eastAsia="仿宋_GB2312"/>
      <w:sz w:val="28"/>
      <w:szCs w:val="28"/>
    </w:rPr>
  </w:style>
  <w:style w:type="paragraph" w:styleId="TOC3">
    <w:name w:val="toc 3"/>
    <w:basedOn w:val="Normal"/>
    <w:next w:val="Normal"/>
    <w:uiPriority w:val="39"/>
    <w:unhideWhenUsed/>
    <w:qFormat/>
    <w:pPr>
      <w:ind w:left="840" w:leftChars="400"/>
    </w:pPr>
  </w:style>
  <w:style w:type="paragraph" w:styleId="BalloonText">
    <w:name w:val="Balloon Text"/>
    <w:basedOn w:val="Normal"/>
    <w:link w:val="Char0"/>
    <w:uiPriority w:val="99"/>
    <w:semiHidden/>
    <w:unhideWhenUsed/>
    <w:pPr>
      <w:spacing w:line="240" w:lineRule="auto"/>
    </w:pPr>
    <w:rPr>
      <w:sz w:val="18"/>
      <w:szCs w:val="18"/>
    </w:rPr>
  </w:style>
  <w:style w:type="paragraph" w:styleId="Footer">
    <w:name w:val="footer"/>
    <w:basedOn w:val="Normal"/>
    <w:autoRedefine/>
    <w:uiPriority w:val="99"/>
    <w:unhideWhenUsed/>
    <w:qFormat/>
    <w:pPr>
      <w:tabs>
        <w:tab w:val="center" w:pos="4153"/>
        <w:tab w:val="right" w:pos="8306"/>
      </w:tabs>
      <w:snapToGrid w:val="0"/>
      <w:jc w:val="left"/>
    </w:pPr>
    <w:rPr>
      <w:sz w:val="18"/>
    </w:rPr>
  </w:style>
  <w:style w:type="paragraph" w:styleId="Header">
    <w:name w:val="header"/>
    <w:basedOn w:val="Normal"/>
    <w:autoRedefine/>
    <w:uiPriority w:val="99"/>
    <w:unhideWhenUsed/>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pPr>
    <w:rPr>
      <w:sz w:val="18"/>
    </w:rPr>
  </w:style>
  <w:style w:type="paragraph" w:styleId="TOC1">
    <w:name w:val="toc 1"/>
    <w:basedOn w:val="Normal"/>
    <w:next w:val="Normal"/>
    <w:autoRedefine/>
    <w:uiPriority w:val="39"/>
    <w:unhideWhenUsed/>
    <w:qFormat/>
  </w:style>
  <w:style w:type="paragraph" w:styleId="TOC2">
    <w:name w:val="toc 2"/>
    <w:basedOn w:val="Normal"/>
    <w:next w:val="Normal"/>
    <w:autoRedefine/>
    <w:uiPriority w:val="39"/>
    <w:unhideWhenUsed/>
    <w:qFormat/>
    <w:pPr>
      <w:ind w:left="420" w:leftChars="200"/>
    </w:pPr>
  </w:style>
  <w:style w:type="paragraph" w:styleId="NormalWeb">
    <w:name w:val="Normal (Web)"/>
    <w:basedOn w:val="Normal"/>
    <w:autoRedefine/>
    <w:uiPriority w:val="99"/>
    <w:unhideWhenUsed/>
    <w:qFormat/>
    <w:pPr>
      <w:spacing w:beforeAutospacing="1" w:afterAutospacing="1"/>
      <w:jc w:val="left"/>
    </w:pPr>
    <w:rPr>
      <w:kern w:val="0"/>
      <w:sz w:val="24"/>
    </w:rPr>
  </w:style>
  <w:style w:type="paragraph" w:styleId="CommentSubject">
    <w:name w:val="annotation subject"/>
    <w:basedOn w:val="CommentText"/>
    <w:next w:val="CommentText"/>
    <w:link w:val="Char2"/>
    <w:autoRedefine/>
    <w:uiPriority w:val="99"/>
    <w:semiHidden/>
    <w:unhideWhenUsed/>
    <w:qFormat/>
    <w:rPr>
      <w:b/>
      <w:bCs/>
    </w:rPr>
  </w:style>
  <w:style w:type="table" w:styleId="TableGrid">
    <w:name w:val="Table Grid"/>
    <w:basedOn w:val="TableNormal"/>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autoRedefine/>
    <w:qFormat/>
    <w:rPr>
      <w:b/>
      <w:bCs/>
    </w:rPr>
  </w:style>
  <w:style w:type="character" w:styleId="Hyperlink">
    <w:name w:val="Hyperlink"/>
    <w:basedOn w:val="DefaultParagraphFont"/>
    <w:autoRedefine/>
    <w:uiPriority w:val="99"/>
    <w:unhideWhenUsed/>
    <w:rPr>
      <w:color w:val="0000FF" w:themeColor="hyperlink"/>
      <w:u w:val="single"/>
      <w14:textFill>
        <w14:solidFill>
          <w14:schemeClr w14:val="hlink"/>
        </w14:solidFill>
      </w14:textFill>
    </w:rPr>
  </w:style>
  <w:style w:type="character" w:styleId="CommentReference">
    <w:name w:val="annotation reference"/>
    <w:basedOn w:val="DefaultParagraphFont"/>
    <w:uiPriority w:val="99"/>
    <w:semiHidden/>
    <w:unhideWhenUsed/>
    <w:rPr>
      <w:sz w:val="21"/>
      <w:szCs w:val="21"/>
    </w:rPr>
  </w:style>
  <w:style w:type="character" w:customStyle="1" w:styleId="Char">
    <w:name w:val="正文文本缩进 Char"/>
    <w:basedOn w:val="DefaultParagraphFont"/>
    <w:link w:val="BodyTextIndent"/>
    <w:autoRedefine/>
    <w:qFormat/>
    <w:rPr>
      <w:rFonts w:ascii="仿宋_GB2312" w:eastAsia="仿宋_GB2312" w:hAnsi="Times New Roman" w:cs="Times New Roman"/>
      <w:sz w:val="28"/>
      <w:szCs w:val="28"/>
    </w:rPr>
  </w:style>
  <w:style w:type="character" w:customStyle="1" w:styleId="2Char">
    <w:name w:val="标题 2 Char"/>
    <w:link w:val="Heading2"/>
    <w:qFormat/>
    <w:rPr>
      <w:rFonts w:ascii="Arial" w:eastAsia="黑体" w:hAnsi="Arial"/>
      <w:sz w:val="28"/>
    </w:rPr>
  </w:style>
  <w:style w:type="paragraph" w:customStyle="1" w:styleId="WPSOffice1">
    <w:name w:val="WPSOffice手动目录 1"/>
    <w:autoRedefine/>
    <w:qFormat/>
    <w:rPr>
      <w:rFonts w:asciiTheme="minorHAnsi" w:eastAsiaTheme="minorEastAsia" w:hAnsiTheme="minorHAnsi" w:cstheme="minorBidi"/>
      <w:lang w:val="en-US" w:eastAsia="zh-CN" w:bidi="ar-SA"/>
    </w:rPr>
  </w:style>
  <w:style w:type="paragraph" w:customStyle="1" w:styleId="WPSOffice2">
    <w:name w:val="WPSOffice手动目录 2"/>
    <w:autoRedefine/>
    <w:qFormat/>
    <w:pPr>
      <w:ind w:left="200" w:leftChars="200"/>
    </w:pPr>
    <w:rPr>
      <w:rFonts w:asciiTheme="minorHAnsi" w:eastAsiaTheme="minorEastAsia" w:hAnsiTheme="minorHAnsi" w:cstheme="minorBidi"/>
      <w:lang w:val="en-US" w:eastAsia="zh-CN" w:bidi="ar-SA"/>
    </w:rPr>
  </w:style>
  <w:style w:type="character" w:customStyle="1" w:styleId="1Char">
    <w:name w:val="标题 1 Char"/>
    <w:link w:val="Heading1"/>
    <w:autoRedefine/>
    <w:qFormat/>
    <w:rPr>
      <w:rFonts w:eastAsia="黑体"/>
      <w:kern w:val="44"/>
      <w:sz w:val="28"/>
    </w:rPr>
  </w:style>
  <w:style w:type="character" w:customStyle="1" w:styleId="Char0">
    <w:name w:val="批注框文本 Char"/>
    <w:basedOn w:val="DefaultParagraphFont"/>
    <w:link w:val="BalloonText"/>
    <w:autoRedefine/>
    <w:uiPriority w:val="99"/>
    <w:semiHidden/>
    <w:qFormat/>
    <w:rPr>
      <w:kern w:val="2"/>
      <w:sz w:val="18"/>
      <w:szCs w:val="18"/>
    </w:rPr>
  </w:style>
  <w:style w:type="character" w:customStyle="1" w:styleId="Char1">
    <w:name w:val="批注文字 Char"/>
    <w:basedOn w:val="DefaultParagraphFont"/>
    <w:link w:val="CommentText"/>
    <w:autoRedefine/>
    <w:uiPriority w:val="99"/>
    <w:semiHidden/>
    <w:rPr>
      <w:kern w:val="2"/>
      <w:sz w:val="21"/>
      <w:szCs w:val="24"/>
    </w:rPr>
  </w:style>
  <w:style w:type="character" w:customStyle="1" w:styleId="Char2">
    <w:name w:val="批注主题 Char"/>
    <w:basedOn w:val="Char1"/>
    <w:link w:val="CommentSubject"/>
    <w:uiPriority w:val="99"/>
    <w:semiHidden/>
    <w:qFormat/>
    <w:rPr>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yperlink" Target="https://d.book118.com/306150055202010054" TargetMode="Externa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AEFB149-918C-4519-AC72-2F66C69D74F2}">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2806</Words>
  <Characters>15998</Characters>
  <Application>Microsoft Office Word</Application>
  <DocSecurity>0</DocSecurity>
  <Lines>133</Lines>
  <Paragraphs>37</Paragraphs>
  <ScaleCrop>false</ScaleCrop>
  <Company/>
  <LinksUpToDate>false</LinksUpToDate>
  <CharactersWithSpaces>18767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ABEEL</cp:lastModifiedBy>
  <cp:revision>2</cp:revision>
  <dcterms:created xsi:type="dcterms:W3CDTF">2021-05-08T01:03:00Z</dcterms:created>
  <dcterms:modified xsi:type="dcterms:W3CDTF">2024-03-05T13:05:48Z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39FCFACB121F4784BDE750959B62EE0F_13</vt:lpwstr>
  </property>
  <property fmtid="{D5CDD505-2E9C-101B-9397-08002B2CF9AE}" pid="3" name="KSOProductBuildVer">
    <vt:lpwstr>2052-12.1.0.16388</vt:lpwstr>
  </property>
</Properties>
</file>