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呼吸系统类药物行业相关公司筹备报告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29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_Toc17298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07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_Toc3407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_Toc21715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_Toc25413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_Toc20321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_Toc12643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_Toc4683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_Toc11512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_Toc28213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4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_Toc23134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_Toc6962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_Toc18940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_Toc9793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_Toc25146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28" w:history="1">
        <w:r>
          <w:rPr>
            <w:rFonts w:ascii="仿宋" w:eastAsia="仿宋" w:hAnsi="仿宋" w:cs="仿宋" w:hint="eastAsia"/>
            <w:lang w:eastAsia="zh-CN"/>
          </w:rPr>
          <w:t>三、呼吸系统类药物项目概况</w:t>
        </w:r>
        <w:r>
          <w:tab/>
        </w:r>
        <w:r>
          <w:fldChar w:fldCharType="begin"/>
        </w:r>
        <w:r>
          <w:instrText xml:space="preserve"> PAGEREF _Toc23528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_Toc17981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2" w:history="1">
        <w:r>
          <w:rPr>
            <w:rFonts w:ascii="仿宋" w:eastAsia="仿宋" w:hAnsi="仿宋" w:cs="仿宋" w:hint="eastAsia"/>
            <w:lang w:eastAsia="zh-CN"/>
          </w:rPr>
          <w:t>(二)、呼吸系统类药物项目提出的理由</w:t>
        </w:r>
        <w:r>
          <w:tab/>
        </w:r>
        <w:r>
          <w:fldChar w:fldCharType="begin"/>
        </w:r>
        <w:r>
          <w:instrText xml:space="preserve"> PAGEREF _Toc8332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0" w:history="1">
        <w:r>
          <w:rPr>
            <w:rFonts w:ascii="仿宋" w:eastAsia="仿宋" w:hAnsi="仿宋" w:cs="仿宋" w:hint="eastAsia"/>
            <w:lang w:eastAsia="zh-CN"/>
          </w:rPr>
          <w:t>(三)、呼吸系统类药物项目选址</w:t>
        </w:r>
        <w:r>
          <w:tab/>
        </w:r>
        <w:r>
          <w:fldChar w:fldCharType="begin"/>
        </w:r>
        <w:r>
          <w:instrText xml:space="preserve"> PAGEREF _Toc10090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_Toc27745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_Toc32757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5" w:history="1">
        <w:r>
          <w:rPr>
            <w:rFonts w:ascii="仿宋" w:eastAsia="仿宋" w:hAnsi="仿宋" w:cs="仿宋" w:hint="eastAsia"/>
            <w:lang w:eastAsia="zh-CN"/>
          </w:rPr>
          <w:t>(六)、呼吸系统类药物项目投资</w:t>
        </w:r>
        <w:r>
          <w:tab/>
        </w:r>
        <w:r>
          <w:fldChar w:fldCharType="begin"/>
        </w:r>
        <w:r>
          <w:instrText xml:space="preserve"> PAGEREF _Toc4155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6" w:history="1">
        <w:r>
          <w:rPr>
            <w:rFonts w:ascii="仿宋" w:eastAsia="仿宋" w:hAnsi="仿宋" w:cs="仿宋" w:hint="eastAsia"/>
            <w:lang w:eastAsia="zh-CN"/>
          </w:rPr>
          <w:t>(七)、呼吸系统类药物项目进度规划</w:t>
        </w:r>
        <w:r>
          <w:tab/>
        </w:r>
        <w:r>
          <w:fldChar w:fldCharType="begin"/>
        </w:r>
        <w:r>
          <w:instrText xml:space="preserve"> PAGEREF _Toc26386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_Toc20868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6" w:history="1">
        <w:r>
          <w:rPr>
            <w:rFonts w:ascii="仿宋" w:eastAsia="仿宋" w:hAnsi="仿宋" w:cs="仿宋" w:hint="eastAsia"/>
            <w:lang w:eastAsia="zh-CN"/>
          </w:rPr>
          <w:t>(九)、呼吸系统类药物项目综合评价</w:t>
        </w:r>
        <w:r>
          <w:tab/>
        </w:r>
        <w:r>
          <w:fldChar w:fldCharType="begin"/>
        </w:r>
        <w:r>
          <w:instrText xml:space="preserve"> PAGEREF _Toc29566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55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_Toc7955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_Toc28112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77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_Toc31077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_Toc26293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_Toc25925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43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_Toc10943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_Toc8765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_Toc30850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_Toc24512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43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_Toc25943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" w:history="1">
        <w:r>
          <w:rPr>
            <w:rFonts w:ascii="仿宋" w:eastAsia="仿宋" w:hAnsi="仿宋" w:cs="仿宋" w:hint="eastAsia"/>
            <w:lang w:eastAsia="zh-CN"/>
          </w:rPr>
          <w:t>(一)、呼吸系统类药物项目进度安排</w:t>
        </w:r>
        <w:r>
          <w:tab/>
        </w:r>
        <w:r>
          <w:fldChar w:fldCharType="begin"/>
        </w:r>
        <w:r>
          <w:instrText xml:space="preserve"> PAGEREF _Toc1868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5" w:history="1">
        <w:r>
          <w:rPr>
            <w:rFonts w:ascii="仿宋" w:eastAsia="仿宋" w:hAnsi="仿宋" w:cs="仿宋" w:hint="eastAsia"/>
            <w:lang w:eastAsia="zh-CN"/>
          </w:rPr>
          <w:t>(二)、呼吸系统类药物项目实施保障措施</w:t>
        </w:r>
        <w:r>
          <w:tab/>
        </w:r>
        <w:r>
          <w:fldChar w:fldCharType="begin"/>
        </w:r>
        <w:r>
          <w:instrText xml:space="preserve"> PAGEREF _Toc6955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8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_Toc31881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_Toc8945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23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_Toc11233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_Toc18829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_Toc16741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_Toc20713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_Toc24965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_Toc30471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_Toc21756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_Toc19049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_Toc19302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9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_Toc8191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3" w:history="1">
        <w:r>
          <w:rPr>
            <w:rFonts w:ascii="仿宋" w:eastAsia="仿宋" w:hAnsi="仿宋" w:cs="仿宋" w:hint="eastAsia"/>
            <w:lang w:eastAsia="zh-CN"/>
          </w:rPr>
          <w:t>(一)、呼吸系统类药物项目背景分析</w:t>
        </w:r>
        <w:r>
          <w:tab/>
        </w:r>
        <w:r>
          <w:fldChar w:fldCharType="begin"/>
        </w:r>
        <w:r>
          <w:instrText xml:space="preserve"> PAGEREF _Toc14713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9" w:history="1">
        <w:r>
          <w:rPr>
            <w:rFonts w:ascii="仿宋" w:eastAsia="仿宋" w:hAnsi="仿宋" w:cs="仿宋" w:hint="eastAsia"/>
            <w:lang w:eastAsia="zh-CN"/>
          </w:rPr>
          <w:t>(二)、呼吸系统类药物项目建设必要性分析</w:t>
        </w:r>
        <w:r>
          <w:tab/>
        </w:r>
        <w:r>
          <w:fldChar w:fldCharType="begin"/>
        </w:r>
        <w:r>
          <w:instrText xml:space="preserve"> PAGEREF _Toc3439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_Toc15823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_Toc16280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46" w:history="1">
        <w:r>
          <w:rPr>
            <w:rFonts w:ascii="仿宋" w:eastAsia="仿宋" w:hAnsi="仿宋" w:cs="仿宋" w:hint="eastAsia"/>
            <w:lang w:eastAsia="zh-CN"/>
          </w:rPr>
          <w:t>十、呼吸系统类药物项目经济效益</w:t>
        </w:r>
        <w:r>
          <w:tab/>
        </w:r>
        <w:r>
          <w:fldChar w:fldCharType="begin"/>
        </w:r>
        <w:r>
          <w:instrText xml:space="preserve"> PAGEREF _Toc31346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_Toc24185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_Toc13587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2" w:history="1">
        <w:r>
          <w:rPr>
            <w:rFonts w:ascii="仿宋" w:eastAsia="仿宋" w:hAnsi="仿宋" w:cs="仿宋" w:hint="eastAsia"/>
            <w:lang w:eastAsia="zh-CN"/>
          </w:rPr>
          <w:t>(三)、呼吸系统类药物项目盈利能力分析</w:t>
        </w:r>
        <w:r>
          <w:tab/>
        </w:r>
        <w:r>
          <w:fldChar w:fldCharType="begin"/>
        </w:r>
        <w:r>
          <w:instrText xml:space="preserve"> PAGEREF _Toc10212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_Toc12160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_Toc27824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_Toc7306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57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_Toc27757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_Toc23901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_Toc11255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_Toc21080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6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_Toc1366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_Toc9191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_Toc25540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_Toc19183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3" w:history="1">
        <w:r>
          <w:rPr>
            <w:rFonts w:ascii="仿宋" w:eastAsia="仿宋" w:hAnsi="仿宋" w:cs="仿宋" w:hint="eastAsia"/>
            <w:lang w:eastAsia="zh-CN"/>
          </w:rPr>
          <w:t>十三、呼吸系统类药物项目总结分析</w:t>
        </w:r>
        <w:r>
          <w:tab/>
        </w:r>
        <w:r>
          <w:fldChar w:fldCharType="begin"/>
        </w:r>
        <w:r>
          <w:instrText xml:space="preserve"> PAGEREF _Toc29913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23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_Toc7623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_Toc8238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_Toc3542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_Toc24820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_Toc25424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29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407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71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41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https://d.book118.com/306154044005010043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呼吸系统类药物行业相关公司筹备报告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呼吸系统类药物行业相关公司筹备报告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呼吸系统类药物行业相关公司筹备报告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呼吸系统类药物行业相关公司筹备报告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呼吸系统类药物行业相关公司筹备报告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6154044005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2024-01-22T18:09:00Z</dcterms:created>
  <dcterms:modified xsi:type="dcterms:W3CDTF">2024-01-22T18:09:34Z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D63560D735854980A53941E1B1BACBC2_11</vt:lpwstr>
  </property>
  <property fmtid="{D5CDD505-2E9C-101B-9397-08002B2CF9AE}" pid="3" name="KSOProductBuildVer">
    <vt:lpwstr>2052-12.1.0.16120</vt:lpwstr>
  </property>
</Properties>
</file>