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医用连接管项目可行性建设方案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4" w:history="1">
        <w:r>
          <w:rPr>
            <w:rFonts w:ascii="仿宋" w:eastAsia="仿宋" w:hAnsi="仿宋" w:cs="仿宋" w:hint="eastAsia"/>
            <w:lang w:eastAsia="zh-CN"/>
          </w:rPr>
          <w:t>前言</w:t>
        </w:r>
        <w:r>
          <w:tab/>
        </w:r>
        <w:r>
          <w:fldChar w:fldCharType="begin"/>
        </w:r>
        <w:r>
          <w:instrText xml:space="preserve"> PAGEREF _Toc1004 \h </w:instrText>
        </w:r>
        <w:r>
          <w:fldChar w:fldCharType="separate"/>
        </w:r>
        <w:r>
          <w:t>3</w:t>
        </w:r>
        <w:r>
          <w:fldChar w:fldCharType="end"/>
        </w:r>
      </w:hyperlink>
    </w:p>
    <w:p>
      <w:pPr>
        <w:pStyle w:val="TOC1"/>
        <w:tabs>
          <w:tab w:val="right" w:leader="dot" w:pos="8306"/>
        </w:tabs>
      </w:pPr>
      <w:hyperlink w:anchor="_Toc18663" w:history="1">
        <w:r>
          <w:rPr>
            <w:rFonts w:ascii="仿宋" w:eastAsia="仿宋" w:hAnsi="仿宋" w:cs="仿宋" w:hint="eastAsia"/>
            <w:lang w:eastAsia="zh-CN"/>
          </w:rPr>
          <w:t>一、建设风险评估分析</w:t>
        </w:r>
        <w:r>
          <w:tab/>
        </w:r>
        <w:r>
          <w:fldChar w:fldCharType="begin"/>
        </w:r>
        <w:r>
          <w:instrText xml:space="preserve"> PAGEREF _Toc18663 \h </w:instrText>
        </w:r>
        <w:r>
          <w:fldChar w:fldCharType="separate"/>
        </w:r>
        <w:r>
          <w:t>3</w:t>
        </w:r>
        <w:r>
          <w:fldChar w:fldCharType="end"/>
        </w:r>
      </w:hyperlink>
    </w:p>
    <w:p>
      <w:pPr>
        <w:pStyle w:val="TOC2"/>
        <w:tabs>
          <w:tab w:val="right" w:leader="dot" w:pos="8306"/>
        </w:tabs>
      </w:pPr>
      <w:hyperlink w:anchor="_Toc12099" w:history="1">
        <w:r>
          <w:rPr>
            <w:rFonts w:ascii="仿宋" w:eastAsia="仿宋" w:hAnsi="仿宋" w:cs="仿宋" w:hint="eastAsia"/>
            <w:lang w:eastAsia="zh-CN"/>
          </w:rPr>
          <w:t>(一)、政策风险分析</w:t>
        </w:r>
        <w:r>
          <w:tab/>
        </w:r>
        <w:r>
          <w:fldChar w:fldCharType="begin"/>
        </w:r>
        <w:r>
          <w:instrText xml:space="preserve"> PAGEREF _Toc12099 \h </w:instrText>
        </w:r>
        <w:r>
          <w:fldChar w:fldCharType="separate"/>
        </w:r>
        <w:r>
          <w:t>3</w:t>
        </w:r>
        <w:r>
          <w:fldChar w:fldCharType="end"/>
        </w:r>
      </w:hyperlink>
    </w:p>
    <w:p>
      <w:pPr>
        <w:pStyle w:val="TOC2"/>
        <w:tabs>
          <w:tab w:val="right" w:leader="dot" w:pos="8306"/>
        </w:tabs>
      </w:pPr>
      <w:hyperlink w:anchor="_Toc25269" w:history="1">
        <w:r>
          <w:rPr>
            <w:rFonts w:ascii="仿宋" w:eastAsia="仿宋" w:hAnsi="仿宋" w:cs="仿宋" w:hint="eastAsia"/>
            <w:lang w:eastAsia="zh-CN"/>
          </w:rPr>
          <w:t>(二)、社会风险分析</w:t>
        </w:r>
        <w:r>
          <w:tab/>
        </w:r>
        <w:r>
          <w:fldChar w:fldCharType="begin"/>
        </w:r>
        <w:r>
          <w:instrText xml:space="preserve"> PAGEREF _Toc25269 \h </w:instrText>
        </w:r>
        <w:r>
          <w:fldChar w:fldCharType="separate"/>
        </w:r>
        <w:r>
          <w:t>4</w:t>
        </w:r>
        <w:r>
          <w:fldChar w:fldCharType="end"/>
        </w:r>
      </w:hyperlink>
    </w:p>
    <w:p>
      <w:pPr>
        <w:pStyle w:val="TOC2"/>
        <w:tabs>
          <w:tab w:val="right" w:leader="dot" w:pos="8306"/>
        </w:tabs>
      </w:pPr>
      <w:hyperlink w:anchor="_Toc16772" w:history="1">
        <w:r>
          <w:rPr>
            <w:rFonts w:ascii="仿宋" w:eastAsia="仿宋" w:hAnsi="仿宋" w:cs="仿宋" w:hint="eastAsia"/>
            <w:lang w:eastAsia="zh-CN"/>
          </w:rPr>
          <w:t>(三)、市场风险分析</w:t>
        </w:r>
        <w:r>
          <w:tab/>
        </w:r>
        <w:r>
          <w:fldChar w:fldCharType="begin"/>
        </w:r>
        <w:r>
          <w:instrText xml:space="preserve"> PAGEREF _Toc16772 \h </w:instrText>
        </w:r>
        <w:r>
          <w:fldChar w:fldCharType="separate"/>
        </w:r>
        <w:r>
          <w:t>6</w:t>
        </w:r>
        <w:r>
          <w:fldChar w:fldCharType="end"/>
        </w:r>
      </w:hyperlink>
    </w:p>
    <w:p>
      <w:pPr>
        <w:pStyle w:val="TOC2"/>
        <w:tabs>
          <w:tab w:val="right" w:leader="dot" w:pos="8306"/>
        </w:tabs>
      </w:pPr>
      <w:hyperlink w:anchor="_Toc29589" w:history="1">
        <w:r>
          <w:rPr>
            <w:rFonts w:ascii="仿宋" w:eastAsia="仿宋" w:hAnsi="仿宋" w:cs="仿宋" w:hint="eastAsia"/>
            <w:lang w:eastAsia="zh-CN"/>
          </w:rPr>
          <w:t>(四)、资金风险分析</w:t>
        </w:r>
        <w:r>
          <w:tab/>
        </w:r>
        <w:r>
          <w:fldChar w:fldCharType="begin"/>
        </w:r>
        <w:r>
          <w:instrText xml:space="preserve"> PAGEREF _Toc29589 \h </w:instrText>
        </w:r>
        <w:r>
          <w:fldChar w:fldCharType="separate"/>
        </w:r>
        <w:r>
          <w:t>6</w:t>
        </w:r>
        <w:r>
          <w:fldChar w:fldCharType="end"/>
        </w:r>
      </w:hyperlink>
    </w:p>
    <w:p>
      <w:pPr>
        <w:pStyle w:val="TOC2"/>
        <w:tabs>
          <w:tab w:val="right" w:leader="dot" w:pos="8306"/>
        </w:tabs>
      </w:pPr>
      <w:hyperlink w:anchor="_Toc1044" w:history="1">
        <w:r>
          <w:rPr>
            <w:rFonts w:ascii="仿宋" w:eastAsia="仿宋" w:hAnsi="仿宋" w:cs="仿宋" w:hint="eastAsia"/>
            <w:lang w:eastAsia="zh-CN"/>
          </w:rPr>
          <w:t>(五)、技术风险分析</w:t>
        </w:r>
        <w:r>
          <w:tab/>
        </w:r>
        <w:r>
          <w:fldChar w:fldCharType="begin"/>
        </w:r>
        <w:r>
          <w:instrText xml:space="preserve"> PAGEREF _Toc1044 \h </w:instrText>
        </w:r>
        <w:r>
          <w:fldChar w:fldCharType="separate"/>
        </w:r>
        <w:r>
          <w:t>8</w:t>
        </w:r>
        <w:r>
          <w:fldChar w:fldCharType="end"/>
        </w:r>
      </w:hyperlink>
    </w:p>
    <w:p>
      <w:pPr>
        <w:pStyle w:val="TOC2"/>
        <w:tabs>
          <w:tab w:val="right" w:leader="dot" w:pos="8306"/>
        </w:tabs>
      </w:pPr>
      <w:hyperlink w:anchor="_Toc26604" w:history="1">
        <w:r>
          <w:rPr>
            <w:rFonts w:ascii="仿宋" w:eastAsia="仿宋" w:hAnsi="仿宋" w:cs="仿宋" w:hint="eastAsia"/>
            <w:lang w:eastAsia="zh-CN"/>
          </w:rPr>
          <w:t>(六)、财务风险分析</w:t>
        </w:r>
        <w:r>
          <w:tab/>
        </w:r>
        <w:r>
          <w:fldChar w:fldCharType="begin"/>
        </w:r>
        <w:r>
          <w:instrText xml:space="preserve"> PAGEREF _Toc26604 \h </w:instrText>
        </w:r>
        <w:r>
          <w:fldChar w:fldCharType="separate"/>
        </w:r>
        <w:r>
          <w:t>9</w:t>
        </w:r>
        <w:r>
          <w:fldChar w:fldCharType="end"/>
        </w:r>
      </w:hyperlink>
    </w:p>
    <w:p>
      <w:pPr>
        <w:pStyle w:val="TOC2"/>
        <w:tabs>
          <w:tab w:val="right" w:leader="dot" w:pos="8306"/>
        </w:tabs>
      </w:pPr>
      <w:hyperlink w:anchor="_Toc8213" w:history="1">
        <w:r>
          <w:rPr>
            <w:rFonts w:ascii="仿宋" w:eastAsia="仿宋" w:hAnsi="仿宋" w:cs="仿宋" w:hint="eastAsia"/>
            <w:lang w:eastAsia="zh-CN"/>
          </w:rPr>
          <w:t>(七)、管理风险分析</w:t>
        </w:r>
        <w:r>
          <w:tab/>
        </w:r>
        <w:r>
          <w:fldChar w:fldCharType="begin"/>
        </w:r>
        <w:r>
          <w:instrText xml:space="preserve"> PAGEREF _Toc8213 \h </w:instrText>
        </w:r>
        <w:r>
          <w:fldChar w:fldCharType="separate"/>
        </w:r>
        <w:r>
          <w:t>11</w:t>
        </w:r>
        <w:r>
          <w:fldChar w:fldCharType="end"/>
        </w:r>
      </w:hyperlink>
    </w:p>
    <w:p>
      <w:pPr>
        <w:pStyle w:val="TOC2"/>
        <w:tabs>
          <w:tab w:val="right" w:leader="dot" w:pos="8306"/>
        </w:tabs>
      </w:pPr>
      <w:hyperlink w:anchor="_Toc8569" w:history="1">
        <w:r>
          <w:rPr>
            <w:rFonts w:ascii="仿宋" w:eastAsia="仿宋" w:hAnsi="仿宋" w:cs="仿宋" w:hint="eastAsia"/>
            <w:lang w:eastAsia="zh-CN"/>
          </w:rPr>
          <w:t>(八)、其它风险分析</w:t>
        </w:r>
        <w:r>
          <w:tab/>
        </w:r>
        <w:r>
          <w:fldChar w:fldCharType="begin"/>
        </w:r>
        <w:r>
          <w:instrText xml:space="preserve"> PAGEREF _Toc8569 \h </w:instrText>
        </w:r>
        <w:r>
          <w:fldChar w:fldCharType="separate"/>
        </w:r>
        <w:r>
          <w:t>12</w:t>
        </w:r>
        <w:r>
          <w:fldChar w:fldCharType="end"/>
        </w:r>
      </w:hyperlink>
    </w:p>
    <w:p>
      <w:pPr>
        <w:pStyle w:val="TOC2"/>
        <w:tabs>
          <w:tab w:val="right" w:leader="dot" w:pos="8306"/>
        </w:tabs>
      </w:pPr>
      <w:hyperlink w:anchor="_Toc24802" w:history="1">
        <w:r>
          <w:rPr>
            <w:rFonts w:ascii="仿宋" w:eastAsia="仿宋" w:hAnsi="仿宋" w:cs="仿宋" w:hint="eastAsia"/>
            <w:lang w:eastAsia="zh-CN"/>
          </w:rPr>
          <w:t>(九)、社会影响评估</w:t>
        </w:r>
        <w:r>
          <w:tab/>
        </w:r>
        <w:r>
          <w:fldChar w:fldCharType="begin"/>
        </w:r>
        <w:r>
          <w:instrText xml:space="preserve"> PAGEREF _Toc24802 \h </w:instrText>
        </w:r>
        <w:r>
          <w:fldChar w:fldCharType="separate"/>
        </w:r>
        <w:r>
          <w:t>13</w:t>
        </w:r>
        <w:r>
          <w:fldChar w:fldCharType="end"/>
        </w:r>
      </w:hyperlink>
    </w:p>
    <w:p>
      <w:pPr>
        <w:pStyle w:val="TOC1"/>
        <w:tabs>
          <w:tab w:val="right" w:leader="dot" w:pos="8306"/>
        </w:tabs>
      </w:pPr>
      <w:hyperlink w:anchor="_Toc21594" w:history="1">
        <w:r>
          <w:rPr>
            <w:rFonts w:ascii="仿宋" w:eastAsia="仿宋" w:hAnsi="仿宋" w:cs="仿宋" w:hint="eastAsia"/>
            <w:lang w:eastAsia="zh-CN"/>
          </w:rPr>
          <w:t>二、社会影响分析</w:t>
        </w:r>
        <w:r>
          <w:tab/>
        </w:r>
        <w:r>
          <w:fldChar w:fldCharType="begin"/>
        </w:r>
        <w:r>
          <w:instrText xml:space="preserve"> PAGEREF _Toc21594 \h </w:instrText>
        </w:r>
        <w:r>
          <w:fldChar w:fldCharType="separate"/>
        </w:r>
        <w:r>
          <w:t>15</w:t>
        </w:r>
        <w:r>
          <w:fldChar w:fldCharType="end"/>
        </w:r>
      </w:hyperlink>
    </w:p>
    <w:p>
      <w:pPr>
        <w:pStyle w:val="TOC2"/>
        <w:tabs>
          <w:tab w:val="right" w:leader="dot" w:pos="8306"/>
        </w:tabs>
      </w:pPr>
      <w:hyperlink w:anchor="_Toc12170" w:history="1">
        <w:r>
          <w:rPr>
            <w:rFonts w:ascii="仿宋" w:eastAsia="仿宋" w:hAnsi="仿宋" w:cs="仿宋" w:hint="eastAsia"/>
            <w:lang w:eastAsia="zh-CN"/>
          </w:rPr>
          <w:t>(一)、社会影响效果分析</w:t>
        </w:r>
        <w:r>
          <w:tab/>
        </w:r>
        <w:r>
          <w:fldChar w:fldCharType="begin"/>
        </w:r>
        <w:r>
          <w:instrText xml:space="preserve"> PAGEREF _Toc12170 \h </w:instrText>
        </w:r>
        <w:r>
          <w:fldChar w:fldCharType="separate"/>
        </w:r>
        <w:r>
          <w:t>15</w:t>
        </w:r>
        <w:r>
          <w:fldChar w:fldCharType="end"/>
        </w:r>
      </w:hyperlink>
    </w:p>
    <w:p>
      <w:pPr>
        <w:pStyle w:val="TOC2"/>
        <w:tabs>
          <w:tab w:val="right" w:leader="dot" w:pos="8306"/>
        </w:tabs>
      </w:pPr>
      <w:hyperlink w:anchor="_Toc23843" w:history="1">
        <w:r>
          <w:rPr>
            <w:rFonts w:ascii="仿宋" w:eastAsia="仿宋" w:hAnsi="仿宋" w:cs="仿宋" w:hint="eastAsia"/>
            <w:lang w:eastAsia="zh-CN"/>
          </w:rPr>
          <w:t>(二)、社会适应性分析</w:t>
        </w:r>
        <w:r>
          <w:tab/>
        </w:r>
        <w:r>
          <w:fldChar w:fldCharType="begin"/>
        </w:r>
        <w:r>
          <w:instrText xml:space="preserve"> PAGEREF _Toc23843 \h </w:instrText>
        </w:r>
        <w:r>
          <w:fldChar w:fldCharType="separate"/>
        </w:r>
        <w:r>
          <w:t>18</w:t>
        </w:r>
        <w:r>
          <w:fldChar w:fldCharType="end"/>
        </w:r>
      </w:hyperlink>
    </w:p>
    <w:p>
      <w:pPr>
        <w:pStyle w:val="TOC2"/>
        <w:tabs>
          <w:tab w:val="right" w:leader="dot" w:pos="8306"/>
        </w:tabs>
      </w:pPr>
      <w:hyperlink w:anchor="_Toc14088" w:history="1">
        <w:r>
          <w:rPr>
            <w:rFonts w:ascii="仿宋" w:eastAsia="仿宋" w:hAnsi="仿宋" w:cs="仿宋" w:hint="eastAsia"/>
            <w:lang w:eastAsia="zh-CN"/>
          </w:rPr>
          <w:t>(三)、社会风险及对策分析</w:t>
        </w:r>
        <w:r>
          <w:tab/>
        </w:r>
        <w:r>
          <w:fldChar w:fldCharType="begin"/>
        </w:r>
        <w:r>
          <w:instrText xml:space="preserve"> PAGEREF _Toc14088 \h </w:instrText>
        </w:r>
        <w:r>
          <w:fldChar w:fldCharType="separate"/>
        </w:r>
        <w:r>
          <w:t>19</w:t>
        </w:r>
        <w:r>
          <w:fldChar w:fldCharType="end"/>
        </w:r>
      </w:hyperlink>
    </w:p>
    <w:p>
      <w:pPr>
        <w:pStyle w:val="TOC1"/>
        <w:tabs>
          <w:tab w:val="right" w:leader="dot" w:pos="8306"/>
        </w:tabs>
      </w:pPr>
      <w:hyperlink w:anchor="_Toc24758" w:history="1">
        <w:r>
          <w:rPr>
            <w:rFonts w:ascii="仿宋" w:eastAsia="仿宋" w:hAnsi="仿宋" w:cs="仿宋" w:hint="eastAsia"/>
            <w:lang w:eastAsia="zh-CN"/>
          </w:rPr>
          <w:t>三、背景、必要性分析</w:t>
        </w:r>
        <w:r>
          <w:tab/>
        </w:r>
        <w:r>
          <w:fldChar w:fldCharType="begin"/>
        </w:r>
        <w:r>
          <w:instrText xml:space="preserve"> PAGEREF _Toc24758 \h </w:instrText>
        </w:r>
        <w:r>
          <w:fldChar w:fldCharType="separate"/>
        </w:r>
        <w:r>
          <w:t>23</w:t>
        </w:r>
        <w:r>
          <w:fldChar w:fldCharType="end"/>
        </w:r>
      </w:hyperlink>
    </w:p>
    <w:p>
      <w:pPr>
        <w:pStyle w:val="TOC2"/>
        <w:tabs>
          <w:tab w:val="right" w:leader="dot" w:pos="8306"/>
        </w:tabs>
      </w:pPr>
      <w:hyperlink w:anchor="_Toc24391" w:history="1">
        <w:r>
          <w:rPr>
            <w:rFonts w:ascii="仿宋" w:eastAsia="仿宋" w:hAnsi="仿宋" w:cs="仿宋" w:hint="eastAsia"/>
            <w:lang w:eastAsia="zh-CN"/>
          </w:rPr>
          <w:t>(一)、项目建设背景</w:t>
        </w:r>
        <w:r>
          <w:tab/>
        </w:r>
        <w:r>
          <w:fldChar w:fldCharType="begin"/>
        </w:r>
        <w:r>
          <w:instrText xml:space="preserve"> PAGEREF _Toc24391 \h </w:instrText>
        </w:r>
        <w:r>
          <w:fldChar w:fldCharType="separate"/>
        </w:r>
        <w:r>
          <w:t>23</w:t>
        </w:r>
        <w:r>
          <w:fldChar w:fldCharType="end"/>
        </w:r>
      </w:hyperlink>
    </w:p>
    <w:p>
      <w:pPr>
        <w:pStyle w:val="TOC2"/>
        <w:tabs>
          <w:tab w:val="right" w:leader="dot" w:pos="8306"/>
        </w:tabs>
      </w:pPr>
      <w:hyperlink w:anchor="_Toc19383" w:history="1">
        <w:r>
          <w:rPr>
            <w:rFonts w:ascii="仿宋" w:eastAsia="仿宋" w:hAnsi="仿宋" w:cs="仿宋" w:hint="eastAsia"/>
            <w:lang w:eastAsia="zh-CN"/>
          </w:rPr>
          <w:t>(二)、必要性分析</w:t>
        </w:r>
        <w:r>
          <w:tab/>
        </w:r>
        <w:r>
          <w:fldChar w:fldCharType="begin"/>
        </w:r>
        <w:r>
          <w:instrText xml:space="preserve"> PAGEREF _Toc19383 \h </w:instrText>
        </w:r>
        <w:r>
          <w:fldChar w:fldCharType="separate"/>
        </w:r>
        <w:r>
          <w:t>24</w:t>
        </w:r>
        <w:r>
          <w:fldChar w:fldCharType="end"/>
        </w:r>
      </w:hyperlink>
    </w:p>
    <w:p>
      <w:pPr>
        <w:pStyle w:val="TOC2"/>
        <w:tabs>
          <w:tab w:val="right" w:leader="dot" w:pos="8306"/>
        </w:tabs>
      </w:pPr>
      <w:hyperlink w:anchor="_Toc32049" w:history="1">
        <w:r>
          <w:rPr>
            <w:rFonts w:ascii="仿宋" w:eastAsia="仿宋" w:hAnsi="仿宋" w:cs="仿宋" w:hint="eastAsia"/>
            <w:lang w:eastAsia="zh-CN"/>
          </w:rPr>
          <w:t>(三)、项目建设有利条件</w:t>
        </w:r>
        <w:r>
          <w:tab/>
        </w:r>
        <w:r>
          <w:fldChar w:fldCharType="begin"/>
        </w:r>
        <w:r>
          <w:instrText xml:space="preserve"> PAGEREF _Toc32049 \h </w:instrText>
        </w:r>
        <w:r>
          <w:fldChar w:fldCharType="separate"/>
        </w:r>
        <w:r>
          <w:t>25</w:t>
        </w:r>
        <w:r>
          <w:fldChar w:fldCharType="end"/>
        </w:r>
      </w:hyperlink>
    </w:p>
    <w:p>
      <w:pPr>
        <w:pStyle w:val="TOC1"/>
        <w:tabs>
          <w:tab w:val="right" w:leader="dot" w:pos="8306"/>
        </w:tabs>
      </w:pPr>
      <w:hyperlink w:anchor="_Toc14038" w:history="1">
        <w:r>
          <w:rPr>
            <w:rFonts w:ascii="仿宋" w:eastAsia="仿宋" w:hAnsi="仿宋" w:cs="仿宋" w:hint="eastAsia"/>
            <w:lang w:eastAsia="zh-CN"/>
          </w:rPr>
          <w:t>四、经济影响分析</w:t>
        </w:r>
        <w:r>
          <w:tab/>
        </w:r>
        <w:r>
          <w:fldChar w:fldCharType="begin"/>
        </w:r>
        <w:r>
          <w:instrText xml:space="preserve"> PAGEREF _Toc14038 \h </w:instrText>
        </w:r>
        <w:r>
          <w:fldChar w:fldCharType="separate"/>
        </w:r>
        <w:r>
          <w:t>27</w:t>
        </w:r>
        <w:r>
          <w:fldChar w:fldCharType="end"/>
        </w:r>
      </w:hyperlink>
    </w:p>
    <w:p>
      <w:pPr>
        <w:pStyle w:val="TOC2"/>
        <w:tabs>
          <w:tab w:val="right" w:leader="dot" w:pos="8306"/>
        </w:tabs>
      </w:pPr>
      <w:hyperlink w:anchor="_Toc18526" w:history="1">
        <w:r>
          <w:rPr>
            <w:rFonts w:ascii="仿宋" w:eastAsia="仿宋" w:hAnsi="仿宋" w:cs="仿宋" w:hint="eastAsia"/>
            <w:lang w:eastAsia="zh-CN"/>
          </w:rPr>
          <w:t>(一)、经济费用效益或费用效果分析</w:t>
        </w:r>
        <w:r>
          <w:tab/>
        </w:r>
        <w:r>
          <w:fldChar w:fldCharType="begin"/>
        </w:r>
        <w:r>
          <w:instrText xml:space="preserve"> PAGEREF _Toc18526 \h </w:instrText>
        </w:r>
        <w:r>
          <w:fldChar w:fldCharType="separate"/>
        </w:r>
        <w:r>
          <w:t>27</w:t>
        </w:r>
        <w:r>
          <w:fldChar w:fldCharType="end"/>
        </w:r>
      </w:hyperlink>
    </w:p>
    <w:p>
      <w:pPr>
        <w:pStyle w:val="TOC2"/>
        <w:tabs>
          <w:tab w:val="right" w:leader="dot" w:pos="8306"/>
        </w:tabs>
      </w:pPr>
      <w:hyperlink w:anchor="_Toc7755" w:history="1">
        <w:r>
          <w:rPr>
            <w:rFonts w:ascii="仿宋" w:eastAsia="仿宋" w:hAnsi="仿宋" w:cs="仿宋" w:hint="eastAsia"/>
            <w:lang w:eastAsia="zh-CN"/>
          </w:rPr>
          <w:t>(二)、行业影响分析</w:t>
        </w:r>
        <w:r>
          <w:tab/>
        </w:r>
        <w:r>
          <w:fldChar w:fldCharType="begin"/>
        </w:r>
        <w:r>
          <w:instrText xml:space="preserve"> PAGEREF _Toc7755 \h </w:instrText>
        </w:r>
        <w:r>
          <w:fldChar w:fldCharType="separate"/>
        </w:r>
        <w:r>
          <w:t>29</w:t>
        </w:r>
        <w:r>
          <w:fldChar w:fldCharType="end"/>
        </w:r>
      </w:hyperlink>
    </w:p>
    <w:p>
      <w:pPr>
        <w:pStyle w:val="TOC2"/>
        <w:tabs>
          <w:tab w:val="right" w:leader="dot" w:pos="8306"/>
        </w:tabs>
      </w:pPr>
      <w:hyperlink w:anchor="_Toc27428" w:history="1">
        <w:r>
          <w:rPr>
            <w:rFonts w:ascii="仿宋" w:eastAsia="仿宋" w:hAnsi="仿宋" w:cs="仿宋" w:hint="eastAsia"/>
            <w:lang w:eastAsia="zh-CN"/>
          </w:rPr>
          <w:t>(三)、区域经济影响分析</w:t>
        </w:r>
        <w:r>
          <w:tab/>
        </w:r>
        <w:r>
          <w:fldChar w:fldCharType="begin"/>
        </w:r>
        <w:r>
          <w:instrText xml:space="preserve"> PAGEREF _Toc27428 \h </w:instrText>
        </w:r>
        <w:r>
          <w:fldChar w:fldCharType="separate"/>
        </w:r>
        <w:r>
          <w:t>31</w:t>
        </w:r>
        <w:r>
          <w:fldChar w:fldCharType="end"/>
        </w:r>
      </w:hyperlink>
    </w:p>
    <w:p>
      <w:pPr>
        <w:pStyle w:val="TOC2"/>
        <w:tabs>
          <w:tab w:val="right" w:leader="dot" w:pos="8306"/>
        </w:tabs>
      </w:pPr>
      <w:hyperlink w:anchor="_Toc3629" w:history="1">
        <w:r>
          <w:rPr>
            <w:rFonts w:ascii="仿宋" w:eastAsia="仿宋" w:hAnsi="仿宋" w:cs="仿宋" w:hint="eastAsia"/>
            <w:lang w:eastAsia="zh-CN"/>
          </w:rPr>
          <w:t>(四)、宏观经济影响分析</w:t>
        </w:r>
        <w:r>
          <w:tab/>
        </w:r>
        <w:r>
          <w:fldChar w:fldCharType="begin"/>
        </w:r>
        <w:r>
          <w:instrText xml:space="preserve"> PAGEREF _Toc3629 \h </w:instrText>
        </w:r>
        <w:r>
          <w:fldChar w:fldCharType="separate"/>
        </w:r>
        <w:r>
          <w:t>32</w:t>
        </w:r>
        <w:r>
          <w:fldChar w:fldCharType="end"/>
        </w:r>
      </w:hyperlink>
    </w:p>
    <w:p>
      <w:pPr>
        <w:pStyle w:val="TOC1"/>
        <w:tabs>
          <w:tab w:val="right" w:leader="dot" w:pos="8306"/>
        </w:tabs>
      </w:pPr>
      <w:hyperlink w:anchor="_Toc26630" w:history="1">
        <w:r>
          <w:rPr>
            <w:rFonts w:ascii="仿宋" w:eastAsia="仿宋" w:hAnsi="仿宋" w:cs="仿宋" w:hint="eastAsia"/>
            <w:lang w:eastAsia="zh-CN"/>
          </w:rPr>
          <w:t>五、发展规划、产业政策和行业准入分析</w:t>
        </w:r>
        <w:r>
          <w:tab/>
        </w:r>
        <w:r>
          <w:fldChar w:fldCharType="begin"/>
        </w:r>
        <w:r>
          <w:instrText xml:space="preserve"> PAGEREF _Toc26630 \h </w:instrText>
        </w:r>
        <w:r>
          <w:fldChar w:fldCharType="separate"/>
        </w:r>
        <w:r>
          <w:t>33</w:t>
        </w:r>
        <w:r>
          <w:fldChar w:fldCharType="end"/>
        </w:r>
      </w:hyperlink>
    </w:p>
    <w:p>
      <w:pPr>
        <w:pStyle w:val="TOC2"/>
        <w:tabs>
          <w:tab w:val="right" w:leader="dot" w:pos="8306"/>
        </w:tabs>
      </w:pPr>
      <w:hyperlink w:anchor="_Toc12944" w:history="1">
        <w:r>
          <w:rPr>
            <w:rFonts w:ascii="仿宋" w:eastAsia="仿宋" w:hAnsi="仿宋" w:cs="仿宋" w:hint="eastAsia"/>
            <w:lang w:eastAsia="zh-CN"/>
          </w:rPr>
          <w:t>(一)、发展规划分析</w:t>
        </w:r>
        <w:r>
          <w:tab/>
        </w:r>
        <w:r>
          <w:fldChar w:fldCharType="begin"/>
        </w:r>
        <w:r>
          <w:instrText xml:space="preserve"> PAGEREF _Toc12944 \h </w:instrText>
        </w:r>
        <w:r>
          <w:fldChar w:fldCharType="separate"/>
        </w:r>
        <w:r>
          <w:t>33</w:t>
        </w:r>
        <w:r>
          <w:fldChar w:fldCharType="end"/>
        </w:r>
      </w:hyperlink>
    </w:p>
    <w:p>
      <w:pPr>
        <w:pStyle w:val="TOC2"/>
        <w:tabs>
          <w:tab w:val="right" w:leader="dot" w:pos="8306"/>
        </w:tabs>
      </w:pPr>
      <w:hyperlink w:anchor="_Toc10209" w:history="1">
        <w:r>
          <w:rPr>
            <w:rFonts w:ascii="仿宋" w:eastAsia="仿宋" w:hAnsi="仿宋" w:cs="仿宋" w:hint="eastAsia"/>
            <w:lang w:eastAsia="zh-CN"/>
          </w:rPr>
          <w:t>(二)、产业政策分析</w:t>
        </w:r>
        <w:r>
          <w:tab/>
        </w:r>
        <w:r>
          <w:fldChar w:fldCharType="begin"/>
        </w:r>
        <w:r>
          <w:instrText xml:space="preserve"> PAGEREF _Toc10209 \h </w:instrText>
        </w:r>
        <w:r>
          <w:fldChar w:fldCharType="separate"/>
        </w:r>
        <w:r>
          <w:t>35</w:t>
        </w:r>
        <w:r>
          <w:fldChar w:fldCharType="end"/>
        </w:r>
      </w:hyperlink>
    </w:p>
    <w:p>
      <w:pPr>
        <w:pStyle w:val="TOC2"/>
        <w:tabs>
          <w:tab w:val="right" w:leader="dot" w:pos="8306"/>
        </w:tabs>
      </w:pPr>
      <w:hyperlink w:anchor="_Toc29074" w:history="1">
        <w:r>
          <w:rPr>
            <w:rFonts w:ascii="仿宋" w:eastAsia="仿宋" w:hAnsi="仿宋" w:cs="仿宋" w:hint="eastAsia"/>
            <w:lang w:eastAsia="zh-CN"/>
          </w:rPr>
          <w:t>(三)、行业准入分析</w:t>
        </w:r>
        <w:r>
          <w:tab/>
        </w:r>
        <w:r>
          <w:fldChar w:fldCharType="begin"/>
        </w:r>
        <w:r>
          <w:instrText xml:space="preserve"> PAGEREF _Toc29074 \h </w:instrText>
        </w:r>
        <w:r>
          <w:fldChar w:fldCharType="separate"/>
        </w:r>
        <w:r>
          <w:t>36</w:t>
        </w:r>
        <w:r>
          <w:fldChar w:fldCharType="end"/>
        </w:r>
      </w:hyperlink>
    </w:p>
    <w:p>
      <w:pPr>
        <w:pStyle w:val="TOC1"/>
        <w:tabs>
          <w:tab w:val="right" w:leader="dot" w:pos="8306"/>
        </w:tabs>
      </w:pPr>
      <w:hyperlink w:anchor="_Toc24137" w:history="1">
        <w:r>
          <w:rPr>
            <w:rFonts w:ascii="仿宋" w:eastAsia="仿宋" w:hAnsi="仿宋" w:cs="仿宋" w:hint="eastAsia"/>
            <w:lang w:eastAsia="zh-CN"/>
          </w:rPr>
          <w:t>六、项目监理与质量保证</w:t>
        </w:r>
        <w:r>
          <w:tab/>
        </w:r>
        <w:r>
          <w:fldChar w:fldCharType="begin"/>
        </w:r>
        <w:r>
          <w:instrText xml:space="preserve"> PAGEREF _Toc24137 \h </w:instrText>
        </w:r>
        <w:r>
          <w:fldChar w:fldCharType="separate"/>
        </w:r>
        <w:r>
          <w:t>38</w:t>
        </w:r>
        <w:r>
          <w:fldChar w:fldCharType="end"/>
        </w:r>
      </w:hyperlink>
    </w:p>
    <w:p>
      <w:pPr>
        <w:pStyle w:val="TOC2"/>
        <w:tabs>
          <w:tab w:val="right" w:leader="dot" w:pos="8306"/>
        </w:tabs>
      </w:pPr>
      <w:hyperlink w:anchor="_Toc9909" w:history="1">
        <w:r>
          <w:rPr>
            <w:rFonts w:ascii="仿宋" w:eastAsia="仿宋" w:hAnsi="仿宋" w:cs="仿宋" w:hint="eastAsia"/>
            <w:lang w:eastAsia="zh-CN"/>
          </w:rPr>
          <w:t>(一)、监理体系构建</w:t>
        </w:r>
        <w:r>
          <w:tab/>
        </w:r>
        <w:r>
          <w:fldChar w:fldCharType="begin"/>
        </w:r>
        <w:r>
          <w:instrText xml:space="preserve"> PAGEREF _Toc9909 \h </w:instrText>
        </w:r>
        <w:r>
          <w:fldChar w:fldCharType="separate"/>
        </w:r>
        <w:r>
          <w:t>38</w:t>
        </w:r>
        <w:r>
          <w:fldChar w:fldCharType="end"/>
        </w:r>
      </w:hyperlink>
    </w:p>
    <w:p>
      <w:pPr>
        <w:pStyle w:val="TOC2"/>
        <w:tabs>
          <w:tab w:val="right" w:leader="dot" w:pos="8306"/>
        </w:tabs>
      </w:pPr>
      <w:hyperlink w:anchor="_Toc7660" w:history="1">
        <w:r>
          <w:rPr>
            <w:rFonts w:ascii="仿宋" w:eastAsia="仿宋" w:hAnsi="仿宋" w:cs="仿宋" w:hint="eastAsia"/>
            <w:lang w:eastAsia="zh-CN"/>
          </w:rPr>
          <w:t>(二)、质量保证体系实施</w:t>
        </w:r>
        <w:r>
          <w:tab/>
        </w:r>
        <w:r>
          <w:fldChar w:fldCharType="begin"/>
        </w:r>
        <w:r>
          <w:instrText xml:space="preserve"> PAGEREF _Toc7660 \h </w:instrText>
        </w:r>
        <w:r>
          <w:fldChar w:fldCharType="separate"/>
        </w:r>
        <w:r>
          <w:t>38</w:t>
        </w:r>
        <w:r>
          <w:fldChar w:fldCharType="end"/>
        </w:r>
      </w:hyperlink>
    </w:p>
    <w:p>
      <w:pPr>
        <w:pStyle w:val="TOC2"/>
        <w:tabs>
          <w:tab w:val="right" w:leader="dot" w:pos="8306"/>
        </w:tabs>
      </w:pPr>
      <w:hyperlink w:anchor="_Toc4674" w:history="1">
        <w:r>
          <w:rPr>
            <w:rFonts w:ascii="仿宋" w:eastAsia="仿宋" w:hAnsi="仿宋" w:cs="仿宋" w:hint="eastAsia"/>
            <w:lang w:eastAsia="zh-CN"/>
          </w:rPr>
          <w:t>(三)、监理与质量控制流程</w:t>
        </w:r>
        <w:r>
          <w:tab/>
        </w:r>
        <w:r>
          <w:fldChar w:fldCharType="begin"/>
        </w:r>
        <w:r>
          <w:instrText xml:space="preserve"> PAGEREF _Toc4674 \h </w:instrText>
        </w:r>
        <w:r>
          <w:fldChar w:fldCharType="separate"/>
        </w:r>
        <w:r>
          <w:t>39</w:t>
        </w:r>
        <w:r>
          <w:fldChar w:fldCharType="end"/>
        </w:r>
      </w:hyperlink>
    </w:p>
    <w:p>
      <w:pPr>
        <w:pStyle w:val="TOC1"/>
        <w:tabs>
          <w:tab w:val="right" w:leader="dot" w:pos="8306"/>
        </w:tabs>
      </w:pPr>
      <w:hyperlink w:anchor="_Toc1276" w:history="1">
        <w:r>
          <w:rPr>
            <w:rFonts w:ascii="仿宋" w:eastAsia="仿宋" w:hAnsi="仿宋" w:cs="仿宋" w:hint="eastAsia"/>
            <w:lang w:eastAsia="zh-CN"/>
          </w:rPr>
          <w:t>七、资金管理与财务规划</w:t>
        </w:r>
        <w:r>
          <w:tab/>
        </w:r>
        <w:r>
          <w:fldChar w:fldCharType="begin"/>
        </w:r>
        <w:r>
          <w:instrText xml:space="preserve"> PAGEREF _Toc1276 \h </w:instrText>
        </w:r>
        <w:r>
          <w:fldChar w:fldCharType="separate"/>
        </w:r>
        <w:r>
          <w:t>40</w:t>
        </w:r>
        <w:r>
          <w:fldChar w:fldCharType="end"/>
        </w:r>
      </w:hyperlink>
    </w:p>
    <w:p>
      <w:pPr>
        <w:pStyle w:val="TOC2"/>
        <w:tabs>
          <w:tab w:val="right" w:leader="dot" w:pos="8306"/>
        </w:tabs>
      </w:pPr>
      <w:hyperlink w:anchor="_Toc25736" w:history="1">
        <w:r>
          <w:rPr>
            <w:rFonts w:ascii="仿宋" w:eastAsia="仿宋" w:hAnsi="仿宋" w:cs="仿宋" w:hint="eastAsia"/>
            <w:lang w:eastAsia="zh-CN"/>
          </w:rPr>
          <w:t>(一)、项目资金来源与筹措</w:t>
        </w:r>
        <w:r>
          <w:tab/>
        </w:r>
        <w:r>
          <w:fldChar w:fldCharType="begin"/>
        </w:r>
        <w:r>
          <w:instrText xml:space="preserve"> PAGEREF _Toc25736 \h </w:instrText>
        </w:r>
        <w:r>
          <w:fldChar w:fldCharType="separate"/>
        </w:r>
        <w:r>
          <w:t>40</w:t>
        </w:r>
        <w:r>
          <w:fldChar w:fldCharType="end"/>
        </w:r>
      </w:hyperlink>
    </w:p>
    <w:p>
      <w:pPr>
        <w:pStyle w:val="TOC2"/>
        <w:tabs>
          <w:tab w:val="right" w:leader="dot" w:pos="8306"/>
        </w:tabs>
      </w:pPr>
      <w:hyperlink w:anchor="_Toc27113" w:history="1">
        <w:r>
          <w:rPr>
            <w:rFonts w:ascii="仿宋" w:eastAsia="仿宋" w:hAnsi="仿宋" w:cs="仿宋" w:hint="eastAsia"/>
            <w:lang w:eastAsia="zh-CN"/>
          </w:rPr>
          <w:t>(二)、资金使用与监管</w:t>
        </w:r>
        <w:r>
          <w:tab/>
        </w:r>
        <w:r>
          <w:fldChar w:fldCharType="begin"/>
        </w:r>
        <w:r>
          <w:instrText xml:space="preserve"> PAGEREF _Toc27113 \h </w:instrText>
        </w:r>
        <w:r>
          <w:fldChar w:fldCharType="separate"/>
        </w:r>
        <w:r>
          <w:t>41</w:t>
        </w:r>
        <w:r>
          <w:fldChar w:fldCharType="end"/>
        </w:r>
      </w:hyperlink>
    </w:p>
    <w:p>
      <w:pPr>
        <w:pStyle w:val="TOC2"/>
        <w:tabs>
          <w:tab w:val="right" w:leader="dot" w:pos="8306"/>
        </w:tabs>
      </w:pPr>
      <w:hyperlink w:anchor="_Toc19497" w:history="1">
        <w:r>
          <w:rPr>
            <w:rFonts w:ascii="仿宋" w:eastAsia="仿宋" w:hAnsi="仿宋" w:cs="仿宋" w:hint="eastAsia"/>
            <w:lang w:eastAsia="zh-CN"/>
          </w:rPr>
          <w:t>(三)、财务规划与预测</w:t>
        </w:r>
        <w:r>
          <w:tab/>
        </w:r>
        <w:r>
          <w:fldChar w:fldCharType="begin"/>
        </w:r>
        <w:r>
          <w:instrText xml:space="preserve"> PAGEREF _Toc19497 \h </w:instrText>
        </w:r>
        <w:r>
          <w:fldChar w:fldCharType="separate"/>
        </w:r>
        <w:r>
          <w:t>42</w:t>
        </w:r>
        <w:r>
          <w:fldChar w:fldCharType="end"/>
        </w:r>
      </w:hyperlink>
    </w:p>
    <w:p>
      <w:pPr>
        <w:pStyle w:val="TOC1"/>
        <w:tabs>
          <w:tab w:val="right" w:leader="dot" w:pos="8306"/>
        </w:tabs>
      </w:pPr>
      <w:hyperlink w:anchor="_Toc29428" w:history="1">
        <w:r>
          <w:rPr>
            <w:rFonts w:ascii="仿宋" w:eastAsia="仿宋" w:hAnsi="仿宋" w:cs="仿宋" w:hint="eastAsia"/>
            <w:lang w:eastAsia="zh-CN"/>
          </w:rPr>
          <w:t>八、技术创新与产业升级</w:t>
        </w:r>
        <w:r>
          <w:tab/>
        </w:r>
        <w:r>
          <w:fldChar w:fldCharType="begin"/>
        </w:r>
        <w:r>
          <w:instrText xml:space="preserve"> PAGEREF _Toc29428 \h </w:instrText>
        </w:r>
        <w:r>
          <w:fldChar w:fldCharType="separate"/>
        </w:r>
        <w:r>
          <w:t>43</w:t>
        </w:r>
        <w:r>
          <w:fldChar w:fldCharType="end"/>
        </w:r>
      </w:hyperlink>
    </w:p>
    <w:p>
      <w:pPr>
        <w:pStyle w:val="TOC2"/>
        <w:tabs>
          <w:tab w:val="right" w:leader="dot" w:pos="8306"/>
        </w:tabs>
      </w:pPr>
      <w:hyperlink w:anchor="_Toc26591" w:history="1">
        <w:r>
          <w:rPr>
            <w:rFonts w:ascii="仿宋" w:eastAsia="仿宋" w:hAnsi="仿宋" w:cs="仿宋" w:hint="eastAsia"/>
            <w:lang w:eastAsia="zh-CN"/>
          </w:rPr>
          <w:t>(一)、技术创新方向与目标</w:t>
        </w:r>
        <w:r>
          <w:tab/>
        </w:r>
        <w:r>
          <w:fldChar w:fldCharType="begin"/>
        </w:r>
        <w:r>
          <w:instrText xml:space="preserve"> PAGEREF _Toc26591 \h </w:instrText>
        </w:r>
        <w:r>
          <w:fldChar w:fldCharType="separate"/>
        </w:r>
        <w:r>
          <w:t>43</w:t>
        </w:r>
        <w:r>
          <w:fldChar w:fldCharType="end"/>
        </w:r>
      </w:hyperlink>
    </w:p>
    <w:p>
      <w:pPr>
        <w:pStyle w:val="TOC2"/>
        <w:tabs>
          <w:tab w:val="right" w:leader="dot" w:pos="8306"/>
        </w:tabs>
      </w:pPr>
      <w:hyperlink w:anchor="_Toc5993" w:history="1">
        <w:r>
          <w:rPr>
            <w:rFonts w:ascii="仿宋" w:eastAsia="仿宋" w:hAnsi="仿宋" w:cs="仿宋" w:hint="eastAsia"/>
            <w:lang w:eastAsia="zh-CN"/>
          </w:rPr>
          <w:t>(二)、产业升级路径与措施</w:t>
        </w:r>
        <w:r>
          <w:tab/>
        </w:r>
        <w:r>
          <w:fldChar w:fldCharType="begin"/>
        </w:r>
        <w:r>
          <w:instrText xml:space="preserve"> PAGEREF _Toc5993 \h </w:instrText>
        </w:r>
        <w:r>
          <w:fldChar w:fldCharType="separate"/>
        </w:r>
        <w:r>
          <w:t>45</w:t>
        </w:r>
        <w:r>
          <w:fldChar w:fldCharType="end"/>
        </w:r>
      </w:hyperlink>
    </w:p>
    <w:p>
      <w:pPr>
        <w:pStyle w:val="TOC1"/>
        <w:tabs>
          <w:tab w:val="right" w:leader="dot" w:pos="8306"/>
        </w:tabs>
      </w:pPr>
      <w:hyperlink w:anchor="_Toc16221" w:history="1">
        <w:r>
          <w:rPr>
            <w:rFonts w:ascii="仿宋" w:eastAsia="仿宋" w:hAnsi="仿宋" w:cs="仿宋" w:hint="eastAsia"/>
            <w:lang w:eastAsia="zh-CN"/>
          </w:rPr>
          <w:t>九、土地利用与规划方案</w:t>
        </w:r>
        <w:r>
          <w:tab/>
        </w:r>
        <w:r>
          <w:fldChar w:fldCharType="begin"/>
        </w:r>
        <w:r>
          <w:instrText xml:space="preserve"> PAGEREF _Toc16221 \h </w:instrText>
        </w:r>
        <w:r>
          <w:fldChar w:fldCharType="separate"/>
        </w:r>
        <w:r>
          <w:t>46</w:t>
        </w:r>
        <w:r>
          <w:fldChar w:fldCharType="end"/>
        </w:r>
      </w:hyperlink>
    </w:p>
    <w:p>
      <w:pPr>
        <w:pStyle w:val="TOC2"/>
        <w:tabs>
          <w:tab w:val="right" w:leader="dot" w:pos="8306"/>
        </w:tabs>
      </w:pPr>
      <w:hyperlink w:anchor="_Toc16247" w:history="1">
        <w:r>
          <w:rPr>
            <w:rFonts w:ascii="仿宋" w:eastAsia="仿宋" w:hAnsi="仿宋" w:cs="仿宋" w:hint="eastAsia"/>
            <w:lang w:eastAsia="zh-CN"/>
          </w:rPr>
          <w:t>(一)、项目用地情况分析</w:t>
        </w:r>
        <w:r>
          <w:tab/>
        </w:r>
        <w:r>
          <w:fldChar w:fldCharType="begin"/>
        </w:r>
        <w:r>
          <w:instrText xml:space="preserve"> PAGEREF _Toc16247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2" w:history="1">
        <w:r>
          <w:rPr>
            <w:rFonts w:ascii="仿宋" w:eastAsia="仿宋" w:hAnsi="仿宋" w:cs="仿宋" w:hint="eastAsia"/>
            <w:lang w:eastAsia="zh-CN"/>
          </w:rPr>
          <w:t>(二)、土地利用规划方案</w:t>
        </w:r>
        <w:r>
          <w:tab/>
        </w:r>
        <w:r>
          <w:fldChar w:fldCharType="begin"/>
        </w:r>
        <w:r>
          <w:instrText xml:space="preserve"> PAGEREF _Toc17462 \h </w:instrText>
        </w:r>
        <w:r>
          <w:fldChar w:fldCharType="separate"/>
        </w:r>
        <w:r>
          <w:t>47</w:t>
        </w:r>
        <w:r>
          <w:fldChar w:fldCharType="end"/>
        </w:r>
      </w:hyperlink>
    </w:p>
    <w:p>
      <w:pPr>
        <w:pStyle w:val="TOC1"/>
        <w:tabs>
          <w:tab w:val="right" w:leader="dot" w:pos="8306"/>
        </w:tabs>
      </w:pPr>
      <w:hyperlink w:anchor="_Toc8196" w:history="1">
        <w:r>
          <w:rPr>
            <w:rFonts w:ascii="仿宋" w:eastAsia="仿宋" w:hAnsi="仿宋" w:cs="仿宋" w:hint="eastAsia"/>
            <w:lang w:eastAsia="zh-CN"/>
          </w:rPr>
          <w:t>十、项目实施与管理方案</w:t>
        </w:r>
        <w:r>
          <w:tab/>
        </w:r>
        <w:r>
          <w:fldChar w:fldCharType="begin"/>
        </w:r>
        <w:r>
          <w:instrText xml:space="preserve"> PAGEREF _Toc8196 \h </w:instrText>
        </w:r>
        <w:r>
          <w:fldChar w:fldCharType="separate"/>
        </w:r>
        <w:r>
          <w:t>48</w:t>
        </w:r>
        <w:r>
          <w:fldChar w:fldCharType="end"/>
        </w:r>
      </w:hyperlink>
    </w:p>
    <w:p>
      <w:pPr>
        <w:pStyle w:val="TOC2"/>
        <w:tabs>
          <w:tab w:val="right" w:leader="dot" w:pos="8306"/>
        </w:tabs>
      </w:pPr>
      <w:hyperlink w:anchor="_Toc8940" w:history="1">
        <w:r>
          <w:rPr>
            <w:rFonts w:ascii="仿宋" w:eastAsia="仿宋" w:hAnsi="仿宋" w:cs="仿宋" w:hint="eastAsia"/>
            <w:lang w:eastAsia="zh-CN"/>
          </w:rPr>
          <w:t>(一)、项目实施计划</w:t>
        </w:r>
        <w:r>
          <w:tab/>
        </w:r>
        <w:r>
          <w:fldChar w:fldCharType="begin"/>
        </w:r>
        <w:r>
          <w:instrText xml:space="preserve"> PAGEREF _Toc8940 \h </w:instrText>
        </w:r>
        <w:r>
          <w:fldChar w:fldCharType="separate"/>
        </w:r>
        <w:r>
          <w:t>48</w:t>
        </w:r>
        <w:r>
          <w:fldChar w:fldCharType="end"/>
        </w:r>
      </w:hyperlink>
    </w:p>
    <w:p>
      <w:pPr>
        <w:pStyle w:val="TOC2"/>
        <w:tabs>
          <w:tab w:val="right" w:leader="dot" w:pos="8306"/>
        </w:tabs>
      </w:pPr>
      <w:hyperlink w:anchor="_Toc6641" w:history="1">
        <w:r>
          <w:rPr>
            <w:rFonts w:ascii="仿宋" w:eastAsia="仿宋" w:hAnsi="仿宋" w:cs="仿宋" w:hint="eastAsia"/>
            <w:lang w:eastAsia="zh-CN"/>
          </w:rPr>
          <w:t>(二)、项目组织机构与职责</w:t>
        </w:r>
        <w:r>
          <w:tab/>
        </w:r>
        <w:r>
          <w:fldChar w:fldCharType="begin"/>
        </w:r>
        <w:r>
          <w:instrText xml:space="preserve"> PAGEREF _Toc6641 \h </w:instrText>
        </w:r>
        <w:r>
          <w:fldChar w:fldCharType="separate"/>
        </w:r>
        <w:r>
          <w:t>49</w:t>
        </w:r>
        <w:r>
          <w:fldChar w:fldCharType="end"/>
        </w:r>
      </w:hyperlink>
    </w:p>
    <w:p>
      <w:pPr>
        <w:pStyle w:val="TOC2"/>
        <w:tabs>
          <w:tab w:val="right" w:leader="dot" w:pos="8306"/>
        </w:tabs>
      </w:pPr>
      <w:hyperlink w:anchor="_Toc11673" w:history="1">
        <w:r>
          <w:rPr>
            <w:rFonts w:ascii="仿宋" w:eastAsia="仿宋" w:hAnsi="仿宋" w:cs="仿宋" w:hint="eastAsia"/>
            <w:lang w:eastAsia="zh-CN"/>
          </w:rPr>
          <w:t>(三)、项目管理与监控体系</w:t>
        </w:r>
        <w:r>
          <w:tab/>
        </w:r>
        <w:r>
          <w:fldChar w:fldCharType="begin"/>
        </w:r>
        <w:r>
          <w:instrText xml:space="preserve"> PAGEREF _Toc11673 \h </w:instrText>
        </w:r>
        <w:r>
          <w:fldChar w:fldCharType="separate"/>
        </w:r>
        <w:r>
          <w:t>52</w:t>
        </w:r>
        <w:r>
          <w:fldChar w:fldCharType="end"/>
        </w:r>
      </w:hyperlink>
    </w:p>
    <w:p>
      <w:pPr>
        <w:pStyle w:val="TOC1"/>
        <w:tabs>
          <w:tab w:val="right" w:leader="dot" w:pos="8306"/>
        </w:tabs>
      </w:pPr>
      <w:hyperlink w:anchor="_Toc24744" w:history="1">
        <w:r>
          <w:rPr>
            <w:rFonts w:ascii="仿宋" w:eastAsia="仿宋" w:hAnsi="仿宋" w:cs="仿宋" w:hint="eastAsia"/>
            <w:lang w:eastAsia="zh-CN"/>
          </w:rPr>
          <w:t>十一、环境保护与治理方案</w:t>
        </w:r>
        <w:r>
          <w:tab/>
        </w:r>
        <w:r>
          <w:fldChar w:fldCharType="begin"/>
        </w:r>
        <w:r>
          <w:instrText xml:space="preserve"> PAGEREF _Toc24744 \h </w:instrText>
        </w:r>
        <w:r>
          <w:fldChar w:fldCharType="separate"/>
        </w:r>
        <w:r>
          <w:t>54</w:t>
        </w:r>
        <w:r>
          <w:fldChar w:fldCharType="end"/>
        </w:r>
      </w:hyperlink>
    </w:p>
    <w:p>
      <w:pPr>
        <w:pStyle w:val="TOC2"/>
        <w:tabs>
          <w:tab w:val="right" w:leader="dot" w:pos="8306"/>
        </w:tabs>
      </w:pPr>
      <w:hyperlink w:anchor="_Toc13527" w:history="1">
        <w:r>
          <w:rPr>
            <w:rFonts w:ascii="仿宋" w:eastAsia="仿宋" w:hAnsi="仿宋" w:cs="仿宋" w:hint="eastAsia"/>
            <w:lang w:eastAsia="zh-CN"/>
          </w:rPr>
          <w:t>(一)、项目环境影响评估</w:t>
        </w:r>
        <w:r>
          <w:tab/>
        </w:r>
        <w:r>
          <w:fldChar w:fldCharType="begin"/>
        </w:r>
        <w:r>
          <w:instrText xml:space="preserve"> PAGEREF _Toc13527 \h </w:instrText>
        </w:r>
        <w:r>
          <w:fldChar w:fldCharType="separate"/>
        </w:r>
        <w:r>
          <w:t>54</w:t>
        </w:r>
        <w:r>
          <w:fldChar w:fldCharType="end"/>
        </w:r>
      </w:hyperlink>
    </w:p>
    <w:p>
      <w:pPr>
        <w:pStyle w:val="TOC2"/>
        <w:tabs>
          <w:tab w:val="right" w:leader="dot" w:pos="8306"/>
        </w:tabs>
      </w:pPr>
      <w:hyperlink w:anchor="_Toc2536" w:history="1">
        <w:r>
          <w:rPr>
            <w:rFonts w:ascii="仿宋" w:eastAsia="仿宋" w:hAnsi="仿宋" w:cs="仿宋" w:hint="eastAsia"/>
            <w:lang w:eastAsia="zh-CN"/>
          </w:rPr>
          <w:t>(二)、环境保护措施与治理方案</w:t>
        </w:r>
        <w:r>
          <w:tab/>
        </w:r>
        <w:r>
          <w:fldChar w:fldCharType="begin"/>
        </w:r>
        <w:r>
          <w:instrText xml:space="preserve"> PAGEREF _Toc2536 \h </w:instrText>
        </w:r>
        <w:r>
          <w:fldChar w:fldCharType="separate"/>
        </w:r>
        <w:r>
          <w:t>54</w:t>
        </w:r>
        <w:r>
          <w:fldChar w:fldCharType="end"/>
        </w:r>
      </w:hyperlink>
    </w:p>
    <w:p>
      <w:pPr>
        <w:pStyle w:val="TOC1"/>
        <w:tabs>
          <w:tab w:val="right" w:leader="dot" w:pos="8306"/>
        </w:tabs>
      </w:pPr>
      <w:hyperlink w:anchor="_Toc2245" w:history="1">
        <w:r>
          <w:rPr>
            <w:rFonts w:ascii="仿宋" w:eastAsia="仿宋" w:hAnsi="仿宋" w:cs="仿宋" w:hint="eastAsia"/>
            <w:lang w:eastAsia="zh-CN"/>
          </w:rPr>
          <w:t>十二、环境保护与绿色发展</w:t>
        </w:r>
        <w:r>
          <w:tab/>
        </w:r>
        <w:r>
          <w:fldChar w:fldCharType="begin"/>
        </w:r>
        <w:r>
          <w:instrText xml:space="preserve"> PAGEREF _Toc2245 \h </w:instrText>
        </w:r>
        <w:r>
          <w:fldChar w:fldCharType="separate"/>
        </w:r>
        <w:r>
          <w:t>55</w:t>
        </w:r>
        <w:r>
          <w:fldChar w:fldCharType="end"/>
        </w:r>
      </w:hyperlink>
    </w:p>
    <w:p>
      <w:pPr>
        <w:pStyle w:val="TOC2"/>
        <w:tabs>
          <w:tab w:val="right" w:leader="dot" w:pos="8306"/>
        </w:tabs>
      </w:pPr>
      <w:hyperlink w:anchor="_Toc31024" w:history="1">
        <w:r>
          <w:rPr>
            <w:rFonts w:ascii="仿宋" w:eastAsia="仿宋" w:hAnsi="仿宋" w:cs="仿宋" w:hint="eastAsia"/>
            <w:lang w:eastAsia="zh-CN"/>
          </w:rPr>
          <w:t>(一)、环境保护措施</w:t>
        </w:r>
        <w:r>
          <w:tab/>
        </w:r>
        <w:r>
          <w:fldChar w:fldCharType="begin"/>
        </w:r>
        <w:r>
          <w:instrText xml:space="preserve"> PAGEREF _Toc31024 \h </w:instrText>
        </w:r>
        <w:r>
          <w:fldChar w:fldCharType="separate"/>
        </w:r>
        <w:r>
          <w:t>55</w:t>
        </w:r>
        <w:r>
          <w:fldChar w:fldCharType="end"/>
        </w:r>
      </w:hyperlink>
    </w:p>
    <w:p>
      <w:pPr>
        <w:pStyle w:val="TOC2"/>
        <w:tabs>
          <w:tab w:val="right" w:leader="dot" w:pos="8306"/>
        </w:tabs>
      </w:pPr>
      <w:hyperlink w:anchor="_Toc27486" w:history="1">
        <w:r>
          <w:rPr>
            <w:rFonts w:ascii="仿宋" w:eastAsia="仿宋" w:hAnsi="仿宋" w:cs="仿宋" w:hint="eastAsia"/>
            <w:lang w:eastAsia="zh-CN"/>
          </w:rPr>
          <w:t>(二)、绿色发展与可持续发展策略</w:t>
        </w:r>
        <w:r>
          <w:tab/>
        </w:r>
        <w:r>
          <w:fldChar w:fldCharType="begin"/>
        </w:r>
        <w:r>
          <w:instrText xml:space="preserve"> PAGEREF _Toc27486 \h </w:instrText>
        </w:r>
        <w:r>
          <w:fldChar w:fldCharType="separate"/>
        </w:r>
        <w:r>
          <w:t>57</w:t>
        </w:r>
        <w:r>
          <w:fldChar w:fldCharType="end"/>
        </w:r>
      </w:hyperlink>
    </w:p>
    <w:p>
      <w:pPr>
        <w:pStyle w:val="TOC1"/>
        <w:tabs>
          <w:tab w:val="right" w:leader="dot" w:pos="8306"/>
        </w:tabs>
      </w:pPr>
      <w:hyperlink w:anchor="_Toc27442" w:history="1">
        <w:r>
          <w:rPr>
            <w:rFonts w:ascii="仿宋" w:eastAsia="仿宋" w:hAnsi="仿宋" w:cs="仿宋" w:hint="eastAsia"/>
            <w:lang w:eastAsia="zh-CN"/>
          </w:rPr>
          <w:t>十三、项目施工方案</w:t>
        </w:r>
        <w:r>
          <w:tab/>
        </w:r>
        <w:r>
          <w:fldChar w:fldCharType="begin"/>
        </w:r>
        <w:r>
          <w:instrText xml:space="preserve"> PAGEREF _Toc27442 \h </w:instrText>
        </w:r>
        <w:r>
          <w:fldChar w:fldCharType="separate"/>
        </w:r>
        <w:r>
          <w:t>58</w:t>
        </w:r>
        <w:r>
          <w:fldChar w:fldCharType="end"/>
        </w:r>
      </w:hyperlink>
    </w:p>
    <w:p>
      <w:pPr>
        <w:pStyle w:val="TOC2"/>
        <w:tabs>
          <w:tab w:val="right" w:leader="dot" w:pos="8306"/>
        </w:tabs>
      </w:pPr>
      <w:hyperlink w:anchor="_Toc18058" w:history="1">
        <w:r>
          <w:rPr>
            <w:rFonts w:ascii="仿宋" w:eastAsia="仿宋" w:hAnsi="仿宋" w:cs="仿宋" w:hint="eastAsia"/>
            <w:lang w:eastAsia="zh-CN"/>
          </w:rPr>
          <w:t>(一)、施工组织设计</w:t>
        </w:r>
        <w:r>
          <w:tab/>
        </w:r>
        <w:r>
          <w:fldChar w:fldCharType="begin"/>
        </w:r>
        <w:r>
          <w:instrText xml:space="preserve"> PAGEREF _Toc18058 \h </w:instrText>
        </w:r>
        <w:r>
          <w:fldChar w:fldCharType="separate"/>
        </w:r>
        <w:r>
          <w:t>58</w:t>
        </w:r>
        <w:r>
          <w:fldChar w:fldCharType="end"/>
        </w:r>
      </w:hyperlink>
    </w:p>
    <w:p>
      <w:pPr>
        <w:pStyle w:val="TOC2"/>
        <w:tabs>
          <w:tab w:val="right" w:leader="dot" w:pos="8306"/>
        </w:tabs>
      </w:pPr>
      <w:hyperlink w:anchor="_Toc19000" w:history="1">
        <w:r>
          <w:rPr>
            <w:rFonts w:ascii="仿宋" w:eastAsia="仿宋" w:hAnsi="仿宋" w:cs="仿宋" w:hint="eastAsia"/>
            <w:lang w:eastAsia="zh-CN"/>
          </w:rPr>
          <w:t>(二)、施工工艺与技术路线</w:t>
        </w:r>
        <w:r>
          <w:tab/>
        </w:r>
        <w:r>
          <w:fldChar w:fldCharType="begin"/>
        </w:r>
        <w:r>
          <w:instrText xml:space="preserve"> PAGEREF _Toc19000 \h </w:instrText>
        </w:r>
        <w:r>
          <w:fldChar w:fldCharType="separate"/>
        </w:r>
        <w:r>
          <w:t>60</w:t>
        </w:r>
        <w:r>
          <w:fldChar w:fldCharType="end"/>
        </w:r>
      </w:hyperlink>
    </w:p>
    <w:p>
      <w:pPr>
        <w:pStyle w:val="TOC2"/>
        <w:tabs>
          <w:tab w:val="right" w:leader="dot" w:pos="8306"/>
        </w:tabs>
      </w:pPr>
      <w:hyperlink w:anchor="_Toc19326" w:history="1">
        <w:r>
          <w:rPr>
            <w:rFonts w:ascii="仿宋" w:eastAsia="仿宋" w:hAnsi="仿宋" w:cs="仿宋" w:hint="eastAsia"/>
            <w:lang w:eastAsia="zh-CN"/>
          </w:rPr>
          <w:t>(三)、关键节点施工计划</w:t>
        </w:r>
        <w:r>
          <w:tab/>
        </w:r>
        <w:r>
          <w:fldChar w:fldCharType="begin"/>
        </w:r>
        <w:r>
          <w:instrText xml:space="preserve"> PAGEREF _Toc19326 \h </w:instrText>
        </w:r>
        <w:r>
          <w:fldChar w:fldCharType="separate"/>
        </w:r>
        <w:r>
          <w:t>61</w:t>
        </w:r>
        <w:r>
          <w:fldChar w:fldCharType="end"/>
        </w:r>
      </w:hyperlink>
    </w:p>
    <w:p>
      <w:pPr>
        <w:pStyle w:val="TOC2"/>
        <w:tabs>
          <w:tab w:val="right" w:leader="dot" w:pos="8306"/>
        </w:tabs>
      </w:pPr>
      <w:hyperlink w:anchor="_Toc31334" w:history="1">
        <w:r>
          <w:rPr>
            <w:rFonts w:ascii="仿宋" w:eastAsia="仿宋" w:hAnsi="仿宋" w:cs="仿宋" w:hint="eastAsia"/>
            <w:lang w:eastAsia="zh-CN"/>
          </w:rPr>
          <w:t>(四)、施工现场管理</w:t>
        </w:r>
        <w:r>
          <w:tab/>
        </w:r>
        <w:r>
          <w:fldChar w:fldCharType="begin"/>
        </w:r>
        <w:r>
          <w:instrText xml:space="preserve"> PAGEREF _Toc31334 \h </w:instrText>
        </w:r>
        <w:r>
          <w:fldChar w:fldCharType="separate"/>
        </w:r>
        <w:r>
          <w:t>62</w:t>
        </w:r>
        <w:r>
          <w:fldChar w:fldCharType="end"/>
        </w:r>
      </w:hyperlink>
    </w:p>
    <w:p>
      <w:pPr>
        <w:pStyle w:val="TOC1"/>
        <w:tabs>
          <w:tab w:val="right" w:leader="dot" w:pos="8306"/>
        </w:tabs>
      </w:pPr>
      <w:hyperlink w:anchor="_Toc3699" w:history="1">
        <w:r>
          <w:rPr>
            <w:rFonts w:ascii="仿宋" w:eastAsia="仿宋" w:hAnsi="仿宋" w:cs="仿宋" w:hint="eastAsia"/>
            <w:lang w:eastAsia="zh-CN"/>
          </w:rPr>
          <w:t>十四、人力资源管理与开发</w:t>
        </w:r>
        <w:r>
          <w:tab/>
        </w:r>
        <w:r>
          <w:fldChar w:fldCharType="begin"/>
        </w:r>
        <w:r>
          <w:instrText xml:space="preserve"> PAGEREF _Toc3699 \h </w:instrText>
        </w:r>
        <w:r>
          <w:fldChar w:fldCharType="separate"/>
        </w:r>
        <w:r>
          <w:t>64</w:t>
        </w:r>
        <w:r>
          <w:fldChar w:fldCharType="end"/>
        </w:r>
      </w:hyperlink>
    </w:p>
    <w:p>
      <w:pPr>
        <w:pStyle w:val="TOC2"/>
        <w:tabs>
          <w:tab w:val="right" w:leader="dot" w:pos="8306"/>
        </w:tabs>
      </w:pPr>
      <w:hyperlink w:anchor="_Toc1328" w:history="1">
        <w:r>
          <w:rPr>
            <w:rFonts w:ascii="仿宋" w:eastAsia="仿宋" w:hAnsi="仿宋" w:cs="仿宋" w:hint="eastAsia"/>
            <w:lang w:eastAsia="zh-CN"/>
          </w:rPr>
          <w:t>(一)、人力资源规划</w:t>
        </w:r>
        <w:r>
          <w:tab/>
        </w:r>
        <w:r>
          <w:fldChar w:fldCharType="begin"/>
        </w:r>
        <w:r>
          <w:instrText xml:space="preserve"> PAGEREF _Toc1328 \h </w:instrText>
        </w:r>
        <w:r>
          <w:fldChar w:fldCharType="separate"/>
        </w:r>
        <w:r>
          <w:t>64</w:t>
        </w:r>
        <w:r>
          <w:fldChar w:fldCharType="end"/>
        </w:r>
      </w:hyperlink>
    </w:p>
    <w:p>
      <w:pPr>
        <w:pStyle w:val="TOC2"/>
        <w:tabs>
          <w:tab w:val="right" w:leader="dot" w:pos="8306"/>
        </w:tabs>
      </w:pPr>
      <w:hyperlink w:anchor="_Toc2233" w:history="1">
        <w:r>
          <w:rPr>
            <w:rFonts w:ascii="仿宋" w:eastAsia="仿宋" w:hAnsi="仿宋" w:cs="仿宋" w:hint="eastAsia"/>
            <w:lang w:eastAsia="zh-CN"/>
          </w:rPr>
          <w:t>(二)、人力资源开发与培训</w:t>
        </w:r>
        <w:r>
          <w:tab/>
        </w:r>
        <w:r>
          <w:fldChar w:fldCharType="begin"/>
        </w:r>
        <w:r>
          <w:instrText xml:space="preserve"> PAGEREF _Toc2233 \h </w:instrText>
        </w:r>
        <w:r>
          <w:fldChar w:fldCharType="separate"/>
        </w:r>
        <w:r>
          <w:t>66</w:t>
        </w:r>
        <w:r>
          <w:fldChar w:fldCharType="end"/>
        </w:r>
      </w:hyperlink>
    </w:p>
    <w:p>
      <w:pPr>
        <w:pStyle w:val="TOC1"/>
        <w:tabs>
          <w:tab w:val="right" w:leader="dot" w:pos="8306"/>
        </w:tabs>
      </w:pPr>
      <w:hyperlink w:anchor="_Toc1424" w:history="1">
        <w:r>
          <w:rPr>
            <w:rFonts w:ascii="仿宋" w:eastAsia="仿宋" w:hAnsi="仿宋" w:cs="仿宋" w:hint="eastAsia"/>
            <w:lang w:eastAsia="zh-CN"/>
          </w:rPr>
          <w:t>十五、设施与设备管理</w:t>
        </w:r>
        <w:r>
          <w:tab/>
        </w:r>
        <w:r>
          <w:fldChar w:fldCharType="begin"/>
        </w:r>
        <w:r>
          <w:instrText xml:space="preserve"> PAGEREF _Toc1424 \h </w:instrText>
        </w:r>
        <w:r>
          <w:fldChar w:fldCharType="separate"/>
        </w:r>
        <w:r>
          <w:t>69</w:t>
        </w:r>
        <w:r>
          <w:fldChar w:fldCharType="end"/>
        </w:r>
      </w:hyperlink>
    </w:p>
    <w:p>
      <w:pPr>
        <w:pStyle w:val="TOC2"/>
        <w:tabs>
          <w:tab w:val="right" w:leader="dot" w:pos="8306"/>
        </w:tabs>
      </w:pPr>
      <w:hyperlink w:anchor="_Toc31913" w:history="1">
        <w:r>
          <w:rPr>
            <w:rFonts w:ascii="仿宋" w:eastAsia="仿宋" w:hAnsi="仿宋" w:cs="仿宋" w:hint="eastAsia"/>
            <w:lang w:eastAsia="zh-CN"/>
          </w:rPr>
          <w:t>(一)、设施规划与配置</w:t>
        </w:r>
        <w:r>
          <w:tab/>
        </w:r>
        <w:r>
          <w:fldChar w:fldCharType="begin"/>
        </w:r>
        <w:r>
          <w:instrText xml:space="preserve"> PAGEREF _Toc31913 \h </w:instrText>
        </w:r>
        <w:r>
          <w:fldChar w:fldCharType="separate"/>
        </w:r>
        <w:r>
          <w:t>69</w:t>
        </w:r>
        <w:r>
          <w:fldChar w:fldCharType="end"/>
        </w:r>
      </w:hyperlink>
    </w:p>
    <w:p>
      <w:pPr>
        <w:pStyle w:val="TOC2"/>
        <w:tabs>
          <w:tab w:val="right" w:leader="dot" w:pos="8306"/>
        </w:tabs>
      </w:pPr>
      <w:hyperlink w:anchor="_Toc688" w:history="1">
        <w:r>
          <w:rPr>
            <w:rFonts w:ascii="仿宋" w:eastAsia="仿宋" w:hAnsi="仿宋" w:cs="仿宋" w:hint="eastAsia"/>
            <w:lang w:eastAsia="zh-CN"/>
          </w:rPr>
          <w:t>(二)、设备采购与维护管理</w:t>
        </w:r>
        <w:r>
          <w:tab/>
        </w:r>
        <w:r>
          <w:fldChar w:fldCharType="begin"/>
        </w:r>
        <w:r>
          <w:instrText xml:space="preserve"> PAGEREF _Toc688 \h </w:instrText>
        </w:r>
        <w:r>
          <w:fldChar w:fldCharType="separate"/>
        </w:r>
        <w:r>
          <w:t>69</w:t>
        </w:r>
        <w:r>
          <w:fldChar w:fldCharType="end"/>
        </w:r>
      </w:hyperlink>
    </w:p>
    <w:p>
      <w:pPr>
        <w:pStyle w:val="TOC2"/>
        <w:tabs>
          <w:tab w:val="right" w:leader="dot" w:pos="8306"/>
        </w:tabs>
      </w:pPr>
      <w:hyperlink w:anchor="_Toc21013" w:history="1">
        <w:r>
          <w:rPr>
            <w:rFonts w:ascii="仿宋" w:eastAsia="仿宋" w:hAnsi="仿宋" w:cs="仿宋" w:hint="eastAsia"/>
            <w:lang w:eastAsia="zh-CN"/>
          </w:rPr>
          <w:t>(三)、设施设备升级策略</w:t>
        </w:r>
        <w:r>
          <w:tab/>
        </w:r>
        <w:r>
          <w:fldChar w:fldCharType="begin"/>
        </w:r>
        <w:r>
          <w:instrText xml:space="preserve"> PAGEREF _Toc21013 \h </w:instrText>
        </w:r>
        <w:r>
          <w:fldChar w:fldCharType="separate"/>
        </w:r>
        <w:r>
          <w:t>70</w:t>
        </w:r>
        <w:r>
          <w:fldChar w:fldCharType="end"/>
        </w:r>
      </w:hyperlink>
    </w:p>
    <w:p>
      <w:pPr>
        <w:pStyle w:val="TOC1"/>
        <w:tabs>
          <w:tab w:val="right" w:leader="dot" w:pos="8306"/>
        </w:tabs>
      </w:pPr>
      <w:hyperlink w:anchor="_Toc5417" w:history="1">
        <w:r>
          <w:rPr>
            <w:rFonts w:ascii="仿宋" w:eastAsia="仿宋" w:hAnsi="仿宋" w:cs="仿宋" w:hint="eastAsia"/>
            <w:lang w:eastAsia="zh-CN"/>
          </w:rPr>
          <w:t>十六、合作与交流机制建立</w:t>
        </w:r>
        <w:r>
          <w:tab/>
        </w:r>
        <w:r>
          <w:fldChar w:fldCharType="begin"/>
        </w:r>
        <w:r>
          <w:instrText xml:space="preserve"> PAGEREF _Toc5417 \h </w:instrText>
        </w:r>
        <w:r>
          <w:fldChar w:fldCharType="separate"/>
        </w:r>
        <w:r>
          <w:t>71</w:t>
        </w:r>
        <w:r>
          <w:fldChar w:fldCharType="end"/>
        </w:r>
      </w:hyperlink>
    </w:p>
    <w:p>
      <w:pPr>
        <w:pStyle w:val="TOC2"/>
        <w:tabs>
          <w:tab w:val="right" w:leader="dot" w:pos="8306"/>
        </w:tabs>
      </w:pPr>
      <w:hyperlink w:anchor="_Toc30485" w:history="1">
        <w:r>
          <w:rPr>
            <w:rFonts w:ascii="仿宋" w:eastAsia="仿宋" w:hAnsi="仿宋" w:cs="仿宋" w:hint="eastAsia"/>
            <w:lang w:eastAsia="zh-CN"/>
          </w:rPr>
          <w:t>(一)、合作伙伴选择与合作方式</w:t>
        </w:r>
        <w:r>
          <w:tab/>
        </w:r>
        <w:r>
          <w:fldChar w:fldCharType="begin"/>
        </w:r>
        <w:r>
          <w:instrText xml:space="preserve"> PAGEREF _Toc30485 \h </w:instrText>
        </w:r>
        <w:r>
          <w:fldChar w:fldCharType="separate"/>
        </w:r>
        <w:r>
          <w:t>71</w:t>
        </w:r>
        <w:r>
          <w:fldChar w:fldCharType="end"/>
        </w:r>
      </w:hyperlink>
    </w:p>
    <w:p>
      <w:pPr>
        <w:pStyle w:val="TOC2"/>
        <w:tabs>
          <w:tab w:val="right" w:leader="dot" w:pos="8306"/>
        </w:tabs>
      </w:pPr>
      <w:hyperlink w:anchor="_Toc21259" w:history="1">
        <w:r>
          <w:rPr>
            <w:rFonts w:ascii="仿宋" w:eastAsia="仿宋" w:hAnsi="仿宋" w:cs="仿宋" w:hint="eastAsia"/>
            <w:lang w:eastAsia="zh-CN"/>
          </w:rPr>
          <w:t>(二)、交流与合作平台搭建</w:t>
        </w:r>
        <w:r>
          <w:tab/>
        </w:r>
        <w:r>
          <w:fldChar w:fldCharType="begin"/>
        </w:r>
        <w:r>
          <w:instrText xml:space="preserve"> PAGEREF _Toc21259 \h </w:instrText>
        </w:r>
        <w:r>
          <w:fldChar w:fldCharType="separate"/>
        </w:r>
        <w:r>
          <w:t>72</w:t>
        </w:r>
        <w:r>
          <w:fldChar w:fldCharType="end"/>
        </w:r>
      </w:hyperlink>
    </w:p>
    <w:p>
      <w:pPr>
        <w:pStyle w:val="TOC1"/>
        <w:tabs>
          <w:tab w:val="right" w:leader="dot" w:pos="8306"/>
        </w:tabs>
      </w:pPr>
      <w:hyperlink w:anchor="_Toc28775" w:history="1">
        <w:r>
          <w:rPr>
            <w:rFonts w:ascii="仿宋" w:eastAsia="仿宋" w:hAnsi="仿宋" w:cs="仿宋" w:hint="eastAsia"/>
            <w:lang w:eastAsia="zh-CN"/>
          </w:rPr>
          <w:t>十七、企业合规与伦理</w:t>
        </w:r>
        <w:r>
          <w:tab/>
        </w:r>
        <w:r>
          <w:fldChar w:fldCharType="begin"/>
        </w:r>
        <w:r>
          <w:instrText xml:space="preserve"> PAGEREF _Toc28775 \h </w:instrText>
        </w:r>
        <w:r>
          <w:fldChar w:fldCharType="separate"/>
        </w:r>
        <w:r>
          <w:t>74</w:t>
        </w:r>
        <w:r>
          <w:fldChar w:fldCharType="end"/>
        </w:r>
      </w:hyperlink>
    </w:p>
    <w:p>
      <w:pPr>
        <w:pStyle w:val="TOC2"/>
        <w:tabs>
          <w:tab w:val="right" w:leader="dot" w:pos="8306"/>
        </w:tabs>
      </w:pPr>
      <w:hyperlink w:anchor="_Toc8518" w:history="1">
        <w:r>
          <w:rPr>
            <w:rFonts w:ascii="仿宋" w:eastAsia="仿宋" w:hAnsi="仿宋" w:cs="仿宋" w:hint="eastAsia"/>
            <w:lang w:eastAsia="zh-CN"/>
          </w:rPr>
          <w:t>(一)、合规政策与程序</w:t>
        </w:r>
        <w:r>
          <w:tab/>
        </w:r>
        <w:r>
          <w:fldChar w:fldCharType="begin"/>
        </w:r>
        <w:r>
          <w:instrText xml:space="preserve"> PAGEREF _Toc8518 \h </w:instrText>
        </w:r>
        <w:r>
          <w:fldChar w:fldCharType="separate"/>
        </w:r>
        <w:r>
          <w:t>74</w:t>
        </w:r>
        <w:r>
          <w:fldChar w:fldCharType="end"/>
        </w:r>
      </w:hyperlink>
    </w:p>
    <w:p>
      <w:pPr>
        <w:pStyle w:val="TOC2"/>
        <w:tabs>
          <w:tab w:val="right" w:leader="dot" w:pos="8306"/>
        </w:tabs>
      </w:pPr>
      <w:hyperlink w:anchor="_Toc24005" w:history="1">
        <w:r>
          <w:rPr>
            <w:rFonts w:ascii="仿宋" w:eastAsia="仿宋" w:hAnsi="仿宋" w:cs="仿宋" w:hint="eastAsia"/>
            <w:lang w:eastAsia="zh-CN"/>
          </w:rPr>
          <w:t>(二)、伦理规范与培训</w:t>
        </w:r>
        <w:r>
          <w:tab/>
        </w:r>
        <w:r>
          <w:fldChar w:fldCharType="begin"/>
        </w:r>
        <w:r>
          <w:instrText xml:space="preserve"> PAGEREF _Toc24005 \h </w:instrText>
        </w:r>
        <w:r>
          <w:fldChar w:fldCharType="separate"/>
        </w:r>
        <w:r>
          <w:t>75</w:t>
        </w:r>
        <w:r>
          <w:fldChar w:fldCharType="end"/>
        </w:r>
      </w:hyperlink>
    </w:p>
    <w:p>
      <w:pPr>
        <w:pStyle w:val="TOC2"/>
        <w:tabs>
          <w:tab w:val="right" w:leader="dot" w:pos="8306"/>
        </w:tabs>
      </w:pPr>
      <w:hyperlink w:anchor="_Toc15655" w:history="1">
        <w:r>
          <w:rPr>
            <w:rFonts w:ascii="仿宋" w:eastAsia="仿宋" w:hAnsi="仿宋" w:cs="仿宋" w:hint="eastAsia"/>
            <w:lang w:eastAsia="zh-CN"/>
          </w:rPr>
          <w:t>(三)、合规风险评估</w:t>
        </w:r>
        <w:r>
          <w:tab/>
        </w:r>
        <w:r>
          <w:fldChar w:fldCharType="begin"/>
        </w:r>
        <w:r>
          <w:instrText xml:space="preserve"> PAGEREF _Toc15655 \h </w:instrText>
        </w:r>
        <w:r>
          <w:fldChar w:fldCharType="separate"/>
        </w:r>
        <w:r>
          <w:t>76</w:t>
        </w:r>
        <w:r>
          <w:fldChar w:fldCharType="end"/>
        </w:r>
      </w:hyperlink>
    </w:p>
    <w:p>
      <w:pPr>
        <w:pStyle w:val="TOC2"/>
        <w:tabs>
          <w:tab w:val="right" w:leader="dot" w:pos="8306"/>
        </w:tabs>
      </w:pPr>
      <w:hyperlink w:anchor="_Toc6609" w:history="1">
        <w:r>
          <w:rPr>
            <w:rFonts w:ascii="仿宋" w:eastAsia="仿宋" w:hAnsi="仿宋" w:cs="仿宋" w:hint="eastAsia"/>
            <w:lang w:eastAsia="zh-CN"/>
          </w:rPr>
          <w:t>(四)、合规监督与执行</w:t>
        </w:r>
        <w:r>
          <w:tab/>
        </w:r>
        <w:r>
          <w:fldChar w:fldCharType="begin"/>
        </w:r>
        <w:r>
          <w:instrText xml:space="preserve"> PAGEREF _Toc6609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0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2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7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58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6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21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https://d.book118.com/306210015224010054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406EF"/>
    <w:rsid w:val="22440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21001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2024-02-18T07:03:00Z</dcterms:created>
  <dcterms:modified xsi:type="dcterms:W3CDTF">2024-02-18T07:04:23Z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D151CB9FE45D4FB198B2DF67FE78E19C_11</vt:lpwstr>
  </property>
  <property fmtid="{D5CDD505-2E9C-101B-9397-08002B2CF9AE}" pid="3" name="KSOProductBuildVer">
    <vt:lpwstr>2052-12.1.0.16250</vt:lpwstr>
  </property>
</Properties>
</file>