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强化瓷项目规划设计方案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66" w:history="1">
        <w:r>
          <w:rPr>
            <w:rFonts w:ascii="仿宋" w:eastAsia="仿宋" w:hAnsi="仿宋" w:cs="仿宋" w:hint="eastAsia"/>
            <w:lang w:eastAsia="zh-CN"/>
          </w:rPr>
          <w:t>概论</w:t>
        </w:r>
        <w:r>
          <w:tab/>
        </w:r>
        <w:r>
          <w:fldChar w:fldCharType="begin"/>
        </w:r>
        <w:r>
          <w:instrText xml:space="preserve"> PAGEREF _Toc27866 \h </w:instrText>
        </w:r>
        <w:r>
          <w:fldChar w:fldCharType="separate"/>
        </w:r>
        <w:r>
          <w:t>3</w:t>
        </w:r>
        <w:r>
          <w:fldChar w:fldCharType="end"/>
        </w:r>
      </w:hyperlink>
    </w:p>
    <w:p>
      <w:pPr>
        <w:pStyle w:val="TOC1"/>
        <w:tabs>
          <w:tab w:val="right" w:leader="dot" w:pos="8306"/>
        </w:tabs>
      </w:pPr>
      <w:hyperlink w:anchor="_Toc14135" w:history="1">
        <w:r>
          <w:rPr>
            <w:rFonts w:ascii="仿宋" w:eastAsia="仿宋" w:hAnsi="仿宋" w:cs="仿宋" w:hint="eastAsia"/>
            <w:lang w:eastAsia="zh-CN"/>
          </w:rPr>
          <w:t>一、强化瓷项目危机管理</w:t>
        </w:r>
        <w:r>
          <w:tab/>
        </w:r>
        <w:r>
          <w:fldChar w:fldCharType="begin"/>
        </w:r>
        <w:r>
          <w:instrText xml:space="preserve"> PAGEREF _Toc14135 \h </w:instrText>
        </w:r>
        <w:r>
          <w:fldChar w:fldCharType="separate"/>
        </w:r>
        <w:r>
          <w:t>3</w:t>
        </w:r>
        <w:r>
          <w:fldChar w:fldCharType="end"/>
        </w:r>
      </w:hyperlink>
    </w:p>
    <w:p>
      <w:pPr>
        <w:pStyle w:val="TOC2"/>
        <w:tabs>
          <w:tab w:val="right" w:leader="dot" w:pos="8306"/>
        </w:tabs>
      </w:pPr>
      <w:hyperlink w:anchor="_Toc16097" w:history="1">
        <w:r>
          <w:rPr>
            <w:rFonts w:ascii="仿宋" w:eastAsia="仿宋" w:hAnsi="仿宋" w:cs="仿宋" w:hint="eastAsia"/>
            <w:lang w:eastAsia="zh-CN"/>
          </w:rPr>
          <w:t>(一)、危机预警与识别</w:t>
        </w:r>
        <w:r>
          <w:tab/>
        </w:r>
        <w:r>
          <w:fldChar w:fldCharType="begin"/>
        </w:r>
        <w:r>
          <w:instrText xml:space="preserve"> PAGEREF _Toc16097 \h </w:instrText>
        </w:r>
        <w:r>
          <w:fldChar w:fldCharType="separate"/>
        </w:r>
        <w:r>
          <w:t>3</w:t>
        </w:r>
        <w:r>
          <w:fldChar w:fldCharType="end"/>
        </w:r>
      </w:hyperlink>
    </w:p>
    <w:p>
      <w:pPr>
        <w:pStyle w:val="TOC2"/>
        <w:tabs>
          <w:tab w:val="right" w:leader="dot" w:pos="8306"/>
        </w:tabs>
      </w:pPr>
      <w:hyperlink w:anchor="_Toc8854" w:history="1">
        <w:r>
          <w:rPr>
            <w:rFonts w:ascii="仿宋" w:eastAsia="仿宋" w:hAnsi="仿宋" w:cs="仿宋" w:hint="eastAsia"/>
            <w:lang w:eastAsia="zh-CN"/>
          </w:rPr>
          <w:t>(二)、危机应对与恢复</w:t>
        </w:r>
        <w:r>
          <w:tab/>
        </w:r>
        <w:r>
          <w:fldChar w:fldCharType="begin"/>
        </w:r>
        <w:r>
          <w:instrText xml:space="preserve"> PAGEREF _Toc8854 \h </w:instrText>
        </w:r>
        <w:r>
          <w:fldChar w:fldCharType="separate"/>
        </w:r>
        <w:r>
          <w:t>4</w:t>
        </w:r>
        <w:r>
          <w:fldChar w:fldCharType="end"/>
        </w:r>
      </w:hyperlink>
    </w:p>
    <w:p>
      <w:pPr>
        <w:pStyle w:val="TOC1"/>
        <w:tabs>
          <w:tab w:val="right" w:leader="dot" w:pos="8306"/>
        </w:tabs>
      </w:pPr>
      <w:hyperlink w:anchor="_Toc14990" w:history="1">
        <w:r>
          <w:rPr>
            <w:rFonts w:ascii="仿宋" w:eastAsia="仿宋" w:hAnsi="仿宋" w:cs="仿宋" w:hint="eastAsia"/>
            <w:lang w:eastAsia="zh-CN"/>
          </w:rPr>
          <w:t>二、强化瓷项目文档管理</w:t>
        </w:r>
        <w:r>
          <w:tab/>
        </w:r>
        <w:r>
          <w:fldChar w:fldCharType="begin"/>
        </w:r>
        <w:r>
          <w:instrText xml:space="preserve"> PAGEREF _Toc14990 \h </w:instrText>
        </w:r>
        <w:r>
          <w:fldChar w:fldCharType="separate"/>
        </w:r>
        <w:r>
          <w:t>5</w:t>
        </w:r>
        <w:r>
          <w:fldChar w:fldCharType="end"/>
        </w:r>
      </w:hyperlink>
    </w:p>
    <w:p>
      <w:pPr>
        <w:pStyle w:val="TOC2"/>
        <w:tabs>
          <w:tab w:val="right" w:leader="dot" w:pos="8306"/>
        </w:tabs>
      </w:pPr>
      <w:hyperlink w:anchor="_Toc20432" w:history="1">
        <w:r>
          <w:rPr>
            <w:rFonts w:ascii="仿宋" w:eastAsia="仿宋" w:hAnsi="仿宋" w:cs="仿宋" w:hint="eastAsia"/>
            <w:lang w:eastAsia="zh-CN"/>
          </w:rPr>
          <w:t>(一)、文档编制与审查</w:t>
        </w:r>
        <w:r>
          <w:tab/>
        </w:r>
        <w:r>
          <w:fldChar w:fldCharType="begin"/>
        </w:r>
        <w:r>
          <w:instrText xml:space="preserve"> PAGEREF _Toc20432 \h </w:instrText>
        </w:r>
        <w:r>
          <w:fldChar w:fldCharType="separate"/>
        </w:r>
        <w:r>
          <w:t>5</w:t>
        </w:r>
        <w:r>
          <w:fldChar w:fldCharType="end"/>
        </w:r>
      </w:hyperlink>
    </w:p>
    <w:p>
      <w:pPr>
        <w:pStyle w:val="TOC2"/>
        <w:tabs>
          <w:tab w:val="right" w:leader="dot" w:pos="8306"/>
        </w:tabs>
      </w:pPr>
      <w:hyperlink w:anchor="_Toc17721" w:history="1">
        <w:r>
          <w:rPr>
            <w:rFonts w:ascii="仿宋" w:eastAsia="仿宋" w:hAnsi="仿宋" w:cs="仿宋" w:hint="eastAsia"/>
            <w:lang w:eastAsia="zh-CN"/>
          </w:rPr>
          <w:t>(二)、文档发布与分发</w:t>
        </w:r>
        <w:r>
          <w:tab/>
        </w:r>
        <w:r>
          <w:fldChar w:fldCharType="begin"/>
        </w:r>
        <w:r>
          <w:instrText xml:space="preserve"> PAGEREF _Toc17721 \h </w:instrText>
        </w:r>
        <w:r>
          <w:fldChar w:fldCharType="separate"/>
        </w:r>
        <w:r>
          <w:t>7</w:t>
        </w:r>
        <w:r>
          <w:fldChar w:fldCharType="end"/>
        </w:r>
      </w:hyperlink>
    </w:p>
    <w:p>
      <w:pPr>
        <w:pStyle w:val="TOC2"/>
        <w:tabs>
          <w:tab w:val="right" w:leader="dot" w:pos="8306"/>
        </w:tabs>
      </w:pPr>
      <w:hyperlink w:anchor="_Toc8037" w:history="1">
        <w:r>
          <w:rPr>
            <w:rFonts w:ascii="仿宋" w:eastAsia="仿宋" w:hAnsi="仿宋" w:cs="仿宋" w:hint="eastAsia"/>
            <w:lang w:eastAsia="zh-CN"/>
          </w:rPr>
          <w:t>(三)、文档存档与归档</w:t>
        </w:r>
        <w:r>
          <w:tab/>
        </w:r>
        <w:r>
          <w:fldChar w:fldCharType="begin"/>
        </w:r>
        <w:r>
          <w:instrText xml:space="preserve"> PAGEREF _Toc8037 \h </w:instrText>
        </w:r>
        <w:r>
          <w:fldChar w:fldCharType="separate"/>
        </w:r>
        <w:r>
          <w:t>7</w:t>
        </w:r>
        <w:r>
          <w:fldChar w:fldCharType="end"/>
        </w:r>
      </w:hyperlink>
    </w:p>
    <w:p>
      <w:pPr>
        <w:pStyle w:val="TOC1"/>
        <w:tabs>
          <w:tab w:val="right" w:leader="dot" w:pos="8306"/>
        </w:tabs>
      </w:pPr>
      <w:hyperlink w:anchor="_Toc5084" w:history="1">
        <w:r>
          <w:rPr>
            <w:rFonts w:ascii="仿宋" w:eastAsia="仿宋" w:hAnsi="仿宋" w:cs="仿宋" w:hint="eastAsia"/>
            <w:lang w:eastAsia="zh-CN"/>
          </w:rPr>
          <w:t>三、产品规划分析</w:t>
        </w:r>
        <w:r>
          <w:tab/>
        </w:r>
        <w:r>
          <w:fldChar w:fldCharType="begin"/>
        </w:r>
        <w:r>
          <w:instrText xml:space="preserve"> PAGEREF _Toc5084 \h </w:instrText>
        </w:r>
        <w:r>
          <w:fldChar w:fldCharType="separate"/>
        </w:r>
        <w:r>
          <w:t>9</w:t>
        </w:r>
        <w:r>
          <w:fldChar w:fldCharType="end"/>
        </w:r>
      </w:hyperlink>
    </w:p>
    <w:p>
      <w:pPr>
        <w:pStyle w:val="TOC2"/>
        <w:tabs>
          <w:tab w:val="right" w:leader="dot" w:pos="8306"/>
        </w:tabs>
      </w:pPr>
      <w:hyperlink w:anchor="_Toc22258" w:history="1">
        <w:r>
          <w:rPr>
            <w:rFonts w:ascii="仿宋" w:eastAsia="仿宋" w:hAnsi="仿宋" w:cs="仿宋" w:hint="eastAsia"/>
            <w:lang w:eastAsia="zh-CN"/>
          </w:rPr>
          <w:t>(一)、产品规划</w:t>
        </w:r>
        <w:r>
          <w:tab/>
        </w:r>
        <w:r>
          <w:fldChar w:fldCharType="begin"/>
        </w:r>
        <w:r>
          <w:instrText xml:space="preserve"> PAGEREF _Toc22258 \h </w:instrText>
        </w:r>
        <w:r>
          <w:fldChar w:fldCharType="separate"/>
        </w:r>
        <w:r>
          <w:t>9</w:t>
        </w:r>
        <w:r>
          <w:fldChar w:fldCharType="end"/>
        </w:r>
      </w:hyperlink>
    </w:p>
    <w:p>
      <w:pPr>
        <w:pStyle w:val="TOC2"/>
        <w:tabs>
          <w:tab w:val="right" w:leader="dot" w:pos="8306"/>
        </w:tabs>
      </w:pPr>
      <w:hyperlink w:anchor="_Toc28649" w:history="1">
        <w:r>
          <w:rPr>
            <w:rFonts w:ascii="仿宋" w:eastAsia="仿宋" w:hAnsi="仿宋" w:cs="仿宋" w:hint="eastAsia"/>
            <w:lang w:eastAsia="zh-CN"/>
          </w:rPr>
          <w:t>(二)、建设规模</w:t>
        </w:r>
        <w:r>
          <w:tab/>
        </w:r>
        <w:r>
          <w:fldChar w:fldCharType="begin"/>
        </w:r>
        <w:r>
          <w:instrText xml:space="preserve"> PAGEREF _Toc28649 \h </w:instrText>
        </w:r>
        <w:r>
          <w:fldChar w:fldCharType="separate"/>
        </w:r>
        <w:r>
          <w:t>9</w:t>
        </w:r>
        <w:r>
          <w:fldChar w:fldCharType="end"/>
        </w:r>
      </w:hyperlink>
    </w:p>
    <w:p>
      <w:pPr>
        <w:pStyle w:val="TOC1"/>
        <w:tabs>
          <w:tab w:val="right" w:leader="dot" w:pos="8306"/>
        </w:tabs>
      </w:pPr>
      <w:hyperlink w:anchor="_Toc29515" w:history="1">
        <w:r>
          <w:rPr>
            <w:rFonts w:ascii="仿宋" w:eastAsia="仿宋" w:hAnsi="仿宋" w:cs="仿宋" w:hint="eastAsia"/>
            <w:lang w:eastAsia="zh-CN"/>
          </w:rPr>
          <w:t>四、市场分析、调研</w:t>
        </w:r>
        <w:r>
          <w:tab/>
        </w:r>
        <w:r>
          <w:fldChar w:fldCharType="begin"/>
        </w:r>
        <w:r>
          <w:instrText xml:space="preserve"> PAGEREF _Toc29515 \h </w:instrText>
        </w:r>
        <w:r>
          <w:fldChar w:fldCharType="separate"/>
        </w:r>
        <w:r>
          <w:t>11</w:t>
        </w:r>
        <w:r>
          <w:fldChar w:fldCharType="end"/>
        </w:r>
      </w:hyperlink>
    </w:p>
    <w:p>
      <w:pPr>
        <w:pStyle w:val="TOC2"/>
        <w:tabs>
          <w:tab w:val="right" w:leader="dot" w:pos="8306"/>
        </w:tabs>
      </w:pPr>
      <w:hyperlink w:anchor="_Toc24450" w:history="1">
        <w:r>
          <w:rPr>
            <w:rFonts w:ascii="仿宋" w:eastAsia="仿宋" w:hAnsi="仿宋" w:cs="仿宋" w:hint="eastAsia"/>
            <w:lang w:eastAsia="zh-CN"/>
          </w:rPr>
          <w:t>(一)、强化瓷行业分析</w:t>
        </w:r>
        <w:r>
          <w:tab/>
        </w:r>
        <w:r>
          <w:fldChar w:fldCharType="begin"/>
        </w:r>
        <w:r>
          <w:instrText xml:space="preserve"> PAGEREF _Toc24450 \h </w:instrText>
        </w:r>
        <w:r>
          <w:fldChar w:fldCharType="separate"/>
        </w:r>
        <w:r>
          <w:t>11</w:t>
        </w:r>
        <w:r>
          <w:fldChar w:fldCharType="end"/>
        </w:r>
      </w:hyperlink>
    </w:p>
    <w:p>
      <w:pPr>
        <w:pStyle w:val="TOC2"/>
        <w:tabs>
          <w:tab w:val="right" w:leader="dot" w:pos="8306"/>
        </w:tabs>
      </w:pPr>
      <w:hyperlink w:anchor="_Toc21560" w:history="1">
        <w:r>
          <w:rPr>
            <w:rFonts w:ascii="仿宋" w:eastAsia="仿宋" w:hAnsi="仿宋" w:cs="仿宋" w:hint="eastAsia"/>
            <w:lang w:eastAsia="zh-CN"/>
          </w:rPr>
          <w:t>(二)、强化瓷市场分析预测</w:t>
        </w:r>
        <w:r>
          <w:tab/>
        </w:r>
        <w:r>
          <w:fldChar w:fldCharType="begin"/>
        </w:r>
        <w:r>
          <w:instrText xml:space="preserve"> PAGEREF _Toc21560 \h </w:instrText>
        </w:r>
        <w:r>
          <w:fldChar w:fldCharType="separate"/>
        </w:r>
        <w:r>
          <w:t>11</w:t>
        </w:r>
        <w:r>
          <w:fldChar w:fldCharType="end"/>
        </w:r>
      </w:hyperlink>
    </w:p>
    <w:p>
      <w:pPr>
        <w:pStyle w:val="TOC1"/>
        <w:tabs>
          <w:tab w:val="right" w:leader="dot" w:pos="8306"/>
        </w:tabs>
      </w:pPr>
      <w:hyperlink w:anchor="_Toc13493" w:history="1">
        <w:r>
          <w:rPr>
            <w:rFonts w:ascii="仿宋" w:eastAsia="仿宋" w:hAnsi="仿宋" w:cs="仿宋" w:hint="eastAsia"/>
            <w:lang w:eastAsia="zh-CN"/>
          </w:rPr>
          <w:t>五、工艺说明</w:t>
        </w:r>
        <w:r>
          <w:tab/>
        </w:r>
        <w:r>
          <w:fldChar w:fldCharType="begin"/>
        </w:r>
        <w:r>
          <w:instrText xml:space="preserve"> PAGEREF _Toc13493 \h </w:instrText>
        </w:r>
        <w:r>
          <w:fldChar w:fldCharType="separate"/>
        </w:r>
        <w:r>
          <w:t>12</w:t>
        </w:r>
        <w:r>
          <w:fldChar w:fldCharType="end"/>
        </w:r>
      </w:hyperlink>
    </w:p>
    <w:p>
      <w:pPr>
        <w:pStyle w:val="TOC2"/>
        <w:tabs>
          <w:tab w:val="right" w:leader="dot" w:pos="8306"/>
        </w:tabs>
      </w:pPr>
      <w:hyperlink w:anchor="_Toc22354" w:history="1">
        <w:r>
          <w:rPr>
            <w:rFonts w:ascii="仿宋" w:eastAsia="仿宋" w:hAnsi="仿宋" w:cs="仿宋" w:hint="eastAsia"/>
            <w:lang w:eastAsia="zh-CN"/>
          </w:rPr>
          <w:t>(一)、技术管理特点</w:t>
        </w:r>
        <w:r>
          <w:tab/>
        </w:r>
        <w:r>
          <w:fldChar w:fldCharType="begin"/>
        </w:r>
        <w:r>
          <w:instrText xml:space="preserve"> PAGEREF _Toc22354 \h </w:instrText>
        </w:r>
        <w:r>
          <w:fldChar w:fldCharType="separate"/>
        </w:r>
        <w:r>
          <w:t>12</w:t>
        </w:r>
        <w:r>
          <w:fldChar w:fldCharType="end"/>
        </w:r>
      </w:hyperlink>
    </w:p>
    <w:p>
      <w:pPr>
        <w:pStyle w:val="TOC2"/>
        <w:tabs>
          <w:tab w:val="right" w:leader="dot" w:pos="8306"/>
        </w:tabs>
      </w:pPr>
      <w:hyperlink w:anchor="_Toc25460" w:history="1">
        <w:r>
          <w:rPr>
            <w:rFonts w:ascii="仿宋" w:eastAsia="仿宋" w:hAnsi="仿宋" w:cs="仿宋" w:hint="eastAsia"/>
            <w:lang w:eastAsia="zh-CN"/>
          </w:rPr>
          <w:t>(二)、强化瓷项目工艺技术设计方案</w:t>
        </w:r>
        <w:r>
          <w:tab/>
        </w:r>
        <w:r>
          <w:fldChar w:fldCharType="begin"/>
        </w:r>
        <w:r>
          <w:instrText xml:space="preserve"> PAGEREF _Toc25460 \h </w:instrText>
        </w:r>
        <w:r>
          <w:fldChar w:fldCharType="separate"/>
        </w:r>
        <w:r>
          <w:t>13</w:t>
        </w:r>
        <w:r>
          <w:fldChar w:fldCharType="end"/>
        </w:r>
      </w:hyperlink>
    </w:p>
    <w:p>
      <w:pPr>
        <w:pStyle w:val="TOC2"/>
        <w:tabs>
          <w:tab w:val="right" w:leader="dot" w:pos="8306"/>
        </w:tabs>
      </w:pPr>
      <w:hyperlink w:anchor="_Toc25235" w:history="1">
        <w:r>
          <w:rPr>
            <w:rFonts w:ascii="仿宋" w:eastAsia="仿宋" w:hAnsi="仿宋" w:cs="仿宋" w:hint="eastAsia"/>
            <w:lang w:eastAsia="zh-CN"/>
          </w:rPr>
          <w:t>(三)、设备选型方案</w:t>
        </w:r>
        <w:r>
          <w:tab/>
        </w:r>
        <w:r>
          <w:fldChar w:fldCharType="begin"/>
        </w:r>
        <w:r>
          <w:instrText xml:space="preserve"> PAGEREF _Toc25235 \h </w:instrText>
        </w:r>
        <w:r>
          <w:fldChar w:fldCharType="separate"/>
        </w:r>
        <w:r>
          <w:t>15</w:t>
        </w:r>
        <w:r>
          <w:fldChar w:fldCharType="end"/>
        </w:r>
      </w:hyperlink>
    </w:p>
    <w:p>
      <w:pPr>
        <w:pStyle w:val="TOC1"/>
        <w:tabs>
          <w:tab w:val="right" w:leader="dot" w:pos="8306"/>
        </w:tabs>
      </w:pPr>
      <w:hyperlink w:anchor="_Toc15447" w:history="1">
        <w:r>
          <w:rPr>
            <w:rFonts w:ascii="仿宋" w:eastAsia="仿宋" w:hAnsi="仿宋" w:cs="仿宋" w:hint="eastAsia"/>
            <w:lang w:eastAsia="zh-CN"/>
          </w:rPr>
          <w:t>六、强化瓷项目概论</w:t>
        </w:r>
        <w:r>
          <w:tab/>
        </w:r>
        <w:r>
          <w:fldChar w:fldCharType="begin"/>
        </w:r>
        <w:r>
          <w:instrText xml:space="preserve"> PAGEREF _Toc15447 \h </w:instrText>
        </w:r>
        <w:r>
          <w:fldChar w:fldCharType="separate"/>
        </w:r>
        <w:r>
          <w:t>16</w:t>
        </w:r>
        <w:r>
          <w:fldChar w:fldCharType="end"/>
        </w:r>
      </w:hyperlink>
    </w:p>
    <w:p>
      <w:pPr>
        <w:pStyle w:val="TOC2"/>
        <w:tabs>
          <w:tab w:val="right" w:leader="dot" w:pos="8306"/>
        </w:tabs>
      </w:pPr>
      <w:hyperlink w:anchor="_Toc9363" w:history="1">
        <w:r>
          <w:rPr>
            <w:rFonts w:ascii="仿宋" w:eastAsia="仿宋" w:hAnsi="仿宋" w:cs="仿宋" w:hint="eastAsia"/>
            <w:lang w:eastAsia="zh-CN"/>
          </w:rPr>
          <w:t>(一)、强化瓷项目概况</w:t>
        </w:r>
        <w:r>
          <w:tab/>
        </w:r>
        <w:r>
          <w:fldChar w:fldCharType="begin"/>
        </w:r>
        <w:r>
          <w:instrText xml:space="preserve"> PAGEREF _Toc9363 \h </w:instrText>
        </w:r>
        <w:r>
          <w:fldChar w:fldCharType="separate"/>
        </w:r>
        <w:r>
          <w:t>16</w:t>
        </w:r>
        <w:r>
          <w:fldChar w:fldCharType="end"/>
        </w:r>
      </w:hyperlink>
    </w:p>
    <w:p>
      <w:pPr>
        <w:pStyle w:val="TOC2"/>
        <w:tabs>
          <w:tab w:val="right" w:leader="dot" w:pos="8306"/>
        </w:tabs>
      </w:pPr>
      <w:hyperlink w:anchor="_Toc23155" w:history="1">
        <w:r>
          <w:rPr>
            <w:rFonts w:ascii="仿宋" w:eastAsia="仿宋" w:hAnsi="仿宋" w:cs="仿宋" w:hint="eastAsia"/>
            <w:lang w:eastAsia="zh-CN"/>
          </w:rPr>
          <w:t>(二)、强化瓷项目目标</w:t>
        </w:r>
        <w:r>
          <w:tab/>
        </w:r>
        <w:r>
          <w:fldChar w:fldCharType="begin"/>
        </w:r>
        <w:r>
          <w:instrText xml:space="preserve"> PAGEREF _Toc23155 \h </w:instrText>
        </w:r>
        <w:r>
          <w:fldChar w:fldCharType="separate"/>
        </w:r>
        <w:r>
          <w:t>18</w:t>
        </w:r>
        <w:r>
          <w:fldChar w:fldCharType="end"/>
        </w:r>
      </w:hyperlink>
    </w:p>
    <w:p>
      <w:pPr>
        <w:pStyle w:val="TOC2"/>
        <w:tabs>
          <w:tab w:val="right" w:leader="dot" w:pos="8306"/>
        </w:tabs>
      </w:pPr>
      <w:hyperlink w:anchor="_Toc16270" w:history="1">
        <w:r>
          <w:rPr>
            <w:rFonts w:ascii="仿宋" w:eastAsia="仿宋" w:hAnsi="仿宋" w:cs="仿宋" w:hint="eastAsia"/>
            <w:lang w:eastAsia="zh-CN"/>
          </w:rPr>
          <w:t>(三)、强化瓷项目提出的理由</w:t>
        </w:r>
        <w:r>
          <w:tab/>
        </w:r>
        <w:r>
          <w:fldChar w:fldCharType="begin"/>
        </w:r>
        <w:r>
          <w:instrText xml:space="preserve"> PAGEREF _Toc16270 \h </w:instrText>
        </w:r>
        <w:r>
          <w:fldChar w:fldCharType="separate"/>
        </w:r>
        <w:r>
          <w:t>19</w:t>
        </w:r>
        <w:r>
          <w:fldChar w:fldCharType="end"/>
        </w:r>
      </w:hyperlink>
    </w:p>
    <w:p>
      <w:pPr>
        <w:pStyle w:val="TOC2"/>
        <w:tabs>
          <w:tab w:val="right" w:leader="dot" w:pos="8306"/>
        </w:tabs>
      </w:pPr>
      <w:hyperlink w:anchor="_Toc17597" w:history="1">
        <w:r>
          <w:rPr>
            <w:rFonts w:ascii="仿宋" w:eastAsia="仿宋" w:hAnsi="仿宋" w:cs="仿宋" w:hint="eastAsia"/>
            <w:lang w:eastAsia="zh-CN"/>
          </w:rPr>
          <w:t>(四)、强化瓷项目意义</w:t>
        </w:r>
        <w:r>
          <w:tab/>
        </w:r>
        <w:r>
          <w:fldChar w:fldCharType="begin"/>
        </w:r>
        <w:r>
          <w:instrText xml:space="preserve"> PAGEREF _Toc17597 \h </w:instrText>
        </w:r>
        <w:r>
          <w:fldChar w:fldCharType="separate"/>
        </w:r>
        <w:r>
          <w:t>21</w:t>
        </w:r>
        <w:r>
          <w:fldChar w:fldCharType="end"/>
        </w:r>
      </w:hyperlink>
    </w:p>
    <w:p>
      <w:pPr>
        <w:pStyle w:val="TOC2"/>
        <w:tabs>
          <w:tab w:val="right" w:leader="dot" w:pos="8306"/>
        </w:tabs>
      </w:pPr>
      <w:hyperlink w:anchor="_Toc32158" w:history="1">
        <w:r>
          <w:rPr>
            <w:rFonts w:ascii="仿宋" w:eastAsia="仿宋" w:hAnsi="仿宋" w:cs="仿宋" w:hint="eastAsia"/>
            <w:lang w:eastAsia="zh-CN"/>
          </w:rPr>
          <w:t>(五)、强化瓷项目背景</w:t>
        </w:r>
        <w:r>
          <w:tab/>
        </w:r>
        <w:r>
          <w:fldChar w:fldCharType="begin"/>
        </w:r>
        <w:r>
          <w:instrText xml:space="preserve"> PAGEREF _Toc32158 \h </w:instrText>
        </w:r>
        <w:r>
          <w:fldChar w:fldCharType="separate"/>
        </w:r>
        <w:r>
          <w:t>21</w:t>
        </w:r>
        <w:r>
          <w:fldChar w:fldCharType="end"/>
        </w:r>
      </w:hyperlink>
    </w:p>
    <w:p>
      <w:pPr>
        <w:pStyle w:val="TOC1"/>
        <w:tabs>
          <w:tab w:val="right" w:leader="dot" w:pos="8306"/>
        </w:tabs>
      </w:pPr>
      <w:hyperlink w:anchor="_Toc2016" w:history="1">
        <w:r>
          <w:rPr>
            <w:rFonts w:ascii="仿宋" w:eastAsia="仿宋" w:hAnsi="仿宋" w:cs="仿宋" w:hint="eastAsia"/>
            <w:lang w:eastAsia="zh-CN"/>
          </w:rPr>
          <w:t>七、强化瓷项目人力资源管理</w:t>
        </w:r>
        <w:r>
          <w:tab/>
        </w:r>
        <w:r>
          <w:fldChar w:fldCharType="begin"/>
        </w:r>
        <w:r>
          <w:instrText xml:space="preserve"> PAGEREF _Toc2016 \h </w:instrText>
        </w:r>
        <w:r>
          <w:fldChar w:fldCharType="separate"/>
        </w:r>
        <w:r>
          <w:t>22</w:t>
        </w:r>
        <w:r>
          <w:fldChar w:fldCharType="end"/>
        </w:r>
      </w:hyperlink>
    </w:p>
    <w:p>
      <w:pPr>
        <w:pStyle w:val="TOC2"/>
        <w:tabs>
          <w:tab w:val="right" w:leader="dot" w:pos="8306"/>
        </w:tabs>
      </w:pPr>
      <w:hyperlink w:anchor="_Toc24534" w:history="1">
        <w:r>
          <w:rPr>
            <w:rFonts w:ascii="仿宋" w:eastAsia="仿宋" w:hAnsi="仿宋" w:cs="仿宋" w:hint="eastAsia"/>
            <w:lang w:eastAsia="zh-CN"/>
          </w:rPr>
          <w:t>(一)、建立健全的预算管理制度</w:t>
        </w:r>
        <w:r>
          <w:tab/>
        </w:r>
        <w:r>
          <w:fldChar w:fldCharType="begin"/>
        </w:r>
        <w:r>
          <w:instrText xml:space="preserve"> PAGEREF _Toc24534 \h </w:instrText>
        </w:r>
        <w:r>
          <w:fldChar w:fldCharType="separate"/>
        </w:r>
        <w:r>
          <w:t>22</w:t>
        </w:r>
        <w:r>
          <w:fldChar w:fldCharType="end"/>
        </w:r>
      </w:hyperlink>
    </w:p>
    <w:p>
      <w:pPr>
        <w:pStyle w:val="TOC2"/>
        <w:tabs>
          <w:tab w:val="right" w:leader="dot" w:pos="8306"/>
        </w:tabs>
      </w:pPr>
      <w:hyperlink w:anchor="_Toc29553" w:history="1">
        <w:r>
          <w:rPr>
            <w:rFonts w:ascii="仿宋" w:eastAsia="仿宋" w:hAnsi="仿宋" w:cs="仿宋" w:hint="eastAsia"/>
            <w:lang w:eastAsia="zh-CN"/>
          </w:rPr>
          <w:t>(二)、加强资金流动监控</w:t>
        </w:r>
        <w:r>
          <w:tab/>
        </w:r>
        <w:r>
          <w:fldChar w:fldCharType="begin"/>
        </w:r>
        <w:r>
          <w:instrText xml:space="preserve"> PAGEREF _Toc29553 \h </w:instrText>
        </w:r>
        <w:r>
          <w:fldChar w:fldCharType="separate"/>
        </w:r>
        <w:r>
          <w:t>24</w:t>
        </w:r>
        <w:r>
          <w:fldChar w:fldCharType="end"/>
        </w:r>
      </w:hyperlink>
    </w:p>
    <w:p>
      <w:pPr>
        <w:pStyle w:val="TOC2"/>
        <w:tabs>
          <w:tab w:val="right" w:leader="dot" w:pos="8306"/>
        </w:tabs>
      </w:pPr>
      <w:hyperlink w:anchor="_Toc10012" w:history="1">
        <w:r>
          <w:rPr>
            <w:rFonts w:ascii="仿宋" w:eastAsia="仿宋" w:hAnsi="仿宋" w:cs="仿宋" w:hint="eastAsia"/>
            <w:lang w:eastAsia="zh-CN"/>
          </w:rPr>
          <w:t>(三)、制定完善的风险控制机制</w:t>
        </w:r>
        <w:r>
          <w:tab/>
        </w:r>
        <w:r>
          <w:fldChar w:fldCharType="begin"/>
        </w:r>
        <w:r>
          <w:instrText xml:space="preserve"> PAGEREF _Toc10012 \h </w:instrText>
        </w:r>
        <w:r>
          <w:fldChar w:fldCharType="separate"/>
        </w:r>
        <w:r>
          <w:t>25</w:t>
        </w:r>
        <w:r>
          <w:fldChar w:fldCharType="end"/>
        </w:r>
      </w:hyperlink>
    </w:p>
    <w:p>
      <w:pPr>
        <w:pStyle w:val="TOC2"/>
        <w:tabs>
          <w:tab w:val="right" w:leader="dot" w:pos="8306"/>
        </w:tabs>
      </w:pPr>
      <w:hyperlink w:anchor="_Toc15827" w:history="1">
        <w:r>
          <w:rPr>
            <w:rFonts w:ascii="仿宋" w:eastAsia="仿宋" w:hAnsi="仿宋" w:cs="仿宋" w:hint="eastAsia"/>
            <w:lang w:eastAsia="zh-CN"/>
          </w:rPr>
          <w:t>(四)、优化成本管理</w:t>
        </w:r>
        <w:r>
          <w:tab/>
        </w:r>
        <w:r>
          <w:fldChar w:fldCharType="begin"/>
        </w:r>
        <w:r>
          <w:instrText xml:space="preserve"> PAGEREF _Toc15827 \h </w:instrText>
        </w:r>
        <w:r>
          <w:fldChar w:fldCharType="separate"/>
        </w:r>
        <w:r>
          <w:t>26</w:t>
        </w:r>
        <w:r>
          <w:fldChar w:fldCharType="end"/>
        </w:r>
      </w:hyperlink>
    </w:p>
    <w:p>
      <w:pPr>
        <w:pStyle w:val="TOC1"/>
        <w:tabs>
          <w:tab w:val="right" w:leader="dot" w:pos="8306"/>
        </w:tabs>
      </w:pPr>
      <w:hyperlink w:anchor="_Toc11513" w:history="1">
        <w:r>
          <w:rPr>
            <w:rFonts w:ascii="仿宋" w:eastAsia="仿宋" w:hAnsi="仿宋" w:cs="仿宋" w:hint="eastAsia"/>
            <w:lang w:eastAsia="zh-CN"/>
          </w:rPr>
          <w:t>八、生产安全保护</w:t>
        </w:r>
        <w:r>
          <w:tab/>
        </w:r>
        <w:r>
          <w:fldChar w:fldCharType="begin"/>
        </w:r>
        <w:r>
          <w:instrText xml:space="preserve"> PAGEREF _Toc11513 \h </w:instrText>
        </w:r>
        <w:r>
          <w:fldChar w:fldCharType="separate"/>
        </w:r>
        <w:r>
          <w:t>28</w:t>
        </w:r>
        <w:r>
          <w:fldChar w:fldCharType="end"/>
        </w:r>
      </w:hyperlink>
    </w:p>
    <w:p>
      <w:pPr>
        <w:pStyle w:val="TOC2"/>
        <w:tabs>
          <w:tab w:val="right" w:leader="dot" w:pos="8306"/>
        </w:tabs>
      </w:pPr>
      <w:hyperlink w:anchor="_Toc11353" w:history="1">
        <w:r>
          <w:rPr>
            <w:rFonts w:ascii="仿宋" w:eastAsia="仿宋" w:hAnsi="仿宋" w:cs="仿宋" w:hint="eastAsia"/>
            <w:lang w:eastAsia="zh-CN"/>
          </w:rPr>
          <w:t>(一)、消防安全</w:t>
        </w:r>
        <w:r>
          <w:tab/>
        </w:r>
        <w:r>
          <w:fldChar w:fldCharType="begin"/>
        </w:r>
        <w:r>
          <w:instrText xml:space="preserve"> PAGEREF _Toc11353 \h </w:instrText>
        </w:r>
        <w:r>
          <w:fldChar w:fldCharType="separate"/>
        </w:r>
        <w:r>
          <w:t>28</w:t>
        </w:r>
        <w:r>
          <w:fldChar w:fldCharType="end"/>
        </w:r>
      </w:hyperlink>
    </w:p>
    <w:p>
      <w:pPr>
        <w:pStyle w:val="TOC2"/>
        <w:tabs>
          <w:tab w:val="right" w:leader="dot" w:pos="8306"/>
        </w:tabs>
      </w:pPr>
      <w:hyperlink w:anchor="_Toc21427" w:history="1">
        <w:r>
          <w:rPr>
            <w:rFonts w:ascii="仿宋" w:eastAsia="仿宋" w:hAnsi="仿宋" w:cs="仿宋" w:hint="eastAsia"/>
            <w:lang w:eastAsia="zh-CN"/>
          </w:rPr>
          <w:t>(二)、防火防爆总图布置措施</w:t>
        </w:r>
        <w:r>
          <w:tab/>
        </w:r>
        <w:r>
          <w:fldChar w:fldCharType="begin"/>
        </w:r>
        <w:r>
          <w:instrText xml:space="preserve"> PAGEREF _Toc21427 \h </w:instrText>
        </w:r>
        <w:r>
          <w:fldChar w:fldCharType="separate"/>
        </w:r>
        <w:r>
          <w:t>29</w:t>
        </w:r>
        <w:r>
          <w:fldChar w:fldCharType="end"/>
        </w:r>
      </w:hyperlink>
    </w:p>
    <w:p>
      <w:pPr>
        <w:pStyle w:val="TOC2"/>
        <w:tabs>
          <w:tab w:val="right" w:leader="dot" w:pos="8306"/>
        </w:tabs>
      </w:pPr>
      <w:hyperlink w:anchor="_Toc2408" w:history="1">
        <w:r>
          <w:rPr>
            <w:rFonts w:ascii="仿宋" w:eastAsia="仿宋" w:hAnsi="仿宋" w:cs="仿宋" w:hint="eastAsia"/>
            <w:lang w:eastAsia="zh-CN"/>
          </w:rPr>
          <w:t>(三)、自然灾害防范措施</w:t>
        </w:r>
        <w:r>
          <w:tab/>
        </w:r>
        <w:r>
          <w:fldChar w:fldCharType="begin"/>
        </w:r>
        <w:r>
          <w:instrText xml:space="preserve"> PAGEREF _Toc2408 \h </w:instrText>
        </w:r>
        <w:r>
          <w:fldChar w:fldCharType="separate"/>
        </w:r>
        <w:r>
          <w:t>30</w:t>
        </w:r>
        <w:r>
          <w:fldChar w:fldCharType="end"/>
        </w:r>
      </w:hyperlink>
    </w:p>
    <w:p>
      <w:pPr>
        <w:pStyle w:val="TOC2"/>
        <w:tabs>
          <w:tab w:val="right" w:leader="dot" w:pos="8306"/>
        </w:tabs>
      </w:pPr>
      <w:hyperlink w:anchor="_Toc20590" w:history="1">
        <w:r>
          <w:rPr>
            <w:rFonts w:ascii="仿宋" w:eastAsia="仿宋" w:hAnsi="仿宋" w:cs="仿宋" w:hint="eastAsia"/>
            <w:lang w:eastAsia="zh-CN"/>
          </w:rPr>
          <w:t>(四)、安全色及安全标志使用要求</w:t>
        </w:r>
        <w:r>
          <w:tab/>
        </w:r>
        <w:r>
          <w:fldChar w:fldCharType="begin"/>
        </w:r>
        <w:r>
          <w:instrText xml:space="preserve"> PAGEREF _Toc20590 \h </w:instrText>
        </w:r>
        <w:r>
          <w:fldChar w:fldCharType="separate"/>
        </w:r>
        <w:r>
          <w:t>31</w:t>
        </w:r>
        <w:r>
          <w:fldChar w:fldCharType="end"/>
        </w:r>
      </w:hyperlink>
    </w:p>
    <w:p>
      <w:pPr>
        <w:pStyle w:val="TOC2"/>
        <w:tabs>
          <w:tab w:val="right" w:leader="dot" w:pos="8306"/>
        </w:tabs>
      </w:pPr>
      <w:hyperlink w:anchor="_Toc16544" w:history="1">
        <w:r>
          <w:rPr>
            <w:rFonts w:ascii="仿宋" w:eastAsia="仿宋" w:hAnsi="仿宋" w:cs="仿宋" w:hint="eastAsia"/>
            <w:lang w:eastAsia="zh-CN"/>
          </w:rPr>
          <w:t>(五)、防尘防毒措施</w:t>
        </w:r>
        <w:r>
          <w:tab/>
        </w:r>
        <w:r>
          <w:fldChar w:fldCharType="begin"/>
        </w:r>
        <w:r>
          <w:instrText xml:space="preserve"> PAGEREF _Toc16544 \h </w:instrText>
        </w:r>
        <w:r>
          <w:fldChar w:fldCharType="separate"/>
        </w:r>
        <w:r>
          <w:t>32</w:t>
        </w:r>
        <w:r>
          <w:fldChar w:fldCharType="end"/>
        </w:r>
      </w:hyperlink>
    </w:p>
    <w:p>
      <w:pPr>
        <w:pStyle w:val="TOC2"/>
        <w:tabs>
          <w:tab w:val="right" w:leader="dot" w:pos="8306"/>
        </w:tabs>
      </w:pPr>
      <w:hyperlink w:anchor="_Toc26410" w:history="1">
        <w:r>
          <w:rPr>
            <w:rFonts w:ascii="仿宋" w:eastAsia="仿宋" w:hAnsi="仿宋" w:cs="仿宋" w:hint="eastAsia"/>
            <w:lang w:eastAsia="zh-CN"/>
          </w:rPr>
          <w:t>(六)、防静电、触电防护及防雷措施</w:t>
        </w:r>
        <w:r>
          <w:tab/>
        </w:r>
        <w:r>
          <w:fldChar w:fldCharType="begin"/>
        </w:r>
        <w:r>
          <w:instrText xml:space="preserve"> PAGEREF _Toc26410 \h </w:instrText>
        </w:r>
        <w:r>
          <w:fldChar w:fldCharType="separate"/>
        </w:r>
        <w:r>
          <w:t>33</w:t>
        </w:r>
        <w:r>
          <w:fldChar w:fldCharType="end"/>
        </w:r>
      </w:hyperlink>
    </w:p>
    <w:p>
      <w:pPr>
        <w:pStyle w:val="TOC2"/>
        <w:tabs>
          <w:tab w:val="right" w:leader="dot" w:pos="8306"/>
        </w:tabs>
      </w:pPr>
      <w:hyperlink w:anchor="_Toc31065" w:history="1">
        <w:r>
          <w:rPr>
            <w:rFonts w:ascii="仿宋" w:eastAsia="仿宋" w:hAnsi="仿宋" w:cs="仿宋" w:hint="eastAsia"/>
            <w:lang w:eastAsia="zh-CN"/>
          </w:rPr>
          <w:t>(七)、机械设备安全保障措施</w:t>
        </w:r>
        <w:r>
          <w:tab/>
        </w:r>
        <w:r>
          <w:fldChar w:fldCharType="begin"/>
        </w:r>
        <w:r>
          <w:instrText xml:space="preserve"> PAGEREF _Toc31065 \h </w:instrText>
        </w:r>
        <w:r>
          <w:fldChar w:fldCharType="separate"/>
        </w:r>
        <w:r>
          <w:t>34</w:t>
        </w:r>
        <w:r>
          <w:fldChar w:fldCharType="end"/>
        </w:r>
      </w:hyperlink>
    </w:p>
    <w:p>
      <w:pPr>
        <w:pStyle w:val="TOC1"/>
        <w:tabs>
          <w:tab w:val="right" w:leader="dot" w:pos="8306"/>
        </w:tabs>
      </w:pPr>
      <w:hyperlink w:anchor="_Toc12246" w:history="1">
        <w:r>
          <w:rPr>
            <w:rFonts w:ascii="仿宋" w:eastAsia="仿宋" w:hAnsi="仿宋" w:cs="仿宋" w:hint="eastAsia"/>
            <w:lang w:eastAsia="zh-CN"/>
          </w:rPr>
          <w:t>九、强化瓷项目环境影响分析</w:t>
        </w:r>
        <w:r>
          <w:tab/>
        </w:r>
        <w:r>
          <w:fldChar w:fldCharType="begin"/>
        </w:r>
        <w:r>
          <w:instrText xml:space="preserve"> PAGEREF _Toc12246 \h </w:instrText>
        </w:r>
        <w:r>
          <w:fldChar w:fldCharType="separate"/>
        </w:r>
        <w:r>
          <w:t>35</w:t>
        </w:r>
        <w:r>
          <w:fldChar w:fldCharType="end"/>
        </w:r>
      </w:hyperlink>
    </w:p>
    <w:p>
      <w:pPr>
        <w:pStyle w:val="TOC2"/>
        <w:tabs>
          <w:tab w:val="right" w:leader="dot" w:pos="8306"/>
        </w:tabs>
      </w:pPr>
      <w:hyperlink w:anchor="_Toc2548" w:history="1">
        <w:r>
          <w:rPr>
            <w:rFonts w:ascii="仿宋" w:eastAsia="仿宋" w:hAnsi="仿宋" w:cs="仿宋" w:hint="eastAsia"/>
            <w:lang w:eastAsia="zh-CN"/>
          </w:rPr>
          <w:t>(一)、建设区域环境质量现状</w:t>
        </w:r>
        <w:r>
          <w:tab/>
        </w:r>
        <w:r>
          <w:fldChar w:fldCharType="begin"/>
        </w:r>
        <w:r>
          <w:instrText xml:space="preserve"> PAGEREF _Toc2548 \h </w:instrText>
        </w:r>
        <w:r>
          <w:fldChar w:fldCharType="separate"/>
        </w:r>
        <w:r>
          <w:t>35</w:t>
        </w:r>
        <w:r>
          <w:fldChar w:fldCharType="end"/>
        </w:r>
      </w:hyperlink>
    </w:p>
    <w:p>
      <w:pPr>
        <w:pStyle w:val="TOC2"/>
        <w:tabs>
          <w:tab w:val="right" w:leader="dot" w:pos="8306"/>
        </w:tabs>
      </w:pPr>
      <w:hyperlink w:anchor="_Toc29902" w:history="1">
        <w:r>
          <w:rPr>
            <w:rFonts w:ascii="仿宋" w:eastAsia="仿宋" w:hAnsi="仿宋" w:cs="仿宋" w:hint="eastAsia"/>
            <w:lang w:eastAsia="zh-CN"/>
          </w:rPr>
          <w:t>(二)、建设期环境保护</w:t>
        </w:r>
        <w:r>
          <w:tab/>
        </w:r>
        <w:r>
          <w:fldChar w:fldCharType="begin"/>
        </w:r>
        <w:r>
          <w:instrText xml:space="preserve"> PAGEREF _Toc29902 \h </w:instrText>
        </w:r>
        <w:r>
          <w:fldChar w:fldCharType="separate"/>
        </w:r>
        <w:r>
          <w:t>37</w:t>
        </w:r>
        <w:r>
          <w:fldChar w:fldCharType="end"/>
        </w:r>
      </w:hyperlink>
    </w:p>
    <w:p>
      <w:pPr>
        <w:pStyle w:val="TOC2"/>
        <w:tabs>
          <w:tab w:val="right" w:leader="dot" w:pos="8306"/>
        </w:tabs>
      </w:pPr>
      <w:hyperlink w:anchor="_Toc13010" w:history="1">
        <w:r>
          <w:rPr>
            <w:rFonts w:ascii="仿宋" w:eastAsia="仿宋" w:hAnsi="仿宋" w:cs="仿宋" w:hint="eastAsia"/>
            <w:lang w:eastAsia="zh-CN"/>
          </w:rPr>
          <w:t>(三)、运营期环境保护</w:t>
        </w:r>
        <w:r>
          <w:tab/>
        </w:r>
        <w:r>
          <w:fldChar w:fldCharType="begin"/>
        </w:r>
        <w:r>
          <w:instrText xml:space="preserve"> PAGEREF _Toc13010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85" w:history="1">
        <w:r>
          <w:rPr>
            <w:rFonts w:ascii="仿宋" w:eastAsia="仿宋" w:hAnsi="仿宋" w:cs="仿宋" w:hint="eastAsia"/>
            <w:lang w:eastAsia="zh-CN"/>
          </w:rPr>
          <w:t>(四)、强化瓷项目建设对区域经济的影响</w:t>
        </w:r>
        <w:r>
          <w:tab/>
        </w:r>
        <w:r>
          <w:fldChar w:fldCharType="begin"/>
        </w:r>
        <w:r>
          <w:instrText xml:space="preserve"> PAGEREF _Toc32385 \h </w:instrText>
        </w:r>
        <w:r>
          <w:fldChar w:fldCharType="separate"/>
        </w:r>
        <w:r>
          <w:t>40</w:t>
        </w:r>
        <w:r>
          <w:fldChar w:fldCharType="end"/>
        </w:r>
      </w:hyperlink>
    </w:p>
    <w:p>
      <w:pPr>
        <w:pStyle w:val="TOC2"/>
        <w:tabs>
          <w:tab w:val="right" w:leader="dot" w:pos="8306"/>
        </w:tabs>
      </w:pPr>
      <w:hyperlink w:anchor="_Toc17906" w:history="1">
        <w:r>
          <w:rPr>
            <w:rFonts w:ascii="仿宋" w:eastAsia="仿宋" w:hAnsi="仿宋" w:cs="仿宋" w:hint="eastAsia"/>
            <w:lang w:eastAsia="zh-CN"/>
          </w:rPr>
          <w:t>(五)、废弃物处理</w:t>
        </w:r>
        <w:r>
          <w:tab/>
        </w:r>
        <w:r>
          <w:fldChar w:fldCharType="begin"/>
        </w:r>
        <w:r>
          <w:instrText xml:space="preserve"> PAGEREF _Toc17906 \h </w:instrText>
        </w:r>
        <w:r>
          <w:fldChar w:fldCharType="separate"/>
        </w:r>
        <w:r>
          <w:t>41</w:t>
        </w:r>
        <w:r>
          <w:fldChar w:fldCharType="end"/>
        </w:r>
      </w:hyperlink>
    </w:p>
    <w:p>
      <w:pPr>
        <w:pStyle w:val="TOC2"/>
        <w:tabs>
          <w:tab w:val="right" w:leader="dot" w:pos="8306"/>
        </w:tabs>
      </w:pPr>
      <w:hyperlink w:anchor="_Toc32020" w:history="1">
        <w:r>
          <w:rPr>
            <w:rFonts w:ascii="仿宋" w:eastAsia="仿宋" w:hAnsi="仿宋" w:cs="仿宋" w:hint="eastAsia"/>
            <w:lang w:eastAsia="zh-CN"/>
          </w:rPr>
          <w:t>(六)、特殊环境影响分析</w:t>
        </w:r>
        <w:r>
          <w:tab/>
        </w:r>
        <w:r>
          <w:fldChar w:fldCharType="begin"/>
        </w:r>
        <w:r>
          <w:instrText xml:space="preserve"> PAGEREF _Toc32020 \h </w:instrText>
        </w:r>
        <w:r>
          <w:fldChar w:fldCharType="separate"/>
        </w:r>
        <w:r>
          <w:t>43</w:t>
        </w:r>
        <w:r>
          <w:fldChar w:fldCharType="end"/>
        </w:r>
      </w:hyperlink>
    </w:p>
    <w:p>
      <w:pPr>
        <w:pStyle w:val="TOC2"/>
        <w:tabs>
          <w:tab w:val="right" w:leader="dot" w:pos="8306"/>
        </w:tabs>
      </w:pPr>
      <w:hyperlink w:anchor="_Toc18560" w:history="1">
        <w:r>
          <w:rPr>
            <w:rFonts w:ascii="仿宋" w:eastAsia="仿宋" w:hAnsi="仿宋" w:cs="仿宋" w:hint="eastAsia"/>
            <w:lang w:eastAsia="zh-CN"/>
          </w:rPr>
          <w:t>(七)、清洁生产</w:t>
        </w:r>
        <w:r>
          <w:tab/>
        </w:r>
        <w:r>
          <w:fldChar w:fldCharType="begin"/>
        </w:r>
        <w:r>
          <w:instrText xml:space="preserve"> PAGEREF _Toc18560 \h </w:instrText>
        </w:r>
        <w:r>
          <w:fldChar w:fldCharType="separate"/>
        </w:r>
        <w:r>
          <w:t>44</w:t>
        </w:r>
        <w:r>
          <w:fldChar w:fldCharType="end"/>
        </w:r>
      </w:hyperlink>
    </w:p>
    <w:p>
      <w:pPr>
        <w:pStyle w:val="TOC2"/>
        <w:tabs>
          <w:tab w:val="right" w:leader="dot" w:pos="8306"/>
        </w:tabs>
      </w:pPr>
      <w:hyperlink w:anchor="_Toc2100" w:history="1">
        <w:r>
          <w:rPr>
            <w:rFonts w:ascii="仿宋" w:eastAsia="仿宋" w:hAnsi="仿宋" w:cs="仿宋" w:hint="eastAsia"/>
            <w:lang w:eastAsia="zh-CN"/>
          </w:rPr>
          <w:t>(八)、环境保护综合评价</w:t>
        </w:r>
        <w:r>
          <w:tab/>
        </w:r>
        <w:r>
          <w:fldChar w:fldCharType="begin"/>
        </w:r>
        <w:r>
          <w:instrText xml:space="preserve"> PAGEREF _Toc2100 \h </w:instrText>
        </w:r>
        <w:r>
          <w:fldChar w:fldCharType="separate"/>
        </w:r>
        <w:r>
          <w:t>45</w:t>
        </w:r>
        <w:r>
          <w:fldChar w:fldCharType="end"/>
        </w:r>
      </w:hyperlink>
    </w:p>
    <w:p>
      <w:pPr>
        <w:pStyle w:val="TOC1"/>
        <w:tabs>
          <w:tab w:val="right" w:leader="dot" w:pos="8306"/>
        </w:tabs>
      </w:pPr>
      <w:hyperlink w:anchor="_Toc17886" w:history="1">
        <w:r>
          <w:rPr>
            <w:rFonts w:ascii="仿宋" w:eastAsia="仿宋" w:hAnsi="仿宋" w:cs="仿宋" w:hint="eastAsia"/>
            <w:lang w:eastAsia="zh-CN"/>
          </w:rPr>
          <w:t>十、强化瓷项目创新与研发</w:t>
        </w:r>
        <w:r>
          <w:tab/>
        </w:r>
        <w:r>
          <w:fldChar w:fldCharType="begin"/>
        </w:r>
        <w:r>
          <w:instrText xml:space="preserve"> PAGEREF _Toc17886 \h </w:instrText>
        </w:r>
        <w:r>
          <w:fldChar w:fldCharType="separate"/>
        </w:r>
        <w:r>
          <w:t>46</w:t>
        </w:r>
        <w:r>
          <w:fldChar w:fldCharType="end"/>
        </w:r>
      </w:hyperlink>
    </w:p>
    <w:p>
      <w:pPr>
        <w:pStyle w:val="TOC2"/>
        <w:tabs>
          <w:tab w:val="right" w:leader="dot" w:pos="8306"/>
        </w:tabs>
      </w:pPr>
      <w:hyperlink w:anchor="_Toc11903" w:history="1">
        <w:r>
          <w:rPr>
            <w:rFonts w:ascii="仿宋" w:eastAsia="仿宋" w:hAnsi="仿宋" w:cs="仿宋" w:hint="eastAsia"/>
            <w:lang w:eastAsia="zh-CN"/>
          </w:rPr>
          <w:t>(一)、创新策略与方向</w:t>
        </w:r>
        <w:r>
          <w:tab/>
        </w:r>
        <w:r>
          <w:fldChar w:fldCharType="begin"/>
        </w:r>
        <w:r>
          <w:instrText xml:space="preserve"> PAGEREF _Toc11903 \h </w:instrText>
        </w:r>
        <w:r>
          <w:fldChar w:fldCharType="separate"/>
        </w:r>
        <w:r>
          <w:t>46</w:t>
        </w:r>
        <w:r>
          <w:fldChar w:fldCharType="end"/>
        </w:r>
      </w:hyperlink>
    </w:p>
    <w:p>
      <w:pPr>
        <w:pStyle w:val="TOC2"/>
        <w:tabs>
          <w:tab w:val="right" w:leader="dot" w:pos="8306"/>
        </w:tabs>
      </w:pPr>
      <w:hyperlink w:anchor="_Toc2028" w:history="1">
        <w:r>
          <w:rPr>
            <w:rFonts w:ascii="仿宋" w:eastAsia="仿宋" w:hAnsi="仿宋" w:cs="仿宋" w:hint="eastAsia"/>
            <w:lang w:eastAsia="zh-CN"/>
          </w:rPr>
          <w:t>(二)、研发规划与投入</w:t>
        </w:r>
        <w:r>
          <w:tab/>
        </w:r>
        <w:r>
          <w:fldChar w:fldCharType="begin"/>
        </w:r>
        <w:r>
          <w:instrText xml:space="preserve"> PAGEREF _Toc2028 \h </w:instrText>
        </w:r>
        <w:r>
          <w:fldChar w:fldCharType="separate"/>
        </w:r>
        <w:r>
          <w:t>47</w:t>
        </w:r>
        <w:r>
          <w:fldChar w:fldCharType="end"/>
        </w:r>
      </w:hyperlink>
    </w:p>
    <w:p>
      <w:pPr>
        <w:pStyle w:val="TOC1"/>
        <w:tabs>
          <w:tab w:val="right" w:leader="dot" w:pos="8306"/>
        </w:tabs>
      </w:pPr>
      <w:hyperlink w:anchor="_Toc6441" w:history="1">
        <w:r>
          <w:rPr>
            <w:rFonts w:ascii="仿宋" w:eastAsia="仿宋" w:hAnsi="仿宋" w:cs="仿宋" w:hint="eastAsia"/>
            <w:lang w:eastAsia="zh-CN"/>
          </w:rPr>
          <w:t>十一、强化瓷项目计划安排</w:t>
        </w:r>
        <w:r>
          <w:tab/>
        </w:r>
        <w:r>
          <w:fldChar w:fldCharType="begin"/>
        </w:r>
        <w:r>
          <w:instrText xml:space="preserve"> PAGEREF _Toc6441 \h </w:instrText>
        </w:r>
        <w:r>
          <w:fldChar w:fldCharType="separate"/>
        </w:r>
        <w:r>
          <w:t>49</w:t>
        </w:r>
        <w:r>
          <w:fldChar w:fldCharType="end"/>
        </w:r>
      </w:hyperlink>
    </w:p>
    <w:p>
      <w:pPr>
        <w:pStyle w:val="TOC2"/>
        <w:tabs>
          <w:tab w:val="right" w:leader="dot" w:pos="8306"/>
        </w:tabs>
      </w:pPr>
      <w:hyperlink w:anchor="_Toc18072" w:history="1">
        <w:r>
          <w:rPr>
            <w:rFonts w:ascii="仿宋" w:eastAsia="仿宋" w:hAnsi="仿宋" w:cs="仿宋" w:hint="eastAsia"/>
            <w:lang w:eastAsia="zh-CN"/>
          </w:rPr>
          <w:t>(一)、建设周期</w:t>
        </w:r>
        <w:r>
          <w:tab/>
        </w:r>
        <w:r>
          <w:fldChar w:fldCharType="begin"/>
        </w:r>
        <w:r>
          <w:instrText xml:space="preserve"> PAGEREF _Toc18072 \h </w:instrText>
        </w:r>
        <w:r>
          <w:fldChar w:fldCharType="separate"/>
        </w:r>
        <w:r>
          <w:t>49</w:t>
        </w:r>
        <w:r>
          <w:fldChar w:fldCharType="end"/>
        </w:r>
      </w:hyperlink>
    </w:p>
    <w:p>
      <w:pPr>
        <w:pStyle w:val="TOC2"/>
        <w:tabs>
          <w:tab w:val="right" w:leader="dot" w:pos="8306"/>
        </w:tabs>
      </w:pPr>
      <w:hyperlink w:anchor="_Toc11716" w:history="1">
        <w:r>
          <w:rPr>
            <w:rFonts w:ascii="仿宋" w:eastAsia="仿宋" w:hAnsi="仿宋" w:cs="仿宋" w:hint="eastAsia"/>
            <w:lang w:eastAsia="zh-CN"/>
          </w:rPr>
          <w:t>(二)、建设进度</w:t>
        </w:r>
        <w:r>
          <w:tab/>
        </w:r>
        <w:r>
          <w:fldChar w:fldCharType="begin"/>
        </w:r>
        <w:r>
          <w:instrText xml:space="preserve"> PAGEREF _Toc11716 \h </w:instrText>
        </w:r>
        <w:r>
          <w:fldChar w:fldCharType="separate"/>
        </w:r>
        <w:r>
          <w:t>50</w:t>
        </w:r>
        <w:r>
          <w:fldChar w:fldCharType="end"/>
        </w:r>
      </w:hyperlink>
    </w:p>
    <w:p>
      <w:pPr>
        <w:pStyle w:val="TOC2"/>
        <w:tabs>
          <w:tab w:val="right" w:leader="dot" w:pos="8306"/>
        </w:tabs>
      </w:pPr>
      <w:hyperlink w:anchor="_Toc12551" w:history="1">
        <w:r>
          <w:rPr>
            <w:rFonts w:ascii="仿宋" w:eastAsia="仿宋" w:hAnsi="仿宋" w:cs="仿宋" w:hint="eastAsia"/>
            <w:lang w:eastAsia="zh-CN"/>
          </w:rPr>
          <w:t>(三)、进度安排注意事项</w:t>
        </w:r>
        <w:r>
          <w:tab/>
        </w:r>
        <w:r>
          <w:fldChar w:fldCharType="begin"/>
        </w:r>
        <w:r>
          <w:instrText xml:space="preserve"> PAGEREF _Toc12551 \h </w:instrText>
        </w:r>
        <w:r>
          <w:fldChar w:fldCharType="separate"/>
        </w:r>
        <w:r>
          <w:t>51</w:t>
        </w:r>
        <w:r>
          <w:fldChar w:fldCharType="end"/>
        </w:r>
      </w:hyperlink>
    </w:p>
    <w:p>
      <w:pPr>
        <w:pStyle w:val="TOC2"/>
        <w:tabs>
          <w:tab w:val="right" w:leader="dot" w:pos="8306"/>
        </w:tabs>
      </w:pPr>
      <w:hyperlink w:anchor="_Toc10072" w:history="1">
        <w:r>
          <w:rPr>
            <w:rFonts w:ascii="仿宋" w:eastAsia="仿宋" w:hAnsi="仿宋" w:cs="仿宋" w:hint="eastAsia"/>
            <w:lang w:eastAsia="zh-CN"/>
          </w:rPr>
          <w:t>(四)、人力资源配置</w:t>
        </w:r>
        <w:r>
          <w:tab/>
        </w:r>
        <w:r>
          <w:fldChar w:fldCharType="begin"/>
        </w:r>
        <w:r>
          <w:instrText xml:space="preserve"> PAGEREF _Toc10072 \h </w:instrText>
        </w:r>
        <w:r>
          <w:fldChar w:fldCharType="separate"/>
        </w:r>
        <w:r>
          <w:t>52</w:t>
        </w:r>
        <w:r>
          <w:fldChar w:fldCharType="end"/>
        </w:r>
      </w:hyperlink>
    </w:p>
    <w:p>
      <w:pPr>
        <w:pStyle w:val="TOC1"/>
        <w:tabs>
          <w:tab w:val="right" w:leader="dot" w:pos="8306"/>
        </w:tabs>
      </w:pPr>
      <w:hyperlink w:anchor="_Toc1227" w:history="1">
        <w:r>
          <w:rPr>
            <w:rFonts w:ascii="仿宋" w:eastAsia="仿宋" w:hAnsi="仿宋" w:cs="仿宋" w:hint="eastAsia"/>
            <w:lang w:eastAsia="zh-CN"/>
          </w:rPr>
          <w:t>十二、强化瓷项目投资规划</w:t>
        </w:r>
        <w:r>
          <w:tab/>
        </w:r>
        <w:r>
          <w:fldChar w:fldCharType="begin"/>
        </w:r>
        <w:r>
          <w:instrText xml:space="preserve"> PAGEREF _Toc1227 \h </w:instrText>
        </w:r>
        <w:r>
          <w:fldChar w:fldCharType="separate"/>
        </w:r>
        <w:r>
          <w:t>53</w:t>
        </w:r>
        <w:r>
          <w:fldChar w:fldCharType="end"/>
        </w:r>
      </w:hyperlink>
    </w:p>
    <w:p>
      <w:pPr>
        <w:pStyle w:val="TOC2"/>
        <w:tabs>
          <w:tab w:val="right" w:leader="dot" w:pos="8306"/>
        </w:tabs>
      </w:pPr>
      <w:hyperlink w:anchor="_Toc10541" w:history="1">
        <w:r>
          <w:rPr>
            <w:rFonts w:ascii="仿宋" w:eastAsia="仿宋" w:hAnsi="仿宋" w:cs="仿宋" w:hint="eastAsia"/>
            <w:lang w:eastAsia="zh-CN"/>
          </w:rPr>
          <w:t>(一)、强化瓷项目总投资估算</w:t>
        </w:r>
        <w:r>
          <w:tab/>
        </w:r>
        <w:r>
          <w:fldChar w:fldCharType="begin"/>
        </w:r>
        <w:r>
          <w:instrText xml:space="preserve"> PAGEREF _Toc10541 \h </w:instrText>
        </w:r>
        <w:r>
          <w:fldChar w:fldCharType="separate"/>
        </w:r>
        <w:r>
          <w:t>53</w:t>
        </w:r>
        <w:r>
          <w:fldChar w:fldCharType="end"/>
        </w:r>
      </w:hyperlink>
    </w:p>
    <w:p>
      <w:pPr>
        <w:pStyle w:val="TOC2"/>
        <w:tabs>
          <w:tab w:val="right" w:leader="dot" w:pos="8306"/>
        </w:tabs>
      </w:pPr>
      <w:hyperlink w:anchor="_Toc19461" w:history="1">
        <w:r>
          <w:rPr>
            <w:rFonts w:ascii="仿宋" w:eastAsia="仿宋" w:hAnsi="仿宋" w:cs="仿宋" w:hint="eastAsia"/>
            <w:lang w:eastAsia="zh-CN"/>
          </w:rPr>
          <w:t>(二)、资金筹措</w:t>
        </w:r>
        <w:r>
          <w:tab/>
        </w:r>
        <w:r>
          <w:fldChar w:fldCharType="begin"/>
        </w:r>
        <w:r>
          <w:instrText xml:space="preserve"> PAGEREF _Toc19461 \h </w:instrText>
        </w:r>
        <w:r>
          <w:fldChar w:fldCharType="separate"/>
        </w:r>
        <w:r>
          <w:t>54</w:t>
        </w:r>
        <w:r>
          <w:fldChar w:fldCharType="end"/>
        </w:r>
      </w:hyperlink>
    </w:p>
    <w:p>
      <w:pPr>
        <w:pStyle w:val="TOC1"/>
        <w:tabs>
          <w:tab w:val="right" w:leader="dot" w:pos="8306"/>
        </w:tabs>
      </w:pPr>
      <w:hyperlink w:anchor="_Toc8437" w:history="1">
        <w:r>
          <w:rPr>
            <w:rFonts w:ascii="仿宋" w:eastAsia="仿宋" w:hAnsi="仿宋" w:cs="仿宋" w:hint="eastAsia"/>
            <w:lang w:eastAsia="zh-CN"/>
          </w:rPr>
          <w:t>十三、强化瓷项目实施保障措施</w:t>
        </w:r>
        <w:r>
          <w:tab/>
        </w:r>
        <w:r>
          <w:fldChar w:fldCharType="begin"/>
        </w:r>
        <w:r>
          <w:instrText xml:space="preserve"> PAGEREF _Toc8437 \h </w:instrText>
        </w:r>
        <w:r>
          <w:fldChar w:fldCharType="separate"/>
        </w:r>
        <w:r>
          <w:t>55</w:t>
        </w:r>
        <w:r>
          <w:fldChar w:fldCharType="end"/>
        </w:r>
      </w:hyperlink>
    </w:p>
    <w:p>
      <w:pPr>
        <w:pStyle w:val="TOC2"/>
        <w:tabs>
          <w:tab w:val="right" w:leader="dot" w:pos="8306"/>
        </w:tabs>
      </w:pPr>
      <w:hyperlink w:anchor="_Toc24936" w:history="1">
        <w:r>
          <w:rPr>
            <w:rFonts w:ascii="仿宋" w:eastAsia="仿宋" w:hAnsi="仿宋" w:cs="仿宋" w:hint="eastAsia"/>
            <w:lang w:eastAsia="zh-CN"/>
          </w:rPr>
          <w:t>(一)、强化瓷项目实施保障机制</w:t>
        </w:r>
        <w:r>
          <w:tab/>
        </w:r>
        <w:r>
          <w:fldChar w:fldCharType="begin"/>
        </w:r>
        <w:r>
          <w:instrText xml:space="preserve"> PAGEREF _Toc24936 \h </w:instrText>
        </w:r>
        <w:r>
          <w:fldChar w:fldCharType="separate"/>
        </w:r>
        <w:r>
          <w:t>55</w:t>
        </w:r>
        <w:r>
          <w:fldChar w:fldCharType="end"/>
        </w:r>
      </w:hyperlink>
    </w:p>
    <w:p>
      <w:pPr>
        <w:pStyle w:val="TOC2"/>
        <w:tabs>
          <w:tab w:val="right" w:leader="dot" w:pos="8306"/>
        </w:tabs>
      </w:pPr>
      <w:hyperlink w:anchor="_Toc15163" w:history="1">
        <w:r>
          <w:rPr>
            <w:rFonts w:ascii="仿宋" w:eastAsia="仿宋" w:hAnsi="仿宋" w:cs="仿宋" w:hint="eastAsia"/>
            <w:lang w:eastAsia="zh-CN"/>
          </w:rPr>
          <w:t>(二)、强化瓷项目法律合规要求</w:t>
        </w:r>
        <w:r>
          <w:tab/>
        </w:r>
        <w:r>
          <w:fldChar w:fldCharType="begin"/>
        </w:r>
        <w:r>
          <w:instrText xml:space="preserve"> PAGEREF _Toc15163 \h </w:instrText>
        </w:r>
        <w:r>
          <w:fldChar w:fldCharType="separate"/>
        </w:r>
        <w:r>
          <w:t>58</w:t>
        </w:r>
        <w:r>
          <w:fldChar w:fldCharType="end"/>
        </w:r>
      </w:hyperlink>
    </w:p>
    <w:p>
      <w:pPr>
        <w:pStyle w:val="TOC2"/>
        <w:tabs>
          <w:tab w:val="right" w:leader="dot" w:pos="8306"/>
        </w:tabs>
      </w:pPr>
      <w:hyperlink w:anchor="_Toc4463" w:history="1">
        <w:r>
          <w:rPr>
            <w:rFonts w:ascii="仿宋" w:eastAsia="仿宋" w:hAnsi="仿宋" w:cs="仿宋" w:hint="eastAsia"/>
            <w:lang w:eastAsia="zh-CN"/>
          </w:rPr>
          <w:t>(三)、强化瓷项目合同管理与法律事务</w:t>
        </w:r>
        <w:r>
          <w:tab/>
        </w:r>
        <w:r>
          <w:fldChar w:fldCharType="begin"/>
        </w:r>
        <w:r>
          <w:instrText xml:space="preserve"> PAGEREF _Toc4463 \h </w:instrText>
        </w:r>
        <w:r>
          <w:fldChar w:fldCharType="separate"/>
        </w:r>
        <w:r>
          <w:t>63</w:t>
        </w:r>
        <w:r>
          <w:fldChar w:fldCharType="end"/>
        </w:r>
      </w:hyperlink>
    </w:p>
    <w:p>
      <w:pPr>
        <w:pStyle w:val="TOC2"/>
        <w:tabs>
          <w:tab w:val="right" w:leader="dot" w:pos="8306"/>
        </w:tabs>
      </w:pPr>
      <w:hyperlink w:anchor="_Toc1082" w:history="1">
        <w:r>
          <w:rPr>
            <w:rFonts w:ascii="仿宋" w:eastAsia="仿宋" w:hAnsi="仿宋" w:cs="仿宋" w:hint="eastAsia"/>
            <w:lang w:eastAsia="zh-CN"/>
          </w:rPr>
          <w:t>(四)、强化瓷项目知识产权保护策略</w:t>
        </w:r>
        <w:r>
          <w:tab/>
        </w:r>
        <w:r>
          <w:fldChar w:fldCharType="begin"/>
        </w:r>
        <w:r>
          <w:instrText xml:space="preserve"> PAGEREF _Toc1082 \h </w:instrText>
        </w:r>
        <w:r>
          <w:fldChar w:fldCharType="separate"/>
        </w:r>
        <w:r>
          <w:t>69</w:t>
        </w:r>
        <w:r>
          <w:fldChar w:fldCharType="end"/>
        </w:r>
      </w:hyperlink>
    </w:p>
    <w:p>
      <w:pPr>
        <w:pStyle w:val="TOC1"/>
        <w:tabs>
          <w:tab w:val="right" w:leader="dot" w:pos="8306"/>
        </w:tabs>
      </w:pPr>
      <w:hyperlink w:anchor="_Toc10835" w:history="1">
        <w:r>
          <w:rPr>
            <w:rFonts w:ascii="仿宋" w:eastAsia="仿宋" w:hAnsi="仿宋" w:cs="仿宋" w:hint="eastAsia"/>
            <w:lang w:eastAsia="zh-CN"/>
          </w:rPr>
          <w:t>十四、强化瓷项目实施时间节点</w:t>
        </w:r>
        <w:r>
          <w:tab/>
        </w:r>
        <w:r>
          <w:fldChar w:fldCharType="begin"/>
        </w:r>
        <w:r>
          <w:instrText xml:space="preserve"> PAGEREF _Toc10835 \h </w:instrText>
        </w:r>
        <w:r>
          <w:fldChar w:fldCharType="separate"/>
        </w:r>
        <w:r>
          <w:t>71</w:t>
        </w:r>
        <w:r>
          <w:fldChar w:fldCharType="end"/>
        </w:r>
      </w:hyperlink>
    </w:p>
    <w:p>
      <w:pPr>
        <w:pStyle w:val="TOC2"/>
        <w:tabs>
          <w:tab w:val="right" w:leader="dot" w:pos="8306"/>
        </w:tabs>
      </w:pPr>
      <w:hyperlink w:anchor="_Toc24719" w:history="1">
        <w:r>
          <w:rPr>
            <w:rFonts w:ascii="仿宋" w:eastAsia="仿宋" w:hAnsi="仿宋" w:cs="仿宋" w:hint="eastAsia"/>
            <w:lang w:eastAsia="zh-CN"/>
          </w:rPr>
          <w:t>(一)、强化瓷项目启动阶段时间节点</w:t>
        </w:r>
        <w:r>
          <w:tab/>
        </w:r>
        <w:r>
          <w:fldChar w:fldCharType="begin"/>
        </w:r>
        <w:r>
          <w:instrText xml:space="preserve"> PAGEREF _Toc24719 \h </w:instrText>
        </w:r>
        <w:r>
          <w:fldChar w:fldCharType="separate"/>
        </w:r>
        <w:r>
          <w:t>71</w:t>
        </w:r>
        <w:r>
          <w:fldChar w:fldCharType="end"/>
        </w:r>
      </w:hyperlink>
    </w:p>
    <w:p>
      <w:pPr>
        <w:pStyle w:val="TOC2"/>
        <w:tabs>
          <w:tab w:val="right" w:leader="dot" w:pos="8306"/>
        </w:tabs>
      </w:pPr>
      <w:hyperlink w:anchor="_Toc6260" w:history="1">
        <w:r>
          <w:rPr>
            <w:rFonts w:ascii="仿宋" w:eastAsia="仿宋" w:hAnsi="仿宋" w:cs="仿宋" w:hint="eastAsia"/>
            <w:lang w:eastAsia="zh-CN"/>
          </w:rPr>
          <w:t>(二)、强化瓷项目执行阶段时间节点</w:t>
        </w:r>
        <w:r>
          <w:tab/>
        </w:r>
        <w:r>
          <w:fldChar w:fldCharType="begin"/>
        </w:r>
        <w:r>
          <w:instrText xml:space="preserve"> PAGEREF _Toc6260 \h </w:instrText>
        </w:r>
        <w:r>
          <w:fldChar w:fldCharType="separate"/>
        </w:r>
        <w:r>
          <w:t>72</w:t>
        </w:r>
        <w:r>
          <w:fldChar w:fldCharType="end"/>
        </w:r>
      </w:hyperlink>
    </w:p>
    <w:p>
      <w:pPr>
        <w:pStyle w:val="TOC2"/>
        <w:tabs>
          <w:tab w:val="right" w:leader="dot" w:pos="8306"/>
        </w:tabs>
      </w:pPr>
      <w:hyperlink w:anchor="_Toc9318" w:history="1">
        <w:r>
          <w:rPr>
            <w:rFonts w:ascii="仿宋" w:eastAsia="仿宋" w:hAnsi="仿宋" w:cs="仿宋" w:hint="eastAsia"/>
            <w:lang w:eastAsia="zh-CN"/>
          </w:rPr>
          <w:t>(三)、强化瓷项目完成阶段时间节点</w:t>
        </w:r>
        <w:r>
          <w:tab/>
        </w:r>
        <w:r>
          <w:fldChar w:fldCharType="begin"/>
        </w:r>
        <w:r>
          <w:instrText xml:space="preserve"> PAGEREF _Toc9318 \h </w:instrText>
        </w:r>
        <w:r>
          <w:fldChar w:fldCharType="separate"/>
        </w:r>
        <w:r>
          <w:t>73</w:t>
        </w:r>
        <w:r>
          <w:fldChar w:fldCharType="end"/>
        </w:r>
      </w:hyperlink>
    </w:p>
    <w:p>
      <w:pPr>
        <w:pStyle w:val="TOC1"/>
        <w:tabs>
          <w:tab w:val="right" w:leader="dot" w:pos="8306"/>
        </w:tabs>
      </w:pPr>
      <w:hyperlink w:anchor="_Toc23388" w:history="1">
        <w:r>
          <w:rPr>
            <w:rFonts w:ascii="仿宋" w:eastAsia="仿宋" w:hAnsi="仿宋" w:cs="仿宋" w:hint="eastAsia"/>
            <w:lang w:eastAsia="zh-CN"/>
          </w:rPr>
          <w:t>十五、风险识别与分类</w:t>
        </w:r>
        <w:r>
          <w:tab/>
        </w:r>
        <w:r>
          <w:fldChar w:fldCharType="begin"/>
        </w:r>
        <w:r>
          <w:instrText xml:space="preserve"> PAGEREF _Toc23388 \h </w:instrText>
        </w:r>
        <w:r>
          <w:fldChar w:fldCharType="separate"/>
        </w:r>
        <w:r>
          <w:t>74</w:t>
        </w:r>
        <w:r>
          <w:fldChar w:fldCharType="end"/>
        </w:r>
      </w:hyperlink>
    </w:p>
    <w:p>
      <w:pPr>
        <w:pStyle w:val="TOC2"/>
        <w:tabs>
          <w:tab w:val="right" w:leader="dot" w:pos="8306"/>
        </w:tabs>
      </w:pPr>
      <w:hyperlink w:anchor="_Toc1290" w:history="1">
        <w:r>
          <w:rPr>
            <w:rFonts w:ascii="仿宋" w:eastAsia="仿宋" w:hAnsi="仿宋" w:cs="仿宋" w:hint="eastAsia"/>
            <w:lang w:eastAsia="zh-CN"/>
          </w:rPr>
          <w:t>(一)、风险识别</w:t>
        </w:r>
        <w:r>
          <w:tab/>
        </w:r>
        <w:r>
          <w:fldChar w:fldCharType="begin"/>
        </w:r>
        <w:r>
          <w:instrText xml:space="preserve"> PAGEREF _Toc1290 \h </w:instrText>
        </w:r>
        <w:r>
          <w:fldChar w:fldCharType="separate"/>
        </w:r>
        <w:r>
          <w:t>74</w:t>
        </w:r>
        <w:r>
          <w:fldChar w:fldCharType="end"/>
        </w:r>
      </w:hyperlink>
    </w:p>
    <w:p>
      <w:pPr>
        <w:pStyle w:val="TOC2"/>
        <w:tabs>
          <w:tab w:val="right" w:leader="dot" w:pos="8306"/>
        </w:tabs>
      </w:pPr>
      <w:hyperlink w:anchor="_Toc16257" w:history="1">
        <w:r>
          <w:rPr>
            <w:rFonts w:ascii="仿宋" w:eastAsia="仿宋" w:hAnsi="仿宋" w:cs="仿宋" w:hint="eastAsia"/>
            <w:lang w:eastAsia="zh-CN"/>
          </w:rPr>
          <w:t>(二)、风险分类</w:t>
        </w:r>
        <w:r>
          <w:tab/>
        </w:r>
        <w:r>
          <w:fldChar w:fldCharType="begin"/>
        </w:r>
        <w:r>
          <w:instrText xml:space="preserve"> PAGEREF _Toc16257 \h </w:instrText>
        </w:r>
        <w:r>
          <w:fldChar w:fldCharType="separate"/>
        </w:r>
        <w:r>
          <w:t>75</w:t>
        </w:r>
        <w:r>
          <w:fldChar w:fldCharType="end"/>
        </w:r>
      </w:hyperlink>
    </w:p>
    <w:p>
      <w:pPr>
        <w:pStyle w:val="TOC1"/>
        <w:tabs>
          <w:tab w:val="right" w:leader="dot" w:pos="8306"/>
        </w:tabs>
      </w:pPr>
      <w:hyperlink w:anchor="_Toc16390" w:history="1">
        <w:r>
          <w:rPr>
            <w:rFonts w:ascii="仿宋" w:eastAsia="仿宋" w:hAnsi="仿宋" w:cs="仿宋" w:hint="eastAsia"/>
            <w:lang w:eastAsia="zh-CN"/>
          </w:rPr>
          <w:t>十六、强化瓷项目工程方案分析</w:t>
        </w:r>
        <w:r>
          <w:tab/>
        </w:r>
        <w:r>
          <w:fldChar w:fldCharType="begin"/>
        </w:r>
        <w:r>
          <w:instrText xml:space="preserve"> PAGEREF _Toc16390 \h </w:instrText>
        </w:r>
        <w:r>
          <w:fldChar w:fldCharType="separate"/>
        </w:r>
        <w:r>
          <w:t>77</w:t>
        </w:r>
        <w:r>
          <w:fldChar w:fldCharType="end"/>
        </w:r>
      </w:hyperlink>
    </w:p>
    <w:p>
      <w:pPr>
        <w:pStyle w:val="TOC2"/>
        <w:tabs>
          <w:tab w:val="right" w:leader="dot" w:pos="8306"/>
        </w:tabs>
      </w:pPr>
      <w:hyperlink w:anchor="_Toc27504" w:history="1">
        <w:r>
          <w:rPr>
            <w:rFonts w:ascii="仿宋" w:eastAsia="仿宋" w:hAnsi="仿宋" w:cs="仿宋" w:hint="eastAsia"/>
            <w:lang w:eastAsia="zh-CN"/>
          </w:rPr>
          <w:t>(一)、建筑工程设计原则</w:t>
        </w:r>
        <w:r>
          <w:tab/>
        </w:r>
        <w:r>
          <w:fldChar w:fldCharType="begin"/>
        </w:r>
        <w:r>
          <w:instrText xml:space="preserve"> PAGEREF _Toc27504 \h </w:instrText>
        </w:r>
        <w:r>
          <w:fldChar w:fldCharType="separate"/>
        </w:r>
        <w:r>
          <w:t>77</w:t>
        </w:r>
        <w:r>
          <w:fldChar w:fldCharType="end"/>
        </w:r>
      </w:hyperlink>
    </w:p>
    <w:p>
      <w:pPr>
        <w:pStyle w:val="TOC2"/>
        <w:tabs>
          <w:tab w:val="right" w:leader="dot" w:pos="8306"/>
        </w:tabs>
      </w:pPr>
      <w:hyperlink w:anchor="_Toc27700" w:history="1">
        <w:r>
          <w:rPr>
            <w:rFonts w:ascii="仿宋" w:eastAsia="仿宋" w:hAnsi="仿宋" w:cs="仿宋" w:hint="eastAsia"/>
            <w:lang w:eastAsia="zh-CN"/>
          </w:rPr>
          <w:t>(二)、土建工程建设指标</w:t>
        </w:r>
        <w:r>
          <w:tab/>
        </w:r>
        <w:r>
          <w:fldChar w:fldCharType="begin"/>
        </w:r>
        <w:r>
          <w:instrText xml:space="preserve"> PAGEREF _Toc27700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135"/>
      <w:r>
        <w:rPr>
          <w:rFonts w:ascii="仿宋" w:eastAsia="仿宋" w:hAnsi="仿宋" w:cs="仿宋" w:hint="eastAsia"/>
          <w:sz w:val="28"/>
          <w:lang w:eastAsia="zh-CN"/>
        </w:rPr>
        <w:t>一、强化瓷项目危机管理</w:t>
      </w:r>
      <w:bookmarkEnd w:id="2"/>
    </w:p>
    <w:p>
      <w:pPr>
        <w:pStyle w:val="Heading2"/>
        <w:rPr>
          <w:rFonts w:ascii="仿宋" w:eastAsia="仿宋" w:hAnsi="仿宋" w:cs="仿宋" w:hint="eastAsia"/>
          <w:lang w:eastAsia="zh-CN"/>
        </w:rPr>
      </w:pPr>
      <w:bookmarkStart w:id="3" w:name="_Toc1609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强化瓷项目危机管理中，危机预警与识别是确保强化瓷项目稳健运行的核心步骤。通过建立全面的监测机制，强化瓷项目团队旨在及时发现和理解潜在的风险和危机因素，以便采取及时的预防和应对措施，确保强化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首先，通过深入的风险评估，强化瓷项目团队全面分析了整个强化瓷项目和各个阶段可能存在的威胁。这包括准确评估每个潜在风险的发生概率和可能影响的程度，为后续危机预警提供了有力支持。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强化瓷项目团队着重于明确定义强化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强化瓷项目进展的持续监控，团队能够及时发现潜在问题并作出迅速反应。强化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在这一阶段，团队的专业素养和反应速度将发挥至关重要的作用，以确保潜在危机能够在初期得到有效的处理，最大程度地减轻负面影响。通过危机预警与识别，强化瓷项目得以更有序、可控地推进。</w:t>
      </w:r>
    </w:p>
    <w:p>
      <w:pPr>
        <w:pStyle w:val="Heading2"/>
        <w:ind w:firstLine="560" w:firstLineChars="200"/>
        <w:rPr>
          <w:rFonts w:ascii="仿宋" w:eastAsia="仿宋" w:hAnsi="仿宋" w:cs="仿宋" w:hint="eastAsia"/>
          <w:sz w:val="28"/>
          <w:lang w:eastAsia="zh-CN"/>
        </w:rPr>
      </w:pPr>
      <w:bookmarkStart w:id="4" w:name="_Toc885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在危机发生时，强化瓷项目团队立即行动，成立了应急小组。该小组的任务是迅速制定并实施紧急应对措施，以最小化潜在损失。以下是采取的主要措施：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暂停强化瓷项目进度：为遏制危机蔓延，强化瓷项目暂时停止进行，以便全面评估当前状况。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资源重新分配：重新评估强化瓷项目资源的分配，确保最大限度地减小损失。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实时沟通：与关键利益相关者建立实时沟通机制，向他们传递强化瓷项目危机的实际状况，保障强化瓷项目核心利益。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在紧急应对的同时，强化瓷项目团队强调了团队协作和有效沟通的重要性。以下是团队协作的关键举措：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信息共享机制：建立了信息共享平台，确保团队成员能够及时获取强化瓷项目危机的实时信息。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领导者沟通：强化瓷项目领导者通过定期会议和即时沟通工具，指导团队应对危机，保持团队稳定运行。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随着危机得到初步控制，强化瓷项目团队转向制定恢复计划，以确保强化瓷项目能够从中迅速恢复。主要恢复计划包括：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修复受损的进度计划：重新评估强化瓷项目进度，制定修复计划，确保强化瓷项目尽快回归正常进程。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重新调整资源分配：优化资源分配，确保强化瓷项目在有限资源下高效运转。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风险管理机制加强：对强化瓷项目风险进行全面评估，制定更强化的风险管理策略，以预防未来可能的危机。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990"/>
      <w:r>
        <w:rPr>
          <w:rFonts w:ascii="仿宋" w:eastAsia="仿宋" w:hAnsi="仿宋" w:cs="仿宋" w:hint="eastAsia"/>
          <w:sz w:val="28"/>
          <w:lang w:eastAsia="zh-CN"/>
        </w:rPr>
        <w:t>二、强化瓷项目文档管理</w:t>
      </w:r>
      <w:bookmarkEnd w:id="5"/>
    </w:p>
    <w:p>
      <w:pPr>
        <w:pStyle w:val="Heading2"/>
        <w:rPr>
          <w:rFonts w:ascii="仿宋" w:eastAsia="仿宋" w:hAnsi="仿宋" w:cs="仿宋" w:hint="eastAsia"/>
          <w:lang w:eastAsia="zh-CN"/>
        </w:rPr>
      </w:pPr>
      <w:bookmarkStart w:id="6" w:name="_Toc2043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强化瓷项目高度重视文档的质量和准确性，以支持强化瓷项目的各项活动和决策。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文档的编制始于强化瓷项目计划的初期，我们制定了详细的文档编制计划，明确了每个文档的内容、格式和编写责任人。在强化瓷项目启动阶段，我们首先编制了强化瓷项目章程，明确定义了强化瓷项目的目标、范围、风险等关键要素。随后，强化瓷项目团队根据计划陆续编制了需求文档、设计文档、测试文档等各类文档，确保强化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强化瓷项目管理中的重要环节，旨在确保强化瓷项目文档符合质量标准和强化瓷项目需求。在强化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除了内部审查，我们还进行了外部审查，邀请强化瓷项目相关利益方和专业领域的专家对文档进行独立审查。这有助于获取更全面、客观的反馈，确保强化瓷项目文档不仅符合内部标准，也满足外部需求。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强化瓷项目在文档编制与审查方面建立了严格的管理机制，通过规范的流程和多维度的审查，确保强化瓷项目文档的质量、准确性和可靠性，为强化瓷项目的顺利推进提供了有力支持。</w:t>
      </w:r>
    </w:p>
    <w:p>
      <w:pPr>
        <w:pStyle w:val="Heading2"/>
        <w:ind w:firstLine="560" w:firstLineChars="200"/>
        <w:rPr>
          <w:rFonts w:ascii="仿宋" w:eastAsia="仿宋" w:hAnsi="仿宋" w:cs="仿宋" w:hint="eastAsia"/>
          <w:sz w:val="28"/>
          <w:lang w:eastAsia="zh-CN"/>
        </w:rPr>
      </w:pPr>
      <w:bookmarkStart w:id="7" w:name="_Toc1772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在强化瓷项目中，我们致力于优化文档发布与分发过程，以确保信息的高效传递和团队间协作的顺畅进行。以下是我们采取的关键优化策略：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我们通过多渠道发布文档，包括电子邮件、强化瓷项目管理平台、内部网站等，以满足不同团队成员的偏好和需求。多渠道发布确保了信息的全面覆盖。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我们采用了精细的权限控制，确保只有授权人员可以访问敏感信息。这种安全措施保护了强化瓷项目文档的机密性，防止了未经授权的信息泄露。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03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文档存档与归档是强化瓷项目生命周期中一个至关重要的环节，直接关系到强化瓷项目信息的长期保存和历史记录的完整性。在强化瓷项目中，我们实施了一系列有效的文档存档与归档管理策略：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508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225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强化瓷项目的主要产品是XXXX，预计年产值为XXX万元。这一产品在市场中占据着重要的地位，其广泛的应用范围使得该强化瓷项目的市场前景非常广阔。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强化瓷项目的xxx产品作为重要的原材料之一，将在多个领域发挥关键作用。其在建筑、交通、能源等方面的广泛应用将为整个产业链提供强大的支持，形成产业协同效应。强化瓷项目的年产值XXX万XXX万XXX万万元不仅反映了其在市场上的巨大潜力，更预示着它对国民经济的积极贡献。这种关联度高、涉及面广的产业关系，使得该强化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864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总征地面积为XXXX平方米，相当于约XX.XX亩，其中净用地面积为XXXX平方米，红线范围内相当于约XX.XX亩。这一用地规模充分考虑了强化瓷项目的建设需求，保障了强化瓷项目在合适的空间内得以充分发展。强化瓷项目规划的总建筑面积为XXXX平方米，其中主体工程建设占XXXX平方米，计容建筑面积达XXXX平方米。预计建筑工程的投资将达到XXXX万元，为强化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计划购置的设备共计XXXX台（套），设备购置费用为XXXX万元。这一设备购置计划充分考虑到强化瓷项目的生产需求和技术要求，确保了强化瓷项目在生产运营中具备先进的技术装备和高效的生产能力。设备的合理配置将为强化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强化瓷项目计划总投资为XXXX万元，预计年实现营业收入为XXXX万元。这一产能规模的设定旨在确保强化瓷项目能够在投资与回报之间取得平衡，实现长期可持续的发展。强化瓷项目的总投资充分考虑到各个方面的需求，包括用地建设、设备购置等多个环节，以确保强化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9515"/>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4450"/>
      <w:r>
        <w:rPr>
          <w:rFonts w:ascii="仿宋" w:eastAsia="仿宋" w:hAnsi="仿宋" w:cs="仿宋" w:hint="eastAsia"/>
          <w:lang w:eastAsia="zh-CN"/>
        </w:rPr>
        <w:t>(一)、强化瓷行业分析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强化瓷行业一直以来都是市场的关注焦点。行业内的发展趋势、竞争态势以及潜在机会都对强化瓷项目的推进产生深远的影响。通过深入研究行业的整体概貌，我们将更好地理解行业的核心特征，为强化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强化瓷行业，技术一直是推动创新和发展的关键因素。我们将对当前技术趋势进行详尽分析，包括但不限于人工智能、大数据应用、先进制造技术等。这有助于强化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强化瓷项目成功的基础。我们将对主要竞争对手进行深入研究，包括其市场份额、产品特点、市场定位等。通过全面了解竞争对手的优势和劣势，强化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1560"/>
      <w:r>
        <w:rPr>
          <w:rFonts w:ascii="仿宋" w:eastAsia="仿宋" w:hAnsi="仿宋" w:cs="仿宋" w:hint="eastAsia"/>
          <w:sz w:val="28"/>
          <w:lang w:eastAsia="zh-CN"/>
        </w:rPr>
        <w:t>(二)、强化瓷市场分析预测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通过对市场规模的深入调研，我们将预测强化瓷市场未来的增长趋势。这包括市场的整体规模、各细分领域的发展趋势等。强化瓷项目可以根据市场的扩张速度和潜在机会，制定更符合市场需求的发展策略。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了解消费者的需求是市场分析的核心。我们将通过调查研究，深入挖掘目标消费者的需求特点、购买习惯以及对产品和服务的期望。这有助于强化瓷项目更好地定位目标市场，提供更符合消费者期待的解决方案。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强化瓷项目实施过程中需要充分考虑的因素。我们将对市场风险进行全面评估，包括但不限于政策法规风险、市场竞争风险、技术变革风险等。通过对潜在风险的深入分析，强化瓷项目可以制定相应的风险缓解策略，降低不确定性对强化瓷项目的影响。</w:t>
      </w:r>
    </w:p>
    <w:p>
      <w:pPr>
        <w:pStyle w:val="Heading1"/>
        <w:ind w:firstLine="560" w:firstLineChars="200"/>
        <w:rPr>
          <w:rFonts w:ascii="仿宋" w:eastAsia="仿宋" w:hAnsi="仿宋" w:cs="仿宋" w:hint="eastAsia"/>
          <w:sz w:val="28"/>
          <w:lang w:eastAsia="zh-CN"/>
        </w:rPr>
      </w:pPr>
      <w:bookmarkStart w:id="15" w:name="_Toc13493"/>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235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的技术管理特点体现在其创新导向。通过引入最先进的技术趋势和解决方案，强化瓷项目致力于提升科技含量、提高质量和效率水平。这意味着我们将采用最新的工具和方法，确保强化瓷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强化瓷项目技术管理的显著特征。通过整合不同领域的技术资源，我们实现了跨学科的协同工作。这有助于优化技术架构，提高整体效能。此外，整合性策略还促进了不同技术团队之间的紧密沟通和高效合作，确保强化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强化瓷项目所采用的技术。通过不断优化技术方案，强化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强化瓷项目团队将在强化瓷项目初期识别可能的技术风险，并采取相应的预防和应对措施。通过建立健全的风险评估机制，强化瓷项目能够在实施过程中及时发现并解决潜在的技术问题，保障强化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通过这些独特的技术管理特点，我们确信在强化瓷项目中，技术将成为强化瓷项目成功的有力支持。这一深度剖析揭示了技术管理在强化瓷项目实施中的关键作用，为强化瓷项目的技术基础奠定了坚实的基础。</w:t>
      </w:r>
    </w:p>
    <w:p>
      <w:pPr>
        <w:pStyle w:val="Heading2"/>
        <w:ind w:firstLine="560" w:firstLineChars="200"/>
        <w:rPr>
          <w:rFonts w:ascii="仿宋" w:eastAsia="仿宋" w:hAnsi="仿宋" w:cs="仿宋" w:hint="eastAsia"/>
          <w:sz w:val="28"/>
          <w:lang w:eastAsia="zh-CN"/>
        </w:rPr>
      </w:pPr>
      <w:bookmarkStart w:id="17" w:name="_Toc25460"/>
      <w:r>
        <w:rPr>
          <w:rFonts w:ascii="仿宋" w:eastAsia="仿宋" w:hAnsi="仿宋" w:cs="仿宋" w:hint="eastAsia"/>
          <w:sz w:val="28"/>
          <w:lang w:eastAsia="zh-CN"/>
        </w:rPr>
        <w:t>(二)、强化瓷项目工艺技术设计方案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强化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强化瓷项目将严格按照相关行业规范要求进行组织。通过有效控制产品质量，强化瓷项目将致力于为顾客提供优质的强化瓷项目产品和良好的服务。这体现了强化瓷项目对于生产活动合规性和质量标准的高度重视，为强化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强化瓷项目注重生态效益和清洁生产原则。强化瓷项目建设将紧密结合地方特色经济发展，与社会经济发展规划和区域环境保护规划方案相协调一致。通过与当地区域自然生态系统的结合，强化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强化瓷项目产品具有多样化的客户需求和个性化的特点。因此，强化瓷项目产品规格品种多样，且单批生产数量较小。为满足这一特点，强化瓷项目承办单位将建设先进的柔性制造生产线。通过广泛应用柔性制造技术，强化瓷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强化瓷项目采用的技术具有较高的技术含量和自动化水平，处于国内先进水平。这一技术选用不仅体现了对生产效率、质量和环境友好性的高标准要求，同时为强化瓷项目的可持续发展奠定了坚实的基础。</w:t>
      </w:r>
    </w:p>
    <w:p>
      <w:pPr>
        <w:pStyle w:val="Heading2"/>
        <w:ind w:firstLine="560" w:firstLineChars="200"/>
        <w:rPr>
          <w:rFonts w:ascii="仿宋" w:eastAsia="仿宋" w:hAnsi="仿宋" w:cs="仿宋" w:hint="eastAsia"/>
          <w:sz w:val="28"/>
          <w:lang w:eastAsia="zh-CN"/>
        </w:rPr>
      </w:pPr>
      <w:bookmarkStart w:id="18" w:name="_Toc25235"/>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为确保强化瓷项目的高效生产和技术实施，我们制定了一套精心设计的设备选型方案，以满足强化瓷项目生产、质量和环保的要求。该方案的主要特点如下：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强化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针对强化瓷项目产品的多样性和小批量生产的特点，我们将建设柔性制造生产线。通过在设备选型中考虑柔性制造技术，可以灵活应对不同产品规格和生产需求，实现生产线的高度灵活性和适应性。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5447"/>
      <w:r>
        <w:rPr>
          <w:rFonts w:ascii="仿宋" w:eastAsia="仿宋" w:hAnsi="仿宋" w:cs="仿宋" w:hint="eastAsia"/>
          <w:sz w:val="28"/>
          <w:lang w:eastAsia="zh-CN"/>
        </w:rPr>
        <w:t>六、强化瓷项目概论</w:t>
      </w:r>
      <w:bookmarkEnd w:id="19"/>
    </w:p>
    <w:p>
      <w:pPr>
        <w:pStyle w:val="Heading2"/>
        <w:rPr>
          <w:rFonts w:ascii="仿宋" w:eastAsia="仿宋" w:hAnsi="仿宋" w:cs="仿宋" w:hint="eastAsia"/>
          <w:lang w:eastAsia="zh-CN"/>
        </w:rPr>
      </w:pPr>
      <w:bookmarkStart w:id="20" w:name="_Toc9363"/>
      <w:r>
        <w:rPr>
          <w:rFonts w:ascii="仿宋" w:eastAsia="仿宋" w:hAnsi="仿宋" w:cs="仿宋" w:hint="eastAsia"/>
          <w:lang w:eastAsia="zh-CN"/>
        </w:rPr>
        <w:t>(一)、强化瓷项目概况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的起源追溯至对市场的深入洞察。市场的不断演变与变革为强化瓷项目提供了难得的机遇。当前市场存在的需求缺口和变革的大环境共同构成了强化瓷项目的背景。这个强化瓷项目旨在充分利用市场机遇，填补行业中尚未满足的需求，为客户提供全新的解决方案。市场的变革和需求的增长使得这个强化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强化瓷项目名称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正式命名为强化瓷。这个名称不仅仅是一个标识，更代表了强化瓷项目的核心理念和愿景。它蕴含着强化瓷项目所要解决问题的关键字，具有强烈的表达和辨识度，为强化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强化瓷项目目标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https://d.book118.com/307013063006006042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E60CC8"/>
    <w:rsid w:val="07E60C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013063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2024-02-06T18:37:00Z</dcterms:created>
  <dcterms:modified xsi:type="dcterms:W3CDTF">2024-02-06T18:37:26Z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CF921CDE47784222AB1269CA1A123D8B_11</vt:lpwstr>
  </property>
  <property fmtid="{D5CDD505-2E9C-101B-9397-08002B2CF9AE}" pid="3" name="KSOProductBuildVer">
    <vt:lpwstr>2052-12.1.0.16250</vt:lpwstr>
  </property>
</Properties>
</file>