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目镜物镜项目建设总纲及方案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8" w:history="1">
        <w:r>
          <w:rPr>
            <w:rFonts w:ascii="仿宋" w:eastAsia="仿宋" w:hAnsi="仿宋" w:cs="仿宋" w:hint="eastAsia"/>
            <w:lang w:eastAsia="zh-CN"/>
          </w:rPr>
          <w:t>概论</w:t>
        </w:r>
        <w:r>
          <w:tab/>
        </w:r>
        <w:r>
          <w:fldChar w:fldCharType="begin"/>
        </w:r>
        <w:r>
          <w:instrText xml:space="preserve"> PAGEREF _Toc1998 \h </w:instrText>
        </w:r>
        <w:r>
          <w:fldChar w:fldCharType="separate"/>
        </w:r>
        <w:r>
          <w:t>3</w:t>
        </w:r>
        <w:r>
          <w:fldChar w:fldCharType="end"/>
        </w:r>
      </w:hyperlink>
    </w:p>
    <w:p>
      <w:pPr>
        <w:pStyle w:val="TOC1"/>
        <w:tabs>
          <w:tab w:val="right" w:leader="dot" w:pos="8306"/>
        </w:tabs>
      </w:pPr>
      <w:hyperlink w:anchor="_Toc29835" w:history="1">
        <w:r>
          <w:rPr>
            <w:rFonts w:ascii="仿宋" w:eastAsia="仿宋" w:hAnsi="仿宋" w:cs="仿宋" w:hint="eastAsia"/>
            <w:lang w:eastAsia="zh-CN"/>
          </w:rPr>
          <w:t>一、背景、必要性分析</w:t>
        </w:r>
        <w:r>
          <w:tab/>
        </w:r>
        <w:r>
          <w:fldChar w:fldCharType="begin"/>
        </w:r>
        <w:r>
          <w:instrText xml:space="preserve"> PAGEREF _Toc29835 \h </w:instrText>
        </w:r>
        <w:r>
          <w:fldChar w:fldCharType="separate"/>
        </w:r>
        <w:r>
          <w:t>3</w:t>
        </w:r>
        <w:r>
          <w:fldChar w:fldCharType="end"/>
        </w:r>
      </w:hyperlink>
    </w:p>
    <w:p>
      <w:pPr>
        <w:pStyle w:val="TOC2"/>
        <w:tabs>
          <w:tab w:val="right" w:leader="dot" w:pos="8306"/>
        </w:tabs>
      </w:pPr>
      <w:hyperlink w:anchor="_Toc15256" w:history="1">
        <w:r>
          <w:rPr>
            <w:rFonts w:ascii="仿宋" w:eastAsia="仿宋" w:hAnsi="仿宋" w:cs="仿宋" w:hint="eastAsia"/>
            <w:lang w:eastAsia="zh-CN"/>
          </w:rPr>
          <w:t>(一)、项目建设背景</w:t>
        </w:r>
        <w:r>
          <w:tab/>
        </w:r>
        <w:r>
          <w:fldChar w:fldCharType="begin"/>
        </w:r>
        <w:r>
          <w:instrText xml:space="preserve"> PAGEREF _Toc15256 \h </w:instrText>
        </w:r>
        <w:r>
          <w:fldChar w:fldCharType="separate"/>
        </w:r>
        <w:r>
          <w:t>3</w:t>
        </w:r>
        <w:r>
          <w:fldChar w:fldCharType="end"/>
        </w:r>
      </w:hyperlink>
    </w:p>
    <w:p>
      <w:pPr>
        <w:pStyle w:val="TOC2"/>
        <w:tabs>
          <w:tab w:val="right" w:leader="dot" w:pos="8306"/>
        </w:tabs>
      </w:pPr>
      <w:hyperlink w:anchor="_Toc28820" w:history="1">
        <w:r>
          <w:rPr>
            <w:rFonts w:ascii="仿宋" w:eastAsia="仿宋" w:hAnsi="仿宋" w:cs="仿宋" w:hint="eastAsia"/>
            <w:lang w:eastAsia="zh-CN"/>
          </w:rPr>
          <w:t>(二)、必要性分析</w:t>
        </w:r>
        <w:r>
          <w:tab/>
        </w:r>
        <w:r>
          <w:fldChar w:fldCharType="begin"/>
        </w:r>
        <w:r>
          <w:instrText xml:space="preserve"> PAGEREF _Toc28820 \h </w:instrText>
        </w:r>
        <w:r>
          <w:fldChar w:fldCharType="separate"/>
        </w:r>
        <w:r>
          <w:t>4</w:t>
        </w:r>
        <w:r>
          <w:fldChar w:fldCharType="end"/>
        </w:r>
      </w:hyperlink>
    </w:p>
    <w:p>
      <w:pPr>
        <w:pStyle w:val="TOC2"/>
        <w:tabs>
          <w:tab w:val="right" w:leader="dot" w:pos="8306"/>
        </w:tabs>
      </w:pPr>
      <w:hyperlink w:anchor="_Toc23907" w:history="1">
        <w:r>
          <w:rPr>
            <w:rFonts w:ascii="仿宋" w:eastAsia="仿宋" w:hAnsi="仿宋" w:cs="仿宋" w:hint="eastAsia"/>
            <w:lang w:eastAsia="zh-CN"/>
          </w:rPr>
          <w:t>(三)、项目建设有利条件</w:t>
        </w:r>
        <w:r>
          <w:tab/>
        </w:r>
        <w:r>
          <w:fldChar w:fldCharType="begin"/>
        </w:r>
        <w:r>
          <w:instrText xml:space="preserve"> PAGEREF _Toc23907 \h </w:instrText>
        </w:r>
        <w:r>
          <w:fldChar w:fldCharType="separate"/>
        </w:r>
        <w:r>
          <w:t>5</w:t>
        </w:r>
        <w:r>
          <w:fldChar w:fldCharType="end"/>
        </w:r>
      </w:hyperlink>
    </w:p>
    <w:p>
      <w:pPr>
        <w:pStyle w:val="TOC1"/>
        <w:tabs>
          <w:tab w:val="right" w:leader="dot" w:pos="8306"/>
        </w:tabs>
      </w:pPr>
      <w:hyperlink w:anchor="_Toc13600" w:history="1">
        <w:r>
          <w:rPr>
            <w:rFonts w:ascii="仿宋" w:eastAsia="仿宋" w:hAnsi="仿宋" w:cs="仿宋" w:hint="eastAsia"/>
            <w:lang w:eastAsia="zh-CN"/>
          </w:rPr>
          <w:t>二、财务管理与成本控制</w:t>
        </w:r>
        <w:r>
          <w:tab/>
        </w:r>
        <w:r>
          <w:fldChar w:fldCharType="begin"/>
        </w:r>
        <w:r>
          <w:instrText xml:space="preserve"> PAGEREF _Toc13600 \h </w:instrText>
        </w:r>
        <w:r>
          <w:fldChar w:fldCharType="separate"/>
        </w:r>
        <w:r>
          <w:t>7</w:t>
        </w:r>
        <w:r>
          <w:fldChar w:fldCharType="end"/>
        </w:r>
      </w:hyperlink>
    </w:p>
    <w:p>
      <w:pPr>
        <w:pStyle w:val="TOC2"/>
        <w:tabs>
          <w:tab w:val="right" w:leader="dot" w:pos="8306"/>
        </w:tabs>
      </w:pPr>
      <w:hyperlink w:anchor="_Toc20247" w:history="1">
        <w:r>
          <w:rPr>
            <w:rFonts w:ascii="仿宋" w:eastAsia="仿宋" w:hAnsi="仿宋" w:cs="仿宋" w:hint="eastAsia"/>
            <w:lang w:eastAsia="zh-CN"/>
          </w:rPr>
          <w:t>(一)、财务管理体系建设</w:t>
        </w:r>
        <w:r>
          <w:tab/>
        </w:r>
        <w:r>
          <w:fldChar w:fldCharType="begin"/>
        </w:r>
        <w:r>
          <w:instrText xml:space="preserve"> PAGEREF _Toc20247 \h </w:instrText>
        </w:r>
        <w:r>
          <w:fldChar w:fldCharType="separate"/>
        </w:r>
        <w:r>
          <w:t>7</w:t>
        </w:r>
        <w:r>
          <w:fldChar w:fldCharType="end"/>
        </w:r>
      </w:hyperlink>
    </w:p>
    <w:p>
      <w:pPr>
        <w:pStyle w:val="TOC2"/>
        <w:tabs>
          <w:tab w:val="right" w:leader="dot" w:pos="8306"/>
        </w:tabs>
      </w:pPr>
      <w:hyperlink w:anchor="_Toc27287" w:history="1">
        <w:r>
          <w:rPr>
            <w:rFonts w:ascii="仿宋" w:eastAsia="仿宋" w:hAnsi="仿宋" w:cs="仿宋" w:hint="eastAsia"/>
            <w:lang w:eastAsia="zh-CN"/>
          </w:rPr>
          <w:t>(二)、成本控制措施</w:t>
        </w:r>
        <w:r>
          <w:tab/>
        </w:r>
        <w:r>
          <w:fldChar w:fldCharType="begin"/>
        </w:r>
        <w:r>
          <w:instrText xml:space="preserve"> PAGEREF _Toc27287 \h </w:instrText>
        </w:r>
        <w:r>
          <w:fldChar w:fldCharType="separate"/>
        </w:r>
        <w:r>
          <w:t>8</w:t>
        </w:r>
        <w:r>
          <w:fldChar w:fldCharType="end"/>
        </w:r>
      </w:hyperlink>
    </w:p>
    <w:p>
      <w:pPr>
        <w:pStyle w:val="TOC1"/>
        <w:tabs>
          <w:tab w:val="right" w:leader="dot" w:pos="8306"/>
        </w:tabs>
      </w:pPr>
      <w:hyperlink w:anchor="_Toc13595" w:history="1">
        <w:r>
          <w:rPr>
            <w:rFonts w:ascii="仿宋" w:eastAsia="仿宋" w:hAnsi="仿宋" w:cs="仿宋" w:hint="eastAsia"/>
            <w:lang w:eastAsia="zh-CN"/>
          </w:rPr>
          <w:t>三、目镜物镜项目概论</w:t>
        </w:r>
        <w:r>
          <w:tab/>
        </w:r>
        <w:r>
          <w:fldChar w:fldCharType="begin"/>
        </w:r>
        <w:r>
          <w:instrText xml:space="preserve"> PAGEREF _Toc13595 \h </w:instrText>
        </w:r>
        <w:r>
          <w:fldChar w:fldCharType="separate"/>
        </w:r>
        <w:r>
          <w:t>9</w:t>
        </w:r>
        <w:r>
          <w:fldChar w:fldCharType="end"/>
        </w:r>
      </w:hyperlink>
    </w:p>
    <w:p>
      <w:pPr>
        <w:pStyle w:val="TOC2"/>
        <w:tabs>
          <w:tab w:val="right" w:leader="dot" w:pos="8306"/>
        </w:tabs>
      </w:pPr>
      <w:hyperlink w:anchor="_Toc13047" w:history="1">
        <w:r>
          <w:rPr>
            <w:rFonts w:ascii="仿宋" w:eastAsia="仿宋" w:hAnsi="仿宋" w:cs="仿宋" w:hint="eastAsia"/>
            <w:lang w:eastAsia="zh-CN"/>
          </w:rPr>
          <w:t>(一)、项目申报单位概况</w:t>
        </w:r>
        <w:r>
          <w:tab/>
        </w:r>
        <w:r>
          <w:fldChar w:fldCharType="begin"/>
        </w:r>
        <w:r>
          <w:instrText xml:space="preserve"> PAGEREF _Toc13047 \h </w:instrText>
        </w:r>
        <w:r>
          <w:fldChar w:fldCharType="separate"/>
        </w:r>
        <w:r>
          <w:t>9</w:t>
        </w:r>
        <w:r>
          <w:fldChar w:fldCharType="end"/>
        </w:r>
      </w:hyperlink>
    </w:p>
    <w:p>
      <w:pPr>
        <w:pStyle w:val="TOC2"/>
        <w:tabs>
          <w:tab w:val="right" w:leader="dot" w:pos="8306"/>
        </w:tabs>
      </w:pPr>
      <w:hyperlink w:anchor="_Toc17370" w:history="1">
        <w:r>
          <w:rPr>
            <w:rFonts w:ascii="仿宋" w:eastAsia="仿宋" w:hAnsi="仿宋" w:cs="仿宋" w:hint="eastAsia"/>
            <w:lang w:eastAsia="zh-CN"/>
          </w:rPr>
          <w:t>(二)、项目概况</w:t>
        </w:r>
        <w:r>
          <w:tab/>
        </w:r>
        <w:r>
          <w:fldChar w:fldCharType="begin"/>
        </w:r>
        <w:r>
          <w:instrText xml:space="preserve"> PAGEREF _Toc17370 \h </w:instrText>
        </w:r>
        <w:r>
          <w:fldChar w:fldCharType="separate"/>
        </w:r>
        <w:r>
          <w:t>10</w:t>
        </w:r>
        <w:r>
          <w:fldChar w:fldCharType="end"/>
        </w:r>
      </w:hyperlink>
    </w:p>
    <w:p>
      <w:pPr>
        <w:pStyle w:val="TOC1"/>
        <w:tabs>
          <w:tab w:val="right" w:leader="dot" w:pos="8306"/>
        </w:tabs>
      </w:pPr>
      <w:hyperlink w:anchor="_Toc18880" w:history="1">
        <w:r>
          <w:rPr>
            <w:rFonts w:ascii="仿宋" w:eastAsia="仿宋" w:hAnsi="仿宋" w:cs="仿宋" w:hint="eastAsia"/>
            <w:lang w:eastAsia="zh-CN"/>
          </w:rPr>
          <w:t>四、项目监理与质量保证</w:t>
        </w:r>
        <w:r>
          <w:tab/>
        </w:r>
        <w:r>
          <w:fldChar w:fldCharType="begin"/>
        </w:r>
        <w:r>
          <w:instrText xml:space="preserve"> PAGEREF _Toc18880 \h </w:instrText>
        </w:r>
        <w:r>
          <w:fldChar w:fldCharType="separate"/>
        </w:r>
        <w:r>
          <w:t>13</w:t>
        </w:r>
        <w:r>
          <w:fldChar w:fldCharType="end"/>
        </w:r>
      </w:hyperlink>
    </w:p>
    <w:p>
      <w:pPr>
        <w:pStyle w:val="TOC2"/>
        <w:tabs>
          <w:tab w:val="right" w:leader="dot" w:pos="8306"/>
        </w:tabs>
      </w:pPr>
      <w:hyperlink w:anchor="_Toc18061" w:history="1">
        <w:r>
          <w:rPr>
            <w:rFonts w:ascii="仿宋" w:eastAsia="仿宋" w:hAnsi="仿宋" w:cs="仿宋" w:hint="eastAsia"/>
            <w:lang w:eastAsia="zh-CN"/>
          </w:rPr>
          <w:t>(一)、监理体系构建</w:t>
        </w:r>
        <w:r>
          <w:tab/>
        </w:r>
        <w:r>
          <w:fldChar w:fldCharType="begin"/>
        </w:r>
        <w:r>
          <w:instrText xml:space="preserve"> PAGEREF _Toc18061 \h </w:instrText>
        </w:r>
        <w:r>
          <w:fldChar w:fldCharType="separate"/>
        </w:r>
        <w:r>
          <w:t>13</w:t>
        </w:r>
        <w:r>
          <w:fldChar w:fldCharType="end"/>
        </w:r>
      </w:hyperlink>
    </w:p>
    <w:p>
      <w:pPr>
        <w:pStyle w:val="TOC2"/>
        <w:tabs>
          <w:tab w:val="right" w:leader="dot" w:pos="8306"/>
        </w:tabs>
      </w:pPr>
      <w:hyperlink w:anchor="_Toc15384" w:history="1">
        <w:r>
          <w:rPr>
            <w:rFonts w:ascii="仿宋" w:eastAsia="仿宋" w:hAnsi="仿宋" w:cs="仿宋" w:hint="eastAsia"/>
            <w:lang w:eastAsia="zh-CN"/>
          </w:rPr>
          <w:t>(二)、质量保证体系实施</w:t>
        </w:r>
        <w:r>
          <w:tab/>
        </w:r>
        <w:r>
          <w:fldChar w:fldCharType="begin"/>
        </w:r>
        <w:r>
          <w:instrText xml:space="preserve"> PAGEREF _Toc15384 \h </w:instrText>
        </w:r>
        <w:r>
          <w:fldChar w:fldCharType="separate"/>
        </w:r>
        <w:r>
          <w:t>14</w:t>
        </w:r>
        <w:r>
          <w:fldChar w:fldCharType="end"/>
        </w:r>
      </w:hyperlink>
    </w:p>
    <w:p>
      <w:pPr>
        <w:pStyle w:val="TOC2"/>
        <w:tabs>
          <w:tab w:val="right" w:leader="dot" w:pos="8306"/>
        </w:tabs>
      </w:pPr>
      <w:hyperlink w:anchor="_Toc4431" w:history="1">
        <w:r>
          <w:rPr>
            <w:rFonts w:ascii="仿宋" w:eastAsia="仿宋" w:hAnsi="仿宋" w:cs="仿宋" w:hint="eastAsia"/>
            <w:lang w:eastAsia="zh-CN"/>
          </w:rPr>
          <w:t>(三)、监理与质量控制流程</w:t>
        </w:r>
        <w:r>
          <w:tab/>
        </w:r>
        <w:r>
          <w:fldChar w:fldCharType="begin"/>
        </w:r>
        <w:r>
          <w:instrText xml:space="preserve"> PAGEREF _Toc4431 \h </w:instrText>
        </w:r>
        <w:r>
          <w:fldChar w:fldCharType="separate"/>
        </w:r>
        <w:r>
          <w:t>15</w:t>
        </w:r>
        <w:r>
          <w:fldChar w:fldCharType="end"/>
        </w:r>
      </w:hyperlink>
    </w:p>
    <w:p>
      <w:pPr>
        <w:pStyle w:val="TOC1"/>
        <w:tabs>
          <w:tab w:val="right" w:leader="dot" w:pos="8306"/>
        </w:tabs>
      </w:pPr>
      <w:hyperlink w:anchor="_Toc17172" w:history="1">
        <w:r>
          <w:rPr>
            <w:rFonts w:ascii="仿宋" w:eastAsia="仿宋" w:hAnsi="仿宋" w:cs="仿宋" w:hint="eastAsia"/>
            <w:lang w:eastAsia="zh-CN"/>
          </w:rPr>
          <w:t>五、经济影响分析</w:t>
        </w:r>
        <w:r>
          <w:tab/>
        </w:r>
        <w:r>
          <w:fldChar w:fldCharType="begin"/>
        </w:r>
        <w:r>
          <w:instrText xml:space="preserve"> PAGEREF _Toc17172 \h </w:instrText>
        </w:r>
        <w:r>
          <w:fldChar w:fldCharType="separate"/>
        </w:r>
        <w:r>
          <w:t>15</w:t>
        </w:r>
        <w:r>
          <w:fldChar w:fldCharType="end"/>
        </w:r>
      </w:hyperlink>
    </w:p>
    <w:p>
      <w:pPr>
        <w:pStyle w:val="TOC2"/>
        <w:tabs>
          <w:tab w:val="right" w:leader="dot" w:pos="8306"/>
        </w:tabs>
      </w:pPr>
      <w:hyperlink w:anchor="_Toc24764" w:history="1">
        <w:r>
          <w:rPr>
            <w:rFonts w:ascii="仿宋" w:eastAsia="仿宋" w:hAnsi="仿宋" w:cs="仿宋" w:hint="eastAsia"/>
            <w:lang w:eastAsia="zh-CN"/>
          </w:rPr>
          <w:t>(一)、经济费用效益或费用效果分析</w:t>
        </w:r>
        <w:r>
          <w:tab/>
        </w:r>
        <w:r>
          <w:fldChar w:fldCharType="begin"/>
        </w:r>
        <w:r>
          <w:instrText xml:space="preserve"> PAGEREF _Toc24764 \h </w:instrText>
        </w:r>
        <w:r>
          <w:fldChar w:fldCharType="separate"/>
        </w:r>
        <w:r>
          <w:t>15</w:t>
        </w:r>
        <w:r>
          <w:fldChar w:fldCharType="end"/>
        </w:r>
      </w:hyperlink>
    </w:p>
    <w:p>
      <w:pPr>
        <w:pStyle w:val="TOC2"/>
        <w:tabs>
          <w:tab w:val="right" w:leader="dot" w:pos="8306"/>
        </w:tabs>
      </w:pPr>
      <w:hyperlink w:anchor="_Toc22860" w:history="1">
        <w:r>
          <w:rPr>
            <w:rFonts w:ascii="仿宋" w:eastAsia="仿宋" w:hAnsi="仿宋" w:cs="仿宋" w:hint="eastAsia"/>
            <w:lang w:eastAsia="zh-CN"/>
          </w:rPr>
          <w:t>(二)、行业影响分析</w:t>
        </w:r>
        <w:r>
          <w:tab/>
        </w:r>
        <w:r>
          <w:fldChar w:fldCharType="begin"/>
        </w:r>
        <w:r>
          <w:instrText xml:space="preserve"> PAGEREF _Toc22860 \h </w:instrText>
        </w:r>
        <w:r>
          <w:fldChar w:fldCharType="separate"/>
        </w:r>
        <w:r>
          <w:t>18</w:t>
        </w:r>
        <w:r>
          <w:fldChar w:fldCharType="end"/>
        </w:r>
      </w:hyperlink>
    </w:p>
    <w:p>
      <w:pPr>
        <w:pStyle w:val="TOC2"/>
        <w:tabs>
          <w:tab w:val="right" w:leader="dot" w:pos="8306"/>
        </w:tabs>
      </w:pPr>
      <w:hyperlink w:anchor="_Toc31666" w:history="1">
        <w:r>
          <w:rPr>
            <w:rFonts w:ascii="仿宋" w:eastAsia="仿宋" w:hAnsi="仿宋" w:cs="仿宋" w:hint="eastAsia"/>
            <w:lang w:eastAsia="zh-CN"/>
          </w:rPr>
          <w:t>(三)、区域经济影响分析</w:t>
        </w:r>
        <w:r>
          <w:tab/>
        </w:r>
        <w:r>
          <w:fldChar w:fldCharType="begin"/>
        </w:r>
        <w:r>
          <w:instrText xml:space="preserve"> PAGEREF _Toc31666 \h </w:instrText>
        </w:r>
        <w:r>
          <w:fldChar w:fldCharType="separate"/>
        </w:r>
        <w:r>
          <w:t>19</w:t>
        </w:r>
        <w:r>
          <w:fldChar w:fldCharType="end"/>
        </w:r>
      </w:hyperlink>
    </w:p>
    <w:p>
      <w:pPr>
        <w:pStyle w:val="TOC2"/>
        <w:tabs>
          <w:tab w:val="right" w:leader="dot" w:pos="8306"/>
        </w:tabs>
      </w:pPr>
      <w:hyperlink w:anchor="_Toc11820" w:history="1">
        <w:r>
          <w:rPr>
            <w:rFonts w:ascii="仿宋" w:eastAsia="仿宋" w:hAnsi="仿宋" w:cs="仿宋" w:hint="eastAsia"/>
            <w:lang w:eastAsia="zh-CN"/>
          </w:rPr>
          <w:t>(四)、宏观经济影响分析</w:t>
        </w:r>
        <w:r>
          <w:tab/>
        </w:r>
        <w:r>
          <w:fldChar w:fldCharType="begin"/>
        </w:r>
        <w:r>
          <w:instrText xml:space="preserve"> PAGEREF _Toc11820 \h </w:instrText>
        </w:r>
        <w:r>
          <w:fldChar w:fldCharType="separate"/>
        </w:r>
        <w:r>
          <w:t>20</w:t>
        </w:r>
        <w:r>
          <w:fldChar w:fldCharType="end"/>
        </w:r>
      </w:hyperlink>
    </w:p>
    <w:p>
      <w:pPr>
        <w:pStyle w:val="TOC1"/>
        <w:tabs>
          <w:tab w:val="right" w:leader="dot" w:pos="8306"/>
        </w:tabs>
      </w:pPr>
      <w:hyperlink w:anchor="_Toc20459" w:history="1">
        <w:r>
          <w:rPr>
            <w:rFonts w:ascii="仿宋" w:eastAsia="仿宋" w:hAnsi="仿宋" w:cs="仿宋" w:hint="eastAsia"/>
            <w:lang w:eastAsia="zh-CN"/>
          </w:rPr>
          <w:t>六、社会影响分析</w:t>
        </w:r>
        <w:r>
          <w:tab/>
        </w:r>
        <w:r>
          <w:fldChar w:fldCharType="begin"/>
        </w:r>
        <w:r>
          <w:instrText xml:space="preserve"> PAGEREF _Toc20459 \h </w:instrText>
        </w:r>
        <w:r>
          <w:fldChar w:fldCharType="separate"/>
        </w:r>
        <w:r>
          <w:t>22</w:t>
        </w:r>
        <w:r>
          <w:fldChar w:fldCharType="end"/>
        </w:r>
      </w:hyperlink>
    </w:p>
    <w:p>
      <w:pPr>
        <w:pStyle w:val="TOC2"/>
        <w:tabs>
          <w:tab w:val="right" w:leader="dot" w:pos="8306"/>
        </w:tabs>
      </w:pPr>
      <w:hyperlink w:anchor="_Toc27800" w:history="1">
        <w:r>
          <w:rPr>
            <w:rFonts w:ascii="仿宋" w:eastAsia="仿宋" w:hAnsi="仿宋" w:cs="仿宋" w:hint="eastAsia"/>
            <w:lang w:eastAsia="zh-CN"/>
          </w:rPr>
          <w:t>(一)、社会影响效果分析</w:t>
        </w:r>
        <w:r>
          <w:tab/>
        </w:r>
        <w:r>
          <w:fldChar w:fldCharType="begin"/>
        </w:r>
        <w:r>
          <w:instrText xml:space="preserve"> PAGEREF _Toc27800 \h </w:instrText>
        </w:r>
        <w:r>
          <w:fldChar w:fldCharType="separate"/>
        </w:r>
        <w:r>
          <w:t>22</w:t>
        </w:r>
        <w:r>
          <w:fldChar w:fldCharType="end"/>
        </w:r>
      </w:hyperlink>
    </w:p>
    <w:p>
      <w:pPr>
        <w:pStyle w:val="TOC2"/>
        <w:tabs>
          <w:tab w:val="right" w:leader="dot" w:pos="8306"/>
        </w:tabs>
      </w:pPr>
      <w:hyperlink w:anchor="_Toc18564" w:history="1">
        <w:r>
          <w:rPr>
            <w:rFonts w:ascii="仿宋" w:eastAsia="仿宋" w:hAnsi="仿宋" w:cs="仿宋" w:hint="eastAsia"/>
            <w:lang w:eastAsia="zh-CN"/>
          </w:rPr>
          <w:t>(二)、社会适应性分析</w:t>
        </w:r>
        <w:r>
          <w:tab/>
        </w:r>
        <w:r>
          <w:fldChar w:fldCharType="begin"/>
        </w:r>
        <w:r>
          <w:instrText xml:space="preserve"> PAGEREF _Toc18564 \h </w:instrText>
        </w:r>
        <w:r>
          <w:fldChar w:fldCharType="separate"/>
        </w:r>
        <w:r>
          <w:t>24</w:t>
        </w:r>
        <w:r>
          <w:fldChar w:fldCharType="end"/>
        </w:r>
      </w:hyperlink>
    </w:p>
    <w:p>
      <w:pPr>
        <w:pStyle w:val="TOC2"/>
        <w:tabs>
          <w:tab w:val="right" w:leader="dot" w:pos="8306"/>
        </w:tabs>
      </w:pPr>
      <w:hyperlink w:anchor="_Toc14299" w:history="1">
        <w:r>
          <w:rPr>
            <w:rFonts w:ascii="仿宋" w:eastAsia="仿宋" w:hAnsi="仿宋" w:cs="仿宋" w:hint="eastAsia"/>
            <w:lang w:eastAsia="zh-CN"/>
          </w:rPr>
          <w:t>(三)、社会风险及对策分析</w:t>
        </w:r>
        <w:r>
          <w:tab/>
        </w:r>
        <w:r>
          <w:fldChar w:fldCharType="begin"/>
        </w:r>
        <w:r>
          <w:instrText xml:space="preserve"> PAGEREF _Toc14299 \h </w:instrText>
        </w:r>
        <w:r>
          <w:fldChar w:fldCharType="separate"/>
        </w:r>
        <w:r>
          <w:t>25</w:t>
        </w:r>
        <w:r>
          <w:fldChar w:fldCharType="end"/>
        </w:r>
      </w:hyperlink>
    </w:p>
    <w:p>
      <w:pPr>
        <w:pStyle w:val="TOC1"/>
        <w:tabs>
          <w:tab w:val="right" w:leader="dot" w:pos="8306"/>
        </w:tabs>
      </w:pPr>
      <w:hyperlink w:anchor="_Toc21939" w:history="1">
        <w:r>
          <w:rPr>
            <w:rFonts w:ascii="仿宋" w:eastAsia="仿宋" w:hAnsi="仿宋" w:cs="仿宋" w:hint="eastAsia"/>
            <w:lang w:eastAsia="zh-CN"/>
          </w:rPr>
          <w:t>七、环境保护与治理方案</w:t>
        </w:r>
        <w:r>
          <w:tab/>
        </w:r>
        <w:r>
          <w:fldChar w:fldCharType="begin"/>
        </w:r>
        <w:r>
          <w:instrText xml:space="preserve"> PAGEREF _Toc21939 \h </w:instrText>
        </w:r>
        <w:r>
          <w:fldChar w:fldCharType="separate"/>
        </w:r>
        <w:r>
          <w:t>29</w:t>
        </w:r>
        <w:r>
          <w:fldChar w:fldCharType="end"/>
        </w:r>
      </w:hyperlink>
    </w:p>
    <w:p>
      <w:pPr>
        <w:pStyle w:val="TOC2"/>
        <w:tabs>
          <w:tab w:val="right" w:leader="dot" w:pos="8306"/>
        </w:tabs>
      </w:pPr>
      <w:hyperlink w:anchor="_Toc6404" w:history="1">
        <w:r>
          <w:rPr>
            <w:rFonts w:ascii="仿宋" w:eastAsia="仿宋" w:hAnsi="仿宋" w:cs="仿宋" w:hint="eastAsia"/>
            <w:lang w:eastAsia="zh-CN"/>
          </w:rPr>
          <w:t>(一)、项目环境影响评估</w:t>
        </w:r>
        <w:r>
          <w:tab/>
        </w:r>
        <w:r>
          <w:fldChar w:fldCharType="begin"/>
        </w:r>
        <w:r>
          <w:instrText xml:space="preserve"> PAGEREF _Toc6404 \h </w:instrText>
        </w:r>
        <w:r>
          <w:fldChar w:fldCharType="separate"/>
        </w:r>
        <w:r>
          <w:t>29</w:t>
        </w:r>
        <w:r>
          <w:fldChar w:fldCharType="end"/>
        </w:r>
      </w:hyperlink>
    </w:p>
    <w:p>
      <w:pPr>
        <w:pStyle w:val="TOC2"/>
        <w:tabs>
          <w:tab w:val="right" w:leader="dot" w:pos="8306"/>
        </w:tabs>
      </w:pPr>
      <w:hyperlink w:anchor="_Toc5945" w:history="1">
        <w:r>
          <w:rPr>
            <w:rFonts w:ascii="仿宋" w:eastAsia="仿宋" w:hAnsi="仿宋" w:cs="仿宋" w:hint="eastAsia"/>
            <w:lang w:eastAsia="zh-CN"/>
          </w:rPr>
          <w:t>(二)、环境保护措施与治理方案</w:t>
        </w:r>
        <w:r>
          <w:tab/>
        </w:r>
        <w:r>
          <w:fldChar w:fldCharType="begin"/>
        </w:r>
        <w:r>
          <w:instrText xml:space="preserve"> PAGEREF _Toc5945 \h </w:instrText>
        </w:r>
        <w:r>
          <w:fldChar w:fldCharType="separate"/>
        </w:r>
        <w:r>
          <w:t>29</w:t>
        </w:r>
        <w:r>
          <w:fldChar w:fldCharType="end"/>
        </w:r>
      </w:hyperlink>
    </w:p>
    <w:p>
      <w:pPr>
        <w:pStyle w:val="TOC1"/>
        <w:tabs>
          <w:tab w:val="right" w:leader="dot" w:pos="8306"/>
        </w:tabs>
      </w:pPr>
      <w:hyperlink w:anchor="_Toc10257" w:history="1">
        <w:r>
          <w:rPr>
            <w:rFonts w:ascii="仿宋" w:eastAsia="仿宋" w:hAnsi="仿宋" w:cs="仿宋" w:hint="eastAsia"/>
            <w:lang w:eastAsia="zh-CN"/>
          </w:rPr>
          <w:t>八、土地利用与规划方案</w:t>
        </w:r>
        <w:r>
          <w:tab/>
        </w:r>
        <w:r>
          <w:fldChar w:fldCharType="begin"/>
        </w:r>
        <w:r>
          <w:instrText xml:space="preserve"> PAGEREF _Toc10257 \h </w:instrText>
        </w:r>
        <w:r>
          <w:fldChar w:fldCharType="separate"/>
        </w:r>
        <w:r>
          <w:t>30</w:t>
        </w:r>
        <w:r>
          <w:fldChar w:fldCharType="end"/>
        </w:r>
      </w:hyperlink>
    </w:p>
    <w:p>
      <w:pPr>
        <w:pStyle w:val="TOC2"/>
        <w:tabs>
          <w:tab w:val="right" w:leader="dot" w:pos="8306"/>
        </w:tabs>
      </w:pPr>
      <w:hyperlink w:anchor="_Toc26450" w:history="1">
        <w:r>
          <w:rPr>
            <w:rFonts w:ascii="仿宋" w:eastAsia="仿宋" w:hAnsi="仿宋" w:cs="仿宋" w:hint="eastAsia"/>
            <w:lang w:eastAsia="zh-CN"/>
          </w:rPr>
          <w:t>(一)、项目用地情况分析</w:t>
        </w:r>
        <w:r>
          <w:tab/>
        </w:r>
        <w:r>
          <w:fldChar w:fldCharType="begin"/>
        </w:r>
        <w:r>
          <w:instrText xml:space="preserve"> PAGEREF _Toc26450 \h </w:instrText>
        </w:r>
        <w:r>
          <w:fldChar w:fldCharType="separate"/>
        </w:r>
        <w:r>
          <w:t>30</w:t>
        </w:r>
        <w:r>
          <w:fldChar w:fldCharType="end"/>
        </w:r>
      </w:hyperlink>
    </w:p>
    <w:p>
      <w:pPr>
        <w:pStyle w:val="TOC2"/>
        <w:tabs>
          <w:tab w:val="right" w:leader="dot" w:pos="8306"/>
        </w:tabs>
      </w:pPr>
      <w:hyperlink w:anchor="_Toc22432" w:history="1">
        <w:r>
          <w:rPr>
            <w:rFonts w:ascii="仿宋" w:eastAsia="仿宋" w:hAnsi="仿宋" w:cs="仿宋" w:hint="eastAsia"/>
            <w:lang w:eastAsia="zh-CN"/>
          </w:rPr>
          <w:t>(二)、土地利用规划方案</w:t>
        </w:r>
        <w:r>
          <w:tab/>
        </w:r>
        <w:r>
          <w:fldChar w:fldCharType="begin"/>
        </w:r>
        <w:r>
          <w:instrText xml:space="preserve"> PAGEREF _Toc22432 \h </w:instrText>
        </w:r>
        <w:r>
          <w:fldChar w:fldCharType="separate"/>
        </w:r>
        <w:r>
          <w:t>31</w:t>
        </w:r>
        <w:r>
          <w:fldChar w:fldCharType="end"/>
        </w:r>
      </w:hyperlink>
    </w:p>
    <w:p>
      <w:pPr>
        <w:pStyle w:val="TOC1"/>
        <w:tabs>
          <w:tab w:val="right" w:leader="dot" w:pos="8306"/>
        </w:tabs>
      </w:pPr>
      <w:hyperlink w:anchor="_Toc12849" w:history="1">
        <w:r>
          <w:rPr>
            <w:rFonts w:ascii="仿宋" w:eastAsia="仿宋" w:hAnsi="仿宋" w:cs="仿宋" w:hint="eastAsia"/>
            <w:lang w:eastAsia="zh-CN"/>
          </w:rPr>
          <w:t>九、项目变更管理</w:t>
        </w:r>
        <w:r>
          <w:tab/>
        </w:r>
        <w:r>
          <w:fldChar w:fldCharType="begin"/>
        </w:r>
        <w:r>
          <w:instrText xml:space="preserve"> PAGEREF _Toc12849 \h </w:instrText>
        </w:r>
        <w:r>
          <w:fldChar w:fldCharType="separate"/>
        </w:r>
        <w:r>
          <w:t>32</w:t>
        </w:r>
        <w:r>
          <w:fldChar w:fldCharType="end"/>
        </w:r>
      </w:hyperlink>
    </w:p>
    <w:p>
      <w:pPr>
        <w:pStyle w:val="TOC2"/>
        <w:tabs>
          <w:tab w:val="right" w:leader="dot" w:pos="8306"/>
        </w:tabs>
      </w:pPr>
      <w:hyperlink w:anchor="_Toc16127" w:history="1">
        <w:r>
          <w:rPr>
            <w:rFonts w:ascii="仿宋" w:eastAsia="仿宋" w:hAnsi="仿宋" w:cs="仿宋" w:hint="eastAsia"/>
            <w:lang w:eastAsia="zh-CN"/>
          </w:rPr>
          <w:t>(一)、变更控制流程</w:t>
        </w:r>
        <w:r>
          <w:tab/>
        </w:r>
        <w:r>
          <w:fldChar w:fldCharType="begin"/>
        </w:r>
        <w:r>
          <w:instrText xml:space="preserve"> PAGEREF _Toc16127 \h </w:instrText>
        </w:r>
        <w:r>
          <w:fldChar w:fldCharType="separate"/>
        </w:r>
        <w:r>
          <w:t>32</w:t>
        </w:r>
        <w:r>
          <w:fldChar w:fldCharType="end"/>
        </w:r>
      </w:hyperlink>
    </w:p>
    <w:p>
      <w:pPr>
        <w:pStyle w:val="TOC2"/>
        <w:tabs>
          <w:tab w:val="right" w:leader="dot" w:pos="8306"/>
        </w:tabs>
      </w:pPr>
      <w:hyperlink w:anchor="_Toc9798" w:history="1">
        <w:r>
          <w:rPr>
            <w:rFonts w:ascii="仿宋" w:eastAsia="仿宋" w:hAnsi="仿宋" w:cs="仿宋" w:hint="eastAsia"/>
            <w:lang w:eastAsia="zh-CN"/>
          </w:rPr>
          <w:t>(二)、影响评估与处理</w:t>
        </w:r>
        <w:r>
          <w:tab/>
        </w:r>
        <w:r>
          <w:fldChar w:fldCharType="begin"/>
        </w:r>
        <w:r>
          <w:instrText xml:space="preserve"> PAGEREF _Toc9798 \h </w:instrText>
        </w:r>
        <w:r>
          <w:fldChar w:fldCharType="separate"/>
        </w:r>
        <w:r>
          <w:t>33</w:t>
        </w:r>
        <w:r>
          <w:fldChar w:fldCharType="end"/>
        </w:r>
      </w:hyperlink>
    </w:p>
    <w:p>
      <w:pPr>
        <w:pStyle w:val="TOC2"/>
        <w:tabs>
          <w:tab w:val="right" w:leader="dot" w:pos="8306"/>
        </w:tabs>
      </w:pPr>
      <w:hyperlink w:anchor="_Toc24009" w:history="1">
        <w:r>
          <w:rPr>
            <w:rFonts w:ascii="仿宋" w:eastAsia="仿宋" w:hAnsi="仿宋" w:cs="仿宋" w:hint="eastAsia"/>
            <w:lang w:eastAsia="zh-CN"/>
          </w:rPr>
          <w:t>(三)、变更记录与追踪</w:t>
        </w:r>
        <w:r>
          <w:tab/>
        </w:r>
        <w:r>
          <w:fldChar w:fldCharType="begin"/>
        </w:r>
        <w:r>
          <w:instrText xml:space="preserve"> PAGEREF _Toc24009 \h </w:instrText>
        </w:r>
        <w:r>
          <w:fldChar w:fldCharType="separate"/>
        </w:r>
        <w:r>
          <w:t>35</w:t>
        </w:r>
        <w:r>
          <w:fldChar w:fldCharType="end"/>
        </w:r>
      </w:hyperlink>
    </w:p>
    <w:p>
      <w:pPr>
        <w:pStyle w:val="TOC2"/>
        <w:tabs>
          <w:tab w:val="right" w:leader="dot" w:pos="8306"/>
        </w:tabs>
      </w:pPr>
      <w:hyperlink w:anchor="_Toc27625" w:history="1">
        <w:r>
          <w:rPr>
            <w:rFonts w:ascii="仿宋" w:eastAsia="仿宋" w:hAnsi="仿宋" w:cs="仿宋" w:hint="eastAsia"/>
            <w:lang w:eastAsia="zh-CN"/>
          </w:rPr>
          <w:t>(四)、变更管理策略</w:t>
        </w:r>
        <w:r>
          <w:tab/>
        </w:r>
        <w:r>
          <w:fldChar w:fldCharType="begin"/>
        </w:r>
        <w:r>
          <w:instrText xml:space="preserve"> PAGEREF _Toc27625 \h </w:instrText>
        </w:r>
        <w:r>
          <w:fldChar w:fldCharType="separate"/>
        </w:r>
        <w:r>
          <w:t>36</w:t>
        </w:r>
        <w:r>
          <w:fldChar w:fldCharType="end"/>
        </w:r>
      </w:hyperlink>
    </w:p>
    <w:p>
      <w:pPr>
        <w:pStyle w:val="TOC1"/>
        <w:tabs>
          <w:tab w:val="right" w:leader="dot" w:pos="8306"/>
        </w:tabs>
      </w:pPr>
      <w:hyperlink w:anchor="_Toc28028" w:history="1">
        <w:r>
          <w:rPr>
            <w:rFonts w:ascii="仿宋" w:eastAsia="仿宋" w:hAnsi="仿宋" w:cs="仿宋" w:hint="eastAsia"/>
            <w:lang w:eastAsia="zh-CN"/>
          </w:rPr>
          <w:t>十、资金管理与财务规划</w:t>
        </w:r>
        <w:r>
          <w:tab/>
        </w:r>
        <w:r>
          <w:fldChar w:fldCharType="begin"/>
        </w:r>
        <w:r>
          <w:instrText xml:space="preserve"> PAGEREF _Toc28028 \h </w:instrText>
        </w:r>
        <w:r>
          <w:fldChar w:fldCharType="separate"/>
        </w:r>
        <w:r>
          <w:t>38</w:t>
        </w:r>
        <w:r>
          <w:fldChar w:fldCharType="end"/>
        </w:r>
      </w:hyperlink>
    </w:p>
    <w:p>
      <w:pPr>
        <w:pStyle w:val="TOC2"/>
        <w:tabs>
          <w:tab w:val="right" w:leader="dot" w:pos="8306"/>
        </w:tabs>
      </w:pPr>
      <w:hyperlink w:anchor="_Toc18203" w:history="1">
        <w:r>
          <w:rPr>
            <w:rFonts w:ascii="仿宋" w:eastAsia="仿宋" w:hAnsi="仿宋" w:cs="仿宋" w:hint="eastAsia"/>
            <w:lang w:eastAsia="zh-CN"/>
          </w:rPr>
          <w:t>(一)、项目资金来源与筹措</w:t>
        </w:r>
        <w:r>
          <w:tab/>
        </w:r>
        <w:r>
          <w:fldChar w:fldCharType="begin"/>
        </w:r>
        <w:r>
          <w:instrText xml:space="preserve"> PAGEREF _Toc18203 \h </w:instrText>
        </w:r>
        <w:r>
          <w:fldChar w:fldCharType="separate"/>
        </w:r>
        <w:r>
          <w:t>38</w:t>
        </w:r>
        <w:r>
          <w:fldChar w:fldCharType="end"/>
        </w:r>
      </w:hyperlink>
    </w:p>
    <w:p>
      <w:pPr>
        <w:pStyle w:val="TOC2"/>
        <w:tabs>
          <w:tab w:val="right" w:leader="dot" w:pos="8306"/>
        </w:tabs>
      </w:pPr>
      <w:hyperlink w:anchor="_Toc14505" w:history="1">
        <w:r>
          <w:rPr>
            <w:rFonts w:ascii="仿宋" w:eastAsia="仿宋" w:hAnsi="仿宋" w:cs="仿宋" w:hint="eastAsia"/>
            <w:lang w:eastAsia="zh-CN"/>
          </w:rPr>
          <w:t>(二)、资金使用与监管</w:t>
        </w:r>
        <w:r>
          <w:tab/>
        </w:r>
        <w:r>
          <w:fldChar w:fldCharType="begin"/>
        </w:r>
        <w:r>
          <w:instrText xml:space="preserve"> PAGEREF _Toc14505 \h </w:instrText>
        </w:r>
        <w:r>
          <w:fldChar w:fldCharType="separate"/>
        </w:r>
        <w:r>
          <w:t>39</w:t>
        </w:r>
        <w:r>
          <w:fldChar w:fldCharType="end"/>
        </w:r>
      </w:hyperlink>
    </w:p>
    <w:p>
      <w:pPr>
        <w:pStyle w:val="TOC2"/>
        <w:tabs>
          <w:tab w:val="right" w:leader="dot" w:pos="8306"/>
        </w:tabs>
      </w:pPr>
      <w:hyperlink w:anchor="_Toc23667" w:history="1">
        <w:r>
          <w:rPr>
            <w:rFonts w:ascii="仿宋" w:eastAsia="仿宋" w:hAnsi="仿宋" w:cs="仿宋" w:hint="eastAsia"/>
            <w:lang w:eastAsia="zh-CN"/>
          </w:rPr>
          <w:t>(三)、财务规划与预测</w:t>
        </w:r>
        <w:r>
          <w:tab/>
        </w:r>
        <w:r>
          <w:fldChar w:fldCharType="begin"/>
        </w:r>
        <w:r>
          <w:instrText xml:space="preserve"> PAGEREF _Toc23667 \h </w:instrText>
        </w:r>
        <w:r>
          <w:fldChar w:fldCharType="separate"/>
        </w:r>
        <w:r>
          <w:t>41</w:t>
        </w:r>
        <w:r>
          <w:fldChar w:fldCharType="end"/>
        </w:r>
      </w:hyperlink>
    </w:p>
    <w:p>
      <w:pPr>
        <w:pStyle w:val="TOC1"/>
        <w:tabs>
          <w:tab w:val="right" w:leader="dot" w:pos="8306"/>
        </w:tabs>
      </w:pPr>
      <w:hyperlink w:anchor="_Toc27816" w:history="1">
        <w:r>
          <w:rPr>
            <w:rFonts w:ascii="仿宋" w:eastAsia="仿宋" w:hAnsi="仿宋" w:cs="仿宋" w:hint="eastAsia"/>
            <w:lang w:eastAsia="zh-CN"/>
          </w:rPr>
          <w:t>十一、项目进度计划</w:t>
        </w:r>
        <w:r>
          <w:tab/>
        </w:r>
        <w:r>
          <w:fldChar w:fldCharType="begin"/>
        </w:r>
        <w:r>
          <w:instrText xml:space="preserve"> PAGEREF _Toc27816 \h </w:instrText>
        </w:r>
        <w:r>
          <w:fldChar w:fldCharType="separate"/>
        </w:r>
        <w:r>
          <w:t>42</w:t>
        </w:r>
        <w:r>
          <w:fldChar w:fldCharType="end"/>
        </w:r>
      </w:hyperlink>
    </w:p>
    <w:p>
      <w:pPr>
        <w:pStyle w:val="TOC2"/>
        <w:tabs>
          <w:tab w:val="right" w:leader="dot" w:pos="8306"/>
        </w:tabs>
      </w:pPr>
      <w:hyperlink w:anchor="_Toc23169" w:history="1">
        <w:r>
          <w:rPr>
            <w:rFonts w:ascii="仿宋" w:eastAsia="仿宋" w:hAnsi="仿宋" w:cs="仿宋" w:hint="eastAsia"/>
            <w:lang w:eastAsia="zh-CN"/>
          </w:rPr>
          <w:t>(一)、建设周期</w:t>
        </w:r>
        <w:r>
          <w:tab/>
        </w:r>
        <w:r>
          <w:fldChar w:fldCharType="begin"/>
        </w:r>
        <w:r>
          <w:instrText xml:space="preserve"> PAGEREF _Toc23169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93" w:history="1">
        <w:r>
          <w:rPr>
            <w:rFonts w:ascii="仿宋" w:eastAsia="仿宋" w:hAnsi="仿宋" w:cs="仿宋" w:hint="eastAsia"/>
            <w:lang w:eastAsia="zh-CN"/>
          </w:rPr>
          <w:t>(二)、建设进度</w:t>
        </w:r>
        <w:r>
          <w:tab/>
        </w:r>
        <w:r>
          <w:fldChar w:fldCharType="begin"/>
        </w:r>
        <w:r>
          <w:instrText xml:space="preserve"> PAGEREF _Toc16893 \h </w:instrText>
        </w:r>
        <w:r>
          <w:fldChar w:fldCharType="separate"/>
        </w:r>
        <w:r>
          <w:t>42</w:t>
        </w:r>
        <w:r>
          <w:fldChar w:fldCharType="end"/>
        </w:r>
      </w:hyperlink>
    </w:p>
    <w:p>
      <w:pPr>
        <w:pStyle w:val="TOC2"/>
        <w:tabs>
          <w:tab w:val="right" w:leader="dot" w:pos="8306"/>
        </w:tabs>
      </w:pPr>
      <w:hyperlink w:anchor="_Toc4899" w:history="1">
        <w:r>
          <w:rPr>
            <w:rFonts w:ascii="仿宋" w:eastAsia="仿宋" w:hAnsi="仿宋" w:cs="仿宋" w:hint="eastAsia"/>
            <w:lang w:eastAsia="zh-CN"/>
          </w:rPr>
          <w:t>(三)、进度安排注意事项</w:t>
        </w:r>
        <w:r>
          <w:tab/>
        </w:r>
        <w:r>
          <w:fldChar w:fldCharType="begin"/>
        </w:r>
        <w:r>
          <w:instrText xml:space="preserve"> PAGEREF _Toc4899 \h </w:instrText>
        </w:r>
        <w:r>
          <w:fldChar w:fldCharType="separate"/>
        </w:r>
        <w:r>
          <w:t>43</w:t>
        </w:r>
        <w:r>
          <w:fldChar w:fldCharType="end"/>
        </w:r>
      </w:hyperlink>
    </w:p>
    <w:p>
      <w:pPr>
        <w:pStyle w:val="TOC2"/>
        <w:tabs>
          <w:tab w:val="right" w:leader="dot" w:pos="8306"/>
        </w:tabs>
      </w:pPr>
      <w:hyperlink w:anchor="_Toc30927" w:history="1">
        <w:r>
          <w:rPr>
            <w:rFonts w:ascii="仿宋" w:eastAsia="仿宋" w:hAnsi="仿宋" w:cs="仿宋" w:hint="eastAsia"/>
            <w:lang w:eastAsia="zh-CN"/>
          </w:rPr>
          <w:t>(四)、人力资源配置</w:t>
        </w:r>
        <w:r>
          <w:tab/>
        </w:r>
        <w:r>
          <w:fldChar w:fldCharType="begin"/>
        </w:r>
        <w:r>
          <w:instrText xml:space="preserve"> PAGEREF _Toc30927 \h </w:instrText>
        </w:r>
        <w:r>
          <w:fldChar w:fldCharType="separate"/>
        </w:r>
        <w:r>
          <w:t>44</w:t>
        </w:r>
        <w:r>
          <w:fldChar w:fldCharType="end"/>
        </w:r>
      </w:hyperlink>
    </w:p>
    <w:p>
      <w:pPr>
        <w:pStyle w:val="TOC2"/>
        <w:tabs>
          <w:tab w:val="right" w:leader="dot" w:pos="8306"/>
        </w:tabs>
      </w:pPr>
      <w:hyperlink w:anchor="_Toc11425" w:history="1">
        <w:r>
          <w:rPr>
            <w:rFonts w:ascii="仿宋" w:eastAsia="仿宋" w:hAnsi="仿宋" w:cs="仿宋" w:hint="eastAsia"/>
            <w:lang w:eastAsia="zh-CN"/>
          </w:rPr>
          <w:t>(五)、员工培训</w:t>
        </w:r>
        <w:r>
          <w:tab/>
        </w:r>
        <w:r>
          <w:fldChar w:fldCharType="begin"/>
        </w:r>
        <w:r>
          <w:instrText xml:space="preserve"> PAGEREF _Toc11425 \h </w:instrText>
        </w:r>
        <w:r>
          <w:fldChar w:fldCharType="separate"/>
        </w:r>
        <w:r>
          <w:t>46</w:t>
        </w:r>
        <w:r>
          <w:fldChar w:fldCharType="end"/>
        </w:r>
      </w:hyperlink>
    </w:p>
    <w:p>
      <w:pPr>
        <w:pStyle w:val="TOC2"/>
        <w:tabs>
          <w:tab w:val="right" w:leader="dot" w:pos="8306"/>
        </w:tabs>
      </w:pPr>
      <w:hyperlink w:anchor="_Toc21019" w:history="1">
        <w:r>
          <w:rPr>
            <w:rFonts w:ascii="仿宋" w:eastAsia="仿宋" w:hAnsi="仿宋" w:cs="仿宋" w:hint="eastAsia"/>
            <w:lang w:eastAsia="zh-CN"/>
          </w:rPr>
          <w:t>(六)、项目实施保障</w:t>
        </w:r>
        <w:r>
          <w:tab/>
        </w:r>
        <w:r>
          <w:fldChar w:fldCharType="begin"/>
        </w:r>
        <w:r>
          <w:instrText xml:space="preserve"> PAGEREF _Toc21019 \h </w:instrText>
        </w:r>
        <w:r>
          <w:fldChar w:fldCharType="separate"/>
        </w:r>
        <w:r>
          <w:t>47</w:t>
        </w:r>
        <w:r>
          <w:fldChar w:fldCharType="end"/>
        </w:r>
      </w:hyperlink>
    </w:p>
    <w:p>
      <w:pPr>
        <w:pStyle w:val="TOC2"/>
        <w:tabs>
          <w:tab w:val="right" w:leader="dot" w:pos="8306"/>
        </w:tabs>
      </w:pPr>
      <w:hyperlink w:anchor="_Toc4236" w:history="1">
        <w:r>
          <w:rPr>
            <w:rFonts w:ascii="仿宋" w:eastAsia="仿宋" w:hAnsi="仿宋" w:cs="仿宋" w:hint="eastAsia"/>
            <w:lang w:eastAsia="zh-CN"/>
          </w:rPr>
          <w:t>(七)、安全规范管理</w:t>
        </w:r>
        <w:r>
          <w:tab/>
        </w:r>
        <w:r>
          <w:fldChar w:fldCharType="begin"/>
        </w:r>
        <w:r>
          <w:instrText xml:space="preserve"> PAGEREF _Toc4236 \h </w:instrText>
        </w:r>
        <w:r>
          <w:fldChar w:fldCharType="separate"/>
        </w:r>
        <w:r>
          <w:t>48</w:t>
        </w:r>
        <w:r>
          <w:fldChar w:fldCharType="end"/>
        </w:r>
      </w:hyperlink>
    </w:p>
    <w:p>
      <w:pPr>
        <w:pStyle w:val="TOC1"/>
        <w:tabs>
          <w:tab w:val="right" w:leader="dot" w:pos="8306"/>
        </w:tabs>
      </w:pPr>
      <w:hyperlink w:anchor="_Toc13200" w:history="1">
        <w:r>
          <w:rPr>
            <w:rFonts w:ascii="仿宋" w:eastAsia="仿宋" w:hAnsi="仿宋" w:cs="仿宋" w:hint="eastAsia"/>
            <w:lang w:eastAsia="zh-CN"/>
          </w:rPr>
          <w:t>十二、技术创新与产业升级</w:t>
        </w:r>
        <w:r>
          <w:tab/>
        </w:r>
        <w:r>
          <w:fldChar w:fldCharType="begin"/>
        </w:r>
        <w:r>
          <w:instrText xml:space="preserve"> PAGEREF _Toc13200 \h </w:instrText>
        </w:r>
        <w:r>
          <w:fldChar w:fldCharType="separate"/>
        </w:r>
        <w:r>
          <w:t>49</w:t>
        </w:r>
        <w:r>
          <w:fldChar w:fldCharType="end"/>
        </w:r>
      </w:hyperlink>
    </w:p>
    <w:p>
      <w:pPr>
        <w:pStyle w:val="TOC2"/>
        <w:tabs>
          <w:tab w:val="right" w:leader="dot" w:pos="8306"/>
        </w:tabs>
      </w:pPr>
      <w:hyperlink w:anchor="_Toc11953" w:history="1">
        <w:r>
          <w:rPr>
            <w:rFonts w:ascii="仿宋" w:eastAsia="仿宋" w:hAnsi="仿宋" w:cs="仿宋" w:hint="eastAsia"/>
            <w:lang w:eastAsia="zh-CN"/>
          </w:rPr>
          <w:t>(一)、技术创新方向与目标</w:t>
        </w:r>
        <w:r>
          <w:tab/>
        </w:r>
        <w:r>
          <w:fldChar w:fldCharType="begin"/>
        </w:r>
        <w:r>
          <w:instrText xml:space="preserve"> PAGEREF _Toc11953 \h </w:instrText>
        </w:r>
        <w:r>
          <w:fldChar w:fldCharType="separate"/>
        </w:r>
        <w:r>
          <w:t>49</w:t>
        </w:r>
        <w:r>
          <w:fldChar w:fldCharType="end"/>
        </w:r>
      </w:hyperlink>
    </w:p>
    <w:p>
      <w:pPr>
        <w:pStyle w:val="TOC2"/>
        <w:tabs>
          <w:tab w:val="right" w:leader="dot" w:pos="8306"/>
        </w:tabs>
      </w:pPr>
      <w:hyperlink w:anchor="_Toc21299" w:history="1">
        <w:r>
          <w:rPr>
            <w:rFonts w:ascii="仿宋" w:eastAsia="仿宋" w:hAnsi="仿宋" w:cs="仿宋" w:hint="eastAsia"/>
            <w:lang w:eastAsia="zh-CN"/>
          </w:rPr>
          <w:t>(二)、产业升级路径与措施</w:t>
        </w:r>
        <w:r>
          <w:tab/>
        </w:r>
        <w:r>
          <w:fldChar w:fldCharType="begin"/>
        </w:r>
        <w:r>
          <w:instrText xml:space="preserve"> PAGEREF _Toc21299 \h </w:instrText>
        </w:r>
        <w:r>
          <w:fldChar w:fldCharType="separate"/>
        </w:r>
        <w:r>
          <w:t>50</w:t>
        </w:r>
        <w:r>
          <w:fldChar w:fldCharType="end"/>
        </w:r>
      </w:hyperlink>
    </w:p>
    <w:p>
      <w:pPr>
        <w:pStyle w:val="TOC1"/>
        <w:tabs>
          <w:tab w:val="right" w:leader="dot" w:pos="8306"/>
        </w:tabs>
      </w:pPr>
      <w:hyperlink w:anchor="_Toc7338" w:history="1">
        <w:r>
          <w:rPr>
            <w:rFonts w:ascii="仿宋" w:eastAsia="仿宋" w:hAnsi="仿宋" w:cs="仿宋" w:hint="eastAsia"/>
            <w:lang w:eastAsia="zh-CN"/>
          </w:rPr>
          <w:t>十三、创新驱动与持续发展</w:t>
        </w:r>
        <w:r>
          <w:tab/>
        </w:r>
        <w:r>
          <w:fldChar w:fldCharType="begin"/>
        </w:r>
        <w:r>
          <w:instrText xml:space="preserve"> PAGEREF _Toc7338 \h </w:instrText>
        </w:r>
        <w:r>
          <w:fldChar w:fldCharType="separate"/>
        </w:r>
        <w:r>
          <w:t>52</w:t>
        </w:r>
        <w:r>
          <w:fldChar w:fldCharType="end"/>
        </w:r>
      </w:hyperlink>
    </w:p>
    <w:p>
      <w:pPr>
        <w:pStyle w:val="TOC2"/>
        <w:tabs>
          <w:tab w:val="right" w:leader="dot" w:pos="8306"/>
        </w:tabs>
      </w:pPr>
      <w:hyperlink w:anchor="_Toc28990" w:history="1">
        <w:r>
          <w:rPr>
            <w:rFonts w:ascii="仿宋" w:eastAsia="仿宋" w:hAnsi="仿宋" w:cs="仿宋" w:hint="eastAsia"/>
            <w:lang w:eastAsia="zh-CN"/>
          </w:rPr>
          <w:t>(一)、创新驱动战略实施</w:t>
        </w:r>
        <w:r>
          <w:tab/>
        </w:r>
        <w:r>
          <w:fldChar w:fldCharType="begin"/>
        </w:r>
        <w:r>
          <w:instrText xml:space="preserve"> PAGEREF _Toc28990 \h </w:instrText>
        </w:r>
        <w:r>
          <w:fldChar w:fldCharType="separate"/>
        </w:r>
        <w:r>
          <w:t>52</w:t>
        </w:r>
        <w:r>
          <w:fldChar w:fldCharType="end"/>
        </w:r>
      </w:hyperlink>
    </w:p>
    <w:p>
      <w:pPr>
        <w:pStyle w:val="TOC2"/>
        <w:tabs>
          <w:tab w:val="right" w:leader="dot" w:pos="8306"/>
        </w:tabs>
      </w:pPr>
      <w:hyperlink w:anchor="_Toc7878" w:history="1">
        <w:r>
          <w:rPr>
            <w:rFonts w:ascii="仿宋" w:eastAsia="仿宋" w:hAnsi="仿宋" w:cs="仿宋" w:hint="eastAsia"/>
            <w:lang w:eastAsia="zh-CN"/>
          </w:rPr>
          <w:t>(二)、持续发展路径探索</w:t>
        </w:r>
        <w:r>
          <w:tab/>
        </w:r>
        <w:r>
          <w:fldChar w:fldCharType="begin"/>
        </w:r>
        <w:r>
          <w:instrText xml:space="preserve"> PAGEREF _Toc7878 \h </w:instrText>
        </w:r>
        <w:r>
          <w:fldChar w:fldCharType="separate"/>
        </w:r>
        <w:r>
          <w:t>53</w:t>
        </w:r>
        <w:r>
          <w:fldChar w:fldCharType="end"/>
        </w:r>
      </w:hyperlink>
    </w:p>
    <w:p>
      <w:pPr>
        <w:pStyle w:val="TOC1"/>
        <w:tabs>
          <w:tab w:val="right" w:leader="dot" w:pos="8306"/>
        </w:tabs>
      </w:pPr>
      <w:hyperlink w:anchor="_Toc6613" w:history="1">
        <w:r>
          <w:rPr>
            <w:rFonts w:ascii="仿宋" w:eastAsia="仿宋" w:hAnsi="仿宋" w:cs="仿宋" w:hint="eastAsia"/>
            <w:lang w:eastAsia="zh-CN"/>
          </w:rPr>
          <w:t>十四、质量管理与控制</w:t>
        </w:r>
        <w:r>
          <w:tab/>
        </w:r>
        <w:r>
          <w:fldChar w:fldCharType="begin"/>
        </w:r>
        <w:r>
          <w:instrText xml:space="preserve"> PAGEREF _Toc6613 \h </w:instrText>
        </w:r>
        <w:r>
          <w:fldChar w:fldCharType="separate"/>
        </w:r>
        <w:r>
          <w:t>57</w:t>
        </w:r>
        <w:r>
          <w:fldChar w:fldCharType="end"/>
        </w:r>
      </w:hyperlink>
    </w:p>
    <w:p>
      <w:pPr>
        <w:pStyle w:val="TOC2"/>
        <w:tabs>
          <w:tab w:val="right" w:leader="dot" w:pos="8306"/>
        </w:tabs>
      </w:pPr>
      <w:hyperlink w:anchor="_Toc19809" w:history="1">
        <w:r>
          <w:rPr>
            <w:rFonts w:ascii="仿宋" w:eastAsia="仿宋" w:hAnsi="仿宋" w:cs="仿宋" w:hint="eastAsia"/>
            <w:lang w:eastAsia="zh-CN"/>
          </w:rPr>
          <w:t>(一)、质量管理体系建设</w:t>
        </w:r>
        <w:r>
          <w:tab/>
        </w:r>
        <w:r>
          <w:fldChar w:fldCharType="begin"/>
        </w:r>
        <w:r>
          <w:instrText xml:space="preserve"> PAGEREF _Toc19809 \h </w:instrText>
        </w:r>
        <w:r>
          <w:fldChar w:fldCharType="separate"/>
        </w:r>
        <w:r>
          <w:t>57</w:t>
        </w:r>
        <w:r>
          <w:fldChar w:fldCharType="end"/>
        </w:r>
      </w:hyperlink>
    </w:p>
    <w:p>
      <w:pPr>
        <w:pStyle w:val="TOC2"/>
        <w:tabs>
          <w:tab w:val="right" w:leader="dot" w:pos="8306"/>
        </w:tabs>
      </w:pPr>
      <w:hyperlink w:anchor="_Toc30086" w:history="1">
        <w:r>
          <w:rPr>
            <w:rFonts w:ascii="仿宋" w:eastAsia="仿宋" w:hAnsi="仿宋" w:cs="仿宋" w:hint="eastAsia"/>
            <w:lang w:eastAsia="zh-CN"/>
          </w:rPr>
          <w:t>(二)、质量控制措施</w:t>
        </w:r>
        <w:r>
          <w:tab/>
        </w:r>
        <w:r>
          <w:fldChar w:fldCharType="begin"/>
        </w:r>
        <w:r>
          <w:instrText xml:space="preserve"> PAGEREF _Toc30086 \h </w:instrText>
        </w:r>
        <w:r>
          <w:fldChar w:fldCharType="separate"/>
        </w:r>
        <w:r>
          <w:t>59</w:t>
        </w:r>
        <w:r>
          <w:fldChar w:fldCharType="end"/>
        </w:r>
      </w:hyperlink>
    </w:p>
    <w:p>
      <w:pPr>
        <w:pStyle w:val="TOC1"/>
        <w:tabs>
          <w:tab w:val="right" w:leader="dot" w:pos="8306"/>
        </w:tabs>
      </w:pPr>
      <w:hyperlink w:anchor="_Toc25066" w:history="1">
        <w:r>
          <w:rPr>
            <w:rFonts w:ascii="仿宋" w:eastAsia="仿宋" w:hAnsi="仿宋" w:cs="仿宋" w:hint="eastAsia"/>
            <w:lang w:eastAsia="zh-CN"/>
          </w:rPr>
          <w:t>十五、成果转化与推广应用</w:t>
        </w:r>
        <w:r>
          <w:tab/>
        </w:r>
        <w:r>
          <w:fldChar w:fldCharType="begin"/>
        </w:r>
        <w:r>
          <w:instrText xml:space="preserve"> PAGEREF _Toc25066 \h </w:instrText>
        </w:r>
        <w:r>
          <w:fldChar w:fldCharType="separate"/>
        </w:r>
        <w:r>
          <w:t>60</w:t>
        </w:r>
        <w:r>
          <w:fldChar w:fldCharType="end"/>
        </w:r>
      </w:hyperlink>
    </w:p>
    <w:p>
      <w:pPr>
        <w:pStyle w:val="TOC2"/>
        <w:tabs>
          <w:tab w:val="right" w:leader="dot" w:pos="8306"/>
        </w:tabs>
      </w:pPr>
      <w:hyperlink w:anchor="_Toc9907" w:history="1">
        <w:r>
          <w:rPr>
            <w:rFonts w:ascii="仿宋" w:eastAsia="仿宋" w:hAnsi="仿宋" w:cs="仿宋" w:hint="eastAsia"/>
            <w:lang w:eastAsia="zh-CN"/>
          </w:rPr>
          <w:t>(一)、成果转化策略制定</w:t>
        </w:r>
        <w:r>
          <w:tab/>
        </w:r>
        <w:r>
          <w:fldChar w:fldCharType="begin"/>
        </w:r>
        <w:r>
          <w:instrText xml:space="preserve"> PAGEREF _Toc9907 \h </w:instrText>
        </w:r>
        <w:r>
          <w:fldChar w:fldCharType="separate"/>
        </w:r>
        <w:r>
          <w:t>60</w:t>
        </w:r>
        <w:r>
          <w:fldChar w:fldCharType="end"/>
        </w:r>
      </w:hyperlink>
    </w:p>
    <w:p>
      <w:pPr>
        <w:pStyle w:val="TOC2"/>
        <w:tabs>
          <w:tab w:val="right" w:leader="dot" w:pos="8306"/>
        </w:tabs>
      </w:pPr>
      <w:hyperlink w:anchor="_Toc20774" w:history="1">
        <w:r>
          <w:rPr>
            <w:rFonts w:ascii="仿宋" w:eastAsia="仿宋" w:hAnsi="仿宋" w:cs="仿宋" w:hint="eastAsia"/>
            <w:lang w:eastAsia="zh-CN"/>
          </w:rPr>
          <w:t>(二)、成果推广应用方案</w:t>
        </w:r>
        <w:r>
          <w:tab/>
        </w:r>
        <w:r>
          <w:fldChar w:fldCharType="begin"/>
        </w:r>
        <w:r>
          <w:instrText xml:space="preserve"> PAGEREF _Toc20774 \h </w:instrText>
        </w:r>
        <w:r>
          <w:fldChar w:fldCharType="separate"/>
        </w:r>
        <w:r>
          <w:t>61</w:t>
        </w:r>
        <w:r>
          <w:fldChar w:fldCharType="end"/>
        </w:r>
      </w:hyperlink>
    </w:p>
    <w:p>
      <w:pPr>
        <w:pStyle w:val="TOC1"/>
        <w:tabs>
          <w:tab w:val="right" w:leader="dot" w:pos="8306"/>
        </w:tabs>
      </w:pPr>
      <w:hyperlink w:anchor="_Toc25426" w:history="1">
        <w:r>
          <w:rPr>
            <w:rFonts w:ascii="仿宋" w:eastAsia="仿宋" w:hAnsi="仿宋" w:cs="仿宋" w:hint="eastAsia"/>
            <w:lang w:eastAsia="zh-CN"/>
          </w:rPr>
          <w:t>十六、设施与设备管理</w:t>
        </w:r>
        <w:r>
          <w:tab/>
        </w:r>
        <w:r>
          <w:fldChar w:fldCharType="begin"/>
        </w:r>
        <w:r>
          <w:instrText xml:space="preserve"> PAGEREF _Toc25426 \h </w:instrText>
        </w:r>
        <w:r>
          <w:fldChar w:fldCharType="separate"/>
        </w:r>
        <w:r>
          <w:t>63</w:t>
        </w:r>
        <w:r>
          <w:fldChar w:fldCharType="end"/>
        </w:r>
      </w:hyperlink>
    </w:p>
    <w:p>
      <w:pPr>
        <w:pStyle w:val="TOC2"/>
        <w:tabs>
          <w:tab w:val="right" w:leader="dot" w:pos="8306"/>
        </w:tabs>
      </w:pPr>
      <w:hyperlink w:anchor="_Toc17519" w:history="1">
        <w:r>
          <w:rPr>
            <w:rFonts w:ascii="仿宋" w:eastAsia="仿宋" w:hAnsi="仿宋" w:cs="仿宋" w:hint="eastAsia"/>
            <w:lang w:eastAsia="zh-CN"/>
          </w:rPr>
          <w:t>(一)、设施规划与配置</w:t>
        </w:r>
        <w:r>
          <w:tab/>
        </w:r>
        <w:r>
          <w:fldChar w:fldCharType="begin"/>
        </w:r>
        <w:r>
          <w:instrText xml:space="preserve"> PAGEREF _Toc17519 \h </w:instrText>
        </w:r>
        <w:r>
          <w:fldChar w:fldCharType="separate"/>
        </w:r>
        <w:r>
          <w:t>63</w:t>
        </w:r>
        <w:r>
          <w:fldChar w:fldCharType="end"/>
        </w:r>
      </w:hyperlink>
    </w:p>
    <w:p>
      <w:pPr>
        <w:pStyle w:val="TOC2"/>
        <w:tabs>
          <w:tab w:val="right" w:leader="dot" w:pos="8306"/>
        </w:tabs>
      </w:pPr>
      <w:hyperlink w:anchor="_Toc13737" w:history="1">
        <w:r>
          <w:rPr>
            <w:rFonts w:ascii="仿宋" w:eastAsia="仿宋" w:hAnsi="仿宋" w:cs="仿宋" w:hint="eastAsia"/>
            <w:lang w:eastAsia="zh-CN"/>
          </w:rPr>
          <w:t>(二)、设备采购与维护管理</w:t>
        </w:r>
        <w:r>
          <w:tab/>
        </w:r>
        <w:r>
          <w:fldChar w:fldCharType="begin"/>
        </w:r>
        <w:r>
          <w:instrText xml:space="preserve"> PAGEREF _Toc13737 \h </w:instrText>
        </w:r>
        <w:r>
          <w:fldChar w:fldCharType="separate"/>
        </w:r>
        <w:r>
          <w:t>64</w:t>
        </w:r>
        <w:r>
          <w:fldChar w:fldCharType="end"/>
        </w:r>
      </w:hyperlink>
    </w:p>
    <w:p>
      <w:pPr>
        <w:pStyle w:val="TOC2"/>
        <w:tabs>
          <w:tab w:val="right" w:leader="dot" w:pos="8306"/>
        </w:tabs>
      </w:pPr>
      <w:hyperlink w:anchor="_Toc20989" w:history="1">
        <w:r>
          <w:rPr>
            <w:rFonts w:ascii="仿宋" w:eastAsia="仿宋" w:hAnsi="仿宋" w:cs="仿宋" w:hint="eastAsia"/>
            <w:lang w:eastAsia="zh-CN"/>
          </w:rPr>
          <w:t>(三)、设施设备升级策略</w:t>
        </w:r>
        <w:r>
          <w:tab/>
        </w:r>
        <w:r>
          <w:fldChar w:fldCharType="begin"/>
        </w:r>
        <w:r>
          <w:instrText xml:space="preserve"> PAGEREF _Toc20989 \h </w:instrText>
        </w:r>
        <w:r>
          <w:fldChar w:fldCharType="separate"/>
        </w:r>
        <w:r>
          <w:t>64</w:t>
        </w:r>
        <w:r>
          <w:fldChar w:fldCharType="end"/>
        </w:r>
      </w:hyperlink>
    </w:p>
    <w:p>
      <w:pPr>
        <w:pStyle w:val="TOC1"/>
        <w:tabs>
          <w:tab w:val="right" w:leader="dot" w:pos="8306"/>
        </w:tabs>
      </w:pPr>
      <w:hyperlink w:anchor="_Toc25582" w:history="1">
        <w:r>
          <w:rPr>
            <w:rFonts w:ascii="仿宋" w:eastAsia="仿宋" w:hAnsi="仿宋" w:cs="仿宋" w:hint="eastAsia"/>
            <w:lang w:eastAsia="zh-CN"/>
          </w:rPr>
          <w:t>十七、项目施工方案</w:t>
        </w:r>
        <w:r>
          <w:tab/>
        </w:r>
        <w:r>
          <w:fldChar w:fldCharType="begin"/>
        </w:r>
        <w:r>
          <w:instrText xml:space="preserve"> PAGEREF _Toc25582 \h </w:instrText>
        </w:r>
        <w:r>
          <w:fldChar w:fldCharType="separate"/>
        </w:r>
        <w:r>
          <w:t>65</w:t>
        </w:r>
        <w:r>
          <w:fldChar w:fldCharType="end"/>
        </w:r>
      </w:hyperlink>
    </w:p>
    <w:p>
      <w:pPr>
        <w:pStyle w:val="TOC2"/>
        <w:tabs>
          <w:tab w:val="right" w:leader="dot" w:pos="8306"/>
        </w:tabs>
      </w:pPr>
      <w:hyperlink w:anchor="_Toc5251" w:history="1">
        <w:r>
          <w:rPr>
            <w:rFonts w:ascii="仿宋" w:eastAsia="仿宋" w:hAnsi="仿宋" w:cs="仿宋" w:hint="eastAsia"/>
            <w:lang w:eastAsia="zh-CN"/>
          </w:rPr>
          <w:t>(一)、施工组织设计</w:t>
        </w:r>
        <w:r>
          <w:tab/>
        </w:r>
        <w:r>
          <w:fldChar w:fldCharType="begin"/>
        </w:r>
        <w:r>
          <w:instrText xml:space="preserve"> PAGEREF _Toc5251 \h </w:instrText>
        </w:r>
        <w:r>
          <w:fldChar w:fldCharType="separate"/>
        </w:r>
        <w:r>
          <w:t>65</w:t>
        </w:r>
        <w:r>
          <w:fldChar w:fldCharType="end"/>
        </w:r>
      </w:hyperlink>
    </w:p>
    <w:p>
      <w:pPr>
        <w:pStyle w:val="TOC2"/>
        <w:tabs>
          <w:tab w:val="right" w:leader="dot" w:pos="8306"/>
        </w:tabs>
      </w:pPr>
      <w:hyperlink w:anchor="_Toc15866" w:history="1">
        <w:r>
          <w:rPr>
            <w:rFonts w:ascii="仿宋" w:eastAsia="仿宋" w:hAnsi="仿宋" w:cs="仿宋" w:hint="eastAsia"/>
            <w:lang w:eastAsia="zh-CN"/>
          </w:rPr>
          <w:t>(二)、施工工艺与技术路线</w:t>
        </w:r>
        <w:r>
          <w:tab/>
        </w:r>
        <w:r>
          <w:fldChar w:fldCharType="begin"/>
        </w:r>
        <w:r>
          <w:instrText xml:space="preserve"> PAGEREF _Toc15866 \h </w:instrText>
        </w:r>
        <w:r>
          <w:fldChar w:fldCharType="separate"/>
        </w:r>
        <w:r>
          <w:t>67</w:t>
        </w:r>
        <w:r>
          <w:fldChar w:fldCharType="end"/>
        </w:r>
      </w:hyperlink>
    </w:p>
    <w:p>
      <w:pPr>
        <w:pStyle w:val="TOC2"/>
        <w:tabs>
          <w:tab w:val="right" w:leader="dot" w:pos="8306"/>
        </w:tabs>
      </w:pPr>
      <w:hyperlink w:anchor="_Toc1187" w:history="1">
        <w:r>
          <w:rPr>
            <w:rFonts w:ascii="仿宋" w:eastAsia="仿宋" w:hAnsi="仿宋" w:cs="仿宋" w:hint="eastAsia"/>
            <w:lang w:eastAsia="zh-CN"/>
          </w:rPr>
          <w:t>(三)、关键节点施工计划</w:t>
        </w:r>
        <w:r>
          <w:tab/>
        </w:r>
        <w:r>
          <w:fldChar w:fldCharType="begin"/>
        </w:r>
        <w:r>
          <w:instrText xml:space="preserve"> PAGEREF _Toc1187 \h </w:instrText>
        </w:r>
        <w:r>
          <w:fldChar w:fldCharType="separate"/>
        </w:r>
        <w:r>
          <w:t>68</w:t>
        </w:r>
        <w:r>
          <w:fldChar w:fldCharType="end"/>
        </w:r>
      </w:hyperlink>
    </w:p>
    <w:p>
      <w:pPr>
        <w:pStyle w:val="TOC2"/>
        <w:tabs>
          <w:tab w:val="right" w:leader="dot" w:pos="8306"/>
        </w:tabs>
      </w:pPr>
      <w:hyperlink w:anchor="_Toc18793" w:history="1">
        <w:r>
          <w:rPr>
            <w:rFonts w:ascii="仿宋" w:eastAsia="仿宋" w:hAnsi="仿宋" w:cs="仿宋" w:hint="eastAsia"/>
            <w:lang w:eastAsia="zh-CN"/>
          </w:rPr>
          <w:t>(四)、施工现场管理</w:t>
        </w:r>
        <w:r>
          <w:tab/>
        </w:r>
        <w:r>
          <w:fldChar w:fldCharType="begin"/>
        </w:r>
        <w:r>
          <w:instrText xml:space="preserve"> PAGEREF _Toc18793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83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25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目镜物镜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目镜物镜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目镜物镜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目镜物镜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882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目镜物镜项目的必要性在当前经济和社会背景下表现得尤为重要，其对市场需求的满足、技术创新的推动、社会经济发展的促进以及环境可持续性的提高，共同构成了项目建设的核心价值和必要性。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在全球经济快速发展和科技日新月异的今天，市场对创新技术和环保解决方案的需求日益增长。目镜物镜项目恰好聚焦于这一趋势，提供涵盖人工智能、大数据分析和可持续能源等领域的高效、先进产品和服务。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目镜物镜项目在其专注的领域内，特别是在人工智能和数据科学方面，有望推动显著的技术革新。项目的研发活动不仅有望孕育出改变行业运作方式的新技术，还可能在长远中影响整个技术生态系统。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目镜物镜项目还致力于提升当地居民的技能和就业能力，通过与当地教育机构合作提供培训和教育机会，从而提高社区整体的生活水平和社会福祉。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目镜物镜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390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目镜物镜项目的建设和发展得益于一系列有利条件，这些条件涵盖了技术优势、市场潜力、政策支持、人力资源、基础设施以及投资和合作伙伴的支持，共同构成了项目成功的坚实基础。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目镜物镜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目镜物镜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3600"/>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0247"/>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目镜物镜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728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3595"/>
      <w:r>
        <w:rPr>
          <w:rFonts w:ascii="仿宋" w:eastAsia="仿宋" w:hAnsi="仿宋" w:cs="仿宋" w:hint="eastAsia"/>
          <w:sz w:val="28"/>
          <w:lang w:eastAsia="zh-CN"/>
        </w:rPr>
        <w:t>三、目镜物镜项目概论</w:t>
      </w:r>
      <w:bookmarkEnd w:id="9"/>
    </w:p>
    <w:p>
      <w:pPr>
        <w:pStyle w:val="Heading2"/>
        <w:rPr>
          <w:rFonts w:ascii="仿宋" w:eastAsia="仿宋" w:hAnsi="仿宋" w:cs="仿宋" w:hint="eastAsia"/>
          <w:lang w:eastAsia="zh-CN"/>
        </w:rPr>
      </w:pPr>
      <w:bookmarkStart w:id="10" w:name="_Toc13047"/>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目镜物镜项目的申报单位是“XXX实业发展公司”，这是一家在其所处行业内备受尊敬的企业。公司自成立以来，通过其在目镜物镜项目中表现出的创新精神和卓越执行力，在市场上赢得了显著的地位。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该公司的法定代表人秦XX，在目镜物镜项目及其他多个行业领域中都有着显著的贡献。秦XX以其出色的领导才能和敏锐的商业洞察力，带领公司在目镜物镜项目等多个领域实现了持续的成长和成功。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目镜物镜项目的重要合作伙伴。公司专注于[行业名称]领域，以创新作为驱动力，不断推动技术进步和市场扩张。在目镜物镜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目镜物镜项目中展现了强劲的增长和稳定的财务表现。公司通过有效的策略，在目镜物镜项目中扩大了其市场份额并增强了盈利能力。同时，公司积极承担社会责任，参与各类社会公益项目，增强了其在目镜物镜项目中的品牌形象和社会影响力。</w:t>
      </w:r>
    </w:p>
    <w:p>
      <w:pPr>
        <w:pStyle w:val="Heading2"/>
        <w:ind w:firstLine="560" w:firstLineChars="200"/>
        <w:rPr>
          <w:rFonts w:ascii="仿宋" w:eastAsia="仿宋" w:hAnsi="仿宋" w:cs="仿宋" w:hint="eastAsia"/>
          <w:sz w:val="28"/>
          <w:lang w:eastAsia="zh-CN"/>
        </w:rPr>
      </w:pPr>
      <w:bookmarkStart w:id="11" w:name="_Toc17370"/>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https://d.book118.com/307033032005006054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3A55ED"/>
    <w:rsid w:val="223A55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7033032005006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2024-03-03T22:21:00Z</dcterms:created>
  <dcterms:modified xsi:type="dcterms:W3CDTF">2024-03-03T22:21:55Z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02B5E2587BCA4B97A8377DF47C657DA3_11</vt:lpwstr>
  </property>
  <property fmtid="{D5CDD505-2E9C-101B-9397-08002B2CF9AE}" pid="3" name="KSOProductBuildVer">
    <vt:lpwstr>2052-12.1.0.16250</vt:lpwstr>
  </property>
</Properties>
</file>