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自动化生产单元项目规划设计蓝图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9" w:history="1">
        <w:r>
          <w:rPr>
            <w:rFonts w:ascii="仿宋" w:eastAsia="仿宋" w:hAnsi="仿宋" w:cs="仿宋" w:hint="eastAsia"/>
            <w:lang w:eastAsia="zh-CN"/>
          </w:rPr>
          <w:t>前言</w:t>
        </w:r>
        <w:r>
          <w:tab/>
        </w:r>
        <w:r>
          <w:fldChar w:fldCharType="begin"/>
        </w:r>
        <w:r>
          <w:instrText xml:space="preserve"> PAGEREF _Toc14069 \h </w:instrText>
        </w:r>
        <w:r>
          <w:fldChar w:fldCharType="separate"/>
        </w:r>
        <w:r>
          <w:t>3</w:t>
        </w:r>
        <w:r>
          <w:fldChar w:fldCharType="end"/>
        </w:r>
      </w:hyperlink>
    </w:p>
    <w:p>
      <w:pPr>
        <w:pStyle w:val="TOC1"/>
        <w:tabs>
          <w:tab w:val="right" w:leader="dot" w:pos="8306"/>
        </w:tabs>
      </w:pPr>
      <w:hyperlink w:anchor="_Toc15016" w:history="1">
        <w:r>
          <w:rPr>
            <w:rFonts w:ascii="仿宋" w:eastAsia="仿宋" w:hAnsi="仿宋" w:cs="仿宋" w:hint="eastAsia"/>
            <w:lang w:eastAsia="zh-CN"/>
          </w:rPr>
          <w:t>一、自动化生产单元项目文档管理</w:t>
        </w:r>
        <w:r>
          <w:tab/>
        </w:r>
        <w:r>
          <w:fldChar w:fldCharType="begin"/>
        </w:r>
        <w:r>
          <w:instrText xml:space="preserve"> PAGEREF _Toc15016 \h </w:instrText>
        </w:r>
        <w:r>
          <w:fldChar w:fldCharType="separate"/>
        </w:r>
        <w:r>
          <w:t>3</w:t>
        </w:r>
        <w:r>
          <w:fldChar w:fldCharType="end"/>
        </w:r>
      </w:hyperlink>
    </w:p>
    <w:p>
      <w:pPr>
        <w:pStyle w:val="TOC2"/>
        <w:tabs>
          <w:tab w:val="right" w:leader="dot" w:pos="8306"/>
        </w:tabs>
      </w:pPr>
      <w:hyperlink w:anchor="_Toc19335" w:history="1">
        <w:r>
          <w:rPr>
            <w:rFonts w:ascii="仿宋" w:eastAsia="仿宋" w:hAnsi="仿宋" w:cs="仿宋" w:hint="eastAsia"/>
            <w:lang w:eastAsia="zh-CN"/>
          </w:rPr>
          <w:t>(一)、文档编制与审查</w:t>
        </w:r>
        <w:r>
          <w:tab/>
        </w:r>
        <w:r>
          <w:fldChar w:fldCharType="begin"/>
        </w:r>
        <w:r>
          <w:instrText xml:space="preserve"> PAGEREF _Toc19335 \h </w:instrText>
        </w:r>
        <w:r>
          <w:fldChar w:fldCharType="separate"/>
        </w:r>
        <w:r>
          <w:t>3</w:t>
        </w:r>
        <w:r>
          <w:fldChar w:fldCharType="end"/>
        </w:r>
      </w:hyperlink>
    </w:p>
    <w:p>
      <w:pPr>
        <w:pStyle w:val="TOC2"/>
        <w:tabs>
          <w:tab w:val="right" w:leader="dot" w:pos="8306"/>
        </w:tabs>
      </w:pPr>
      <w:hyperlink w:anchor="_Toc759" w:history="1">
        <w:r>
          <w:rPr>
            <w:rFonts w:ascii="仿宋" w:eastAsia="仿宋" w:hAnsi="仿宋" w:cs="仿宋" w:hint="eastAsia"/>
            <w:lang w:eastAsia="zh-CN"/>
          </w:rPr>
          <w:t>(二)、文档发布与分发</w:t>
        </w:r>
        <w:r>
          <w:tab/>
        </w:r>
        <w:r>
          <w:fldChar w:fldCharType="begin"/>
        </w:r>
        <w:r>
          <w:instrText xml:space="preserve"> PAGEREF _Toc759 \h </w:instrText>
        </w:r>
        <w:r>
          <w:fldChar w:fldCharType="separate"/>
        </w:r>
        <w:r>
          <w:t>4</w:t>
        </w:r>
        <w:r>
          <w:fldChar w:fldCharType="end"/>
        </w:r>
      </w:hyperlink>
    </w:p>
    <w:p>
      <w:pPr>
        <w:pStyle w:val="TOC2"/>
        <w:tabs>
          <w:tab w:val="right" w:leader="dot" w:pos="8306"/>
        </w:tabs>
      </w:pPr>
      <w:hyperlink w:anchor="_Toc9395" w:history="1">
        <w:r>
          <w:rPr>
            <w:rFonts w:ascii="仿宋" w:eastAsia="仿宋" w:hAnsi="仿宋" w:cs="仿宋" w:hint="eastAsia"/>
            <w:lang w:eastAsia="zh-CN"/>
          </w:rPr>
          <w:t>(三)、文档存档与归档</w:t>
        </w:r>
        <w:r>
          <w:tab/>
        </w:r>
        <w:r>
          <w:fldChar w:fldCharType="begin"/>
        </w:r>
        <w:r>
          <w:instrText xml:space="preserve"> PAGEREF _Toc9395 \h </w:instrText>
        </w:r>
        <w:r>
          <w:fldChar w:fldCharType="separate"/>
        </w:r>
        <w:r>
          <w:t>5</w:t>
        </w:r>
        <w:r>
          <w:fldChar w:fldCharType="end"/>
        </w:r>
      </w:hyperlink>
    </w:p>
    <w:p>
      <w:pPr>
        <w:pStyle w:val="TOC1"/>
        <w:tabs>
          <w:tab w:val="right" w:leader="dot" w:pos="8306"/>
        </w:tabs>
      </w:pPr>
      <w:hyperlink w:anchor="_Toc5320" w:history="1">
        <w:r>
          <w:rPr>
            <w:rFonts w:ascii="仿宋" w:eastAsia="仿宋" w:hAnsi="仿宋" w:cs="仿宋" w:hint="eastAsia"/>
            <w:lang w:eastAsia="zh-CN"/>
          </w:rPr>
          <w:t>二、产品规划分析</w:t>
        </w:r>
        <w:r>
          <w:tab/>
        </w:r>
        <w:r>
          <w:fldChar w:fldCharType="begin"/>
        </w:r>
        <w:r>
          <w:instrText xml:space="preserve"> PAGEREF _Toc5320 \h </w:instrText>
        </w:r>
        <w:r>
          <w:fldChar w:fldCharType="separate"/>
        </w:r>
        <w:r>
          <w:t>6</w:t>
        </w:r>
        <w:r>
          <w:fldChar w:fldCharType="end"/>
        </w:r>
      </w:hyperlink>
    </w:p>
    <w:p>
      <w:pPr>
        <w:pStyle w:val="TOC2"/>
        <w:tabs>
          <w:tab w:val="right" w:leader="dot" w:pos="8306"/>
        </w:tabs>
      </w:pPr>
      <w:hyperlink w:anchor="_Toc31836" w:history="1">
        <w:r>
          <w:rPr>
            <w:rFonts w:ascii="仿宋" w:eastAsia="仿宋" w:hAnsi="仿宋" w:cs="仿宋" w:hint="eastAsia"/>
            <w:lang w:eastAsia="zh-CN"/>
          </w:rPr>
          <w:t>(一)、产品规划</w:t>
        </w:r>
        <w:r>
          <w:tab/>
        </w:r>
        <w:r>
          <w:fldChar w:fldCharType="begin"/>
        </w:r>
        <w:r>
          <w:instrText xml:space="preserve"> PAGEREF _Toc31836 \h </w:instrText>
        </w:r>
        <w:r>
          <w:fldChar w:fldCharType="separate"/>
        </w:r>
        <w:r>
          <w:t>6</w:t>
        </w:r>
        <w:r>
          <w:fldChar w:fldCharType="end"/>
        </w:r>
      </w:hyperlink>
    </w:p>
    <w:p>
      <w:pPr>
        <w:pStyle w:val="TOC2"/>
        <w:tabs>
          <w:tab w:val="right" w:leader="dot" w:pos="8306"/>
        </w:tabs>
      </w:pPr>
      <w:hyperlink w:anchor="_Toc14107" w:history="1">
        <w:r>
          <w:rPr>
            <w:rFonts w:ascii="仿宋" w:eastAsia="仿宋" w:hAnsi="仿宋" w:cs="仿宋" w:hint="eastAsia"/>
            <w:lang w:eastAsia="zh-CN"/>
          </w:rPr>
          <w:t>(二)、建设规模</w:t>
        </w:r>
        <w:r>
          <w:tab/>
        </w:r>
        <w:r>
          <w:fldChar w:fldCharType="begin"/>
        </w:r>
        <w:r>
          <w:instrText xml:space="preserve"> PAGEREF _Toc14107 \h </w:instrText>
        </w:r>
        <w:r>
          <w:fldChar w:fldCharType="separate"/>
        </w:r>
        <w:r>
          <w:t>7</w:t>
        </w:r>
        <w:r>
          <w:fldChar w:fldCharType="end"/>
        </w:r>
      </w:hyperlink>
    </w:p>
    <w:p>
      <w:pPr>
        <w:pStyle w:val="TOC1"/>
        <w:tabs>
          <w:tab w:val="right" w:leader="dot" w:pos="8306"/>
        </w:tabs>
      </w:pPr>
      <w:hyperlink w:anchor="_Toc10139" w:history="1">
        <w:r>
          <w:rPr>
            <w:rFonts w:ascii="仿宋" w:eastAsia="仿宋" w:hAnsi="仿宋" w:cs="仿宋" w:hint="eastAsia"/>
            <w:lang w:eastAsia="zh-CN"/>
          </w:rPr>
          <w:t>三、自动化生产单元项目危机管理</w:t>
        </w:r>
        <w:r>
          <w:tab/>
        </w:r>
        <w:r>
          <w:fldChar w:fldCharType="begin"/>
        </w:r>
        <w:r>
          <w:instrText xml:space="preserve"> PAGEREF _Toc10139 \h </w:instrText>
        </w:r>
        <w:r>
          <w:fldChar w:fldCharType="separate"/>
        </w:r>
        <w:r>
          <w:t>8</w:t>
        </w:r>
        <w:r>
          <w:fldChar w:fldCharType="end"/>
        </w:r>
      </w:hyperlink>
    </w:p>
    <w:p>
      <w:pPr>
        <w:pStyle w:val="TOC2"/>
        <w:tabs>
          <w:tab w:val="right" w:leader="dot" w:pos="8306"/>
        </w:tabs>
      </w:pPr>
      <w:hyperlink w:anchor="_Toc21586" w:history="1">
        <w:r>
          <w:rPr>
            <w:rFonts w:ascii="仿宋" w:eastAsia="仿宋" w:hAnsi="仿宋" w:cs="仿宋" w:hint="eastAsia"/>
            <w:lang w:eastAsia="zh-CN"/>
          </w:rPr>
          <w:t>(一)、危机预警与识别</w:t>
        </w:r>
        <w:r>
          <w:tab/>
        </w:r>
        <w:r>
          <w:fldChar w:fldCharType="begin"/>
        </w:r>
        <w:r>
          <w:instrText xml:space="preserve"> PAGEREF _Toc21586 \h </w:instrText>
        </w:r>
        <w:r>
          <w:fldChar w:fldCharType="separate"/>
        </w:r>
        <w:r>
          <w:t>8</w:t>
        </w:r>
        <w:r>
          <w:fldChar w:fldCharType="end"/>
        </w:r>
      </w:hyperlink>
    </w:p>
    <w:p>
      <w:pPr>
        <w:pStyle w:val="TOC2"/>
        <w:tabs>
          <w:tab w:val="right" w:leader="dot" w:pos="8306"/>
        </w:tabs>
      </w:pPr>
      <w:hyperlink w:anchor="_Toc29238" w:history="1">
        <w:r>
          <w:rPr>
            <w:rFonts w:ascii="仿宋" w:eastAsia="仿宋" w:hAnsi="仿宋" w:cs="仿宋" w:hint="eastAsia"/>
            <w:lang w:eastAsia="zh-CN"/>
          </w:rPr>
          <w:t>(二)、危机应对与恢复</w:t>
        </w:r>
        <w:r>
          <w:tab/>
        </w:r>
        <w:r>
          <w:fldChar w:fldCharType="begin"/>
        </w:r>
        <w:r>
          <w:instrText xml:space="preserve"> PAGEREF _Toc29238 \h </w:instrText>
        </w:r>
        <w:r>
          <w:fldChar w:fldCharType="separate"/>
        </w:r>
        <w:r>
          <w:t>9</w:t>
        </w:r>
        <w:r>
          <w:fldChar w:fldCharType="end"/>
        </w:r>
      </w:hyperlink>
    </w:p>
    <w:p>
      <w:pPr>
        <w:pStyle w:val="TOC1"/>
        <w:tabs>
          <w:tab w:val="right" w:leader="dot" w:pos="8306"/>
        </w:tabs>
      </w:pPr>
      <w:hyperlink w:anchor="_Toc4192" w:history="1">
        <w:r>
          <w:rPr>
            <w:rFonts w:ascii="仿宋" w:eastAsia="仿宋" w:hAnsi="仿宋" w:cs="仿宋" w:hint="eastAsia"/>
            <w:lang w:eastAsia="zh-CN"/>
          </w:rPr>
          <w:t>四、工艺说明</w:t>
        </w:r>
        <w:r>
          <w:tab/>
        </w:r>
        <w:r>
          <w:fldChar w:fldCharType="begin"/>
        </w:r>
        <w:r>
          <w:instrText xml:space="preserve"> PAGEREF _Toc4192 \h </w:instrText>
        </w:r>
        <w:r>
          <w:fldChar w:fldCharType="separate"/>
        </w:r>
        <w:r>
          <w:t>11</w:t>
        </w:r>
        <w:r>
          <w:fldChar w:fldCharType="end"/>
        </w:r>
      </w:hyperlink>
    </w:p>
    <w:p>
      <w:pPr>
        <w:pStyle w:val="TOC2"/>
        <w:tabs>
          <w:tab w:val="right" w:leader="dot" w:pos="8306"/>
        </w:tabs>
      </w:pPr>
      <w:hyperlink w:anchor="_Toc25229" w:history="1">
        <w:r>
          <w:rPr>
            <w:rFonts w:ascii="仿宋" w:eastAsia="仿宋" w:hAnsi="仿宋" w:cs="仿宋" w:hint="eastAsia"/>
            <w:lang w:eastAsia="zh-CN"/>
          </w:rPr>
          <w:t>(一)、技术管理特点</w:t>
        </w:r>
        <w:r>
          <w:tab/>
        </w:r>
        <w:r>
          <w:fldChar w:fldCharType="begin"/>
        </w:r>
        <w:r>
          <w:instrText xml:space="preserve"> PAGEREF _Toc25229 \h </w:instrText>
        </w:r>
        <w:r>
          <w:fldChar w:fldCharType="separate"/>
        </w:r>
        <w:r>
          <w:t>11</w:t>
        </w:r>
        <w:r>
          <w:fldChar w:fldCharType="end"/>
        </w:r>
      </w:hyperlink>
    </w:p>
    <w:p>
      <w:pPr>
        <w:pStyle w:val="TOC2"/>
        <w:tabs>
          <w:tab w:val="right" w:leader="dot" w:pos="8306"/>
        </w:tabs>
      </w:pPr>
      <w:hyperlink w:anchor="_Toc26999" w:history="1">
        <w:r>
          <w:rPr>
            <w:rFonts w:ascii="仿宋" w:eastAsia="仿宋" w:hAnsi="仿宋" w:cs="仿宋" w:hint="eastAsia"/>
            <w:lang w:eastAsia="zh-CN"/>
          </w:rPr>
          <w:t>(二)、自动化生产单元项目工艺技术设计方案</w:t>
        </w:r>
        <w:r>
          <w:tab/>
        </w:r>
        <w:r>
          <w:fldChar w:fldCharType="begin"/>
        </w:r>
        <w:r>
          <w:instrText xml:space="preserve"> PAGEREF _Toc26999 \h </w:instrText>
        </w:r>
        <w:r>
          <w:fldChar w:fldCharType="separate"/>
        </w:r>
        <w:r>
          <w:t>12</w:t>
        </w:r>
        <w:r>
          <w:fldChar w:fldCharType="end"/>
        </w:r>
      </w:hyperlink>
    </w:p>
    <w:p>
      <w:pPr>
        <w:pStyle w:val="TOC2"/>
        <w:tabs>
          <w:tab w:val="right" w:leader="dot" w:pos="8306"/>
        </w:tabs>
      </w:pPr>
      <w:hyperlink w:anchor="_Toc4630" w:history="1">
        <w:r>
          <w:rPr>
            <w:rFonts w:ascii="仿宋" w:eastAsia="仿宋" w:hAnsi="仿宋" w:cs="仿宋" w:hint="eastAsia"/>
            <w:lang w:eastAsia="zh-CN"/>
          </w:rPr>
          <w:t>(三)、设备选型方案</w:t>
        </w:r>
        <w:r>
          <w:tab/>
        </w:r>
        <w:r>
          <w:fldChar w:fldCharType="begin"/>
        </w:r>
        <w:r>
          <w:instrText xml:space="preserve"> PAGEREF _Toc4630 \h </w:instrText>
        </w:r>
        <w:r>
          <w:fldChar w:fldCharType="separate"/>
        </w:r>
        <w:r>
          <w:t>13</w:t>
        </w:r>
        <w:r>
          <w:fldChar w:fldCharType="end"/>
        </w:r>
      </w:hyperlink>
    </w:p>
    <w:p>
      <w:pPr>
        <w:pStyle w:val="TOC1"/>
        <w:tabs>
          <w:tab w:val="right" w:leader="dot" w:pos="8306"/>
        </w:tabs>
      </w:pPr>
      <w:hyperlink w:anchor="_Toc32535" w:history="1">
        <w:r>
          <w:rPr>
            <w:rFonts w:ascii="仿宋" w:eastAsia="仿宋" w:hAnsi="仿宋" w:cs="仿宋" w:hint="eastAsia"/>
            <w:lang w:eastAsia="zh-CN"/>
          </w:rPr>
          <w:t>五、自动化生产单元项目建设背景及必要性分析</w:t>
        </w:r>
        <w:r>
          <w:tab/>
        </w:r>
        <w:r>
          <w:fldChar w:fldCharType="begin"/>
        </w:r>
        <w:r>
          <w:instrText xml:space="preserve"> PAGEREF _Toc32535 \h </w:instrText>
        </w:r>
        <w:r>
          <w:fldChar w:fldCharType="separate"/>
        </w:r>
        <w:r>
          <w:t>15</w:t>
        </w:r>
        <w:r>
          <w:fldChar w:fldCharType="end"/>
        </w:r>
      </w:hyperlink>
    </w:p>
    <w:p>
      <w:pPr>
        <w:pStyle w:val="TOC2"/>
        <w:tabs>
          <w:tab w:val="right" w:leader="dot" w:pos="8306"/>
        </w:tabs>
      </w:pPr>
      <w:hyperlink w:anchor="_Toc26278" w:history="1">
        <w:r>
          <w:rPr>
            <w:rFonts w:ascii="仿宋" w:eastAsia="仿宋" w:hAnsi="仿宋" w:cs="仿宋" w:hint="eastAsia"/>
            <w:lang w:eastAsia="zh-CN"/>
          </w:rPr>
          <w:t>(一)、自动化生产单元项目背景分析</w:t>
        </w:r>
        <w:r>
          <w:tab/>
        </w:r>
        <w:r>
          <w:fldChar w:fldCharType="begin"/>
        </w:r>
        <w:r>
          <w:instrText xml:space="preserve"> PAGEREF _Toc26278 \h </w:instrText>
        </w:r>
        <w:r>
          <w:fldChar w:fldCharType="separate"/>
        </w:r>
        <w:r>
          <w:t>15</w:t>
        </w:r>
        <w:r>
          <w:fldChar w:fldCharType="end"/>
        </w:r>
      </w:hyperlink>
    </w:p>
    <w:p>
      <w:pPr>
        <w:pStyle w:val="TOC2"/>
        <w:tabs>
          <w:tab w:val="right" w:leader="dot" w:pos="8306"/>
        </w:tabs>
      </w:pPr>
      <w:hyperlink w:anchor="_Toc15026" w:history="1">
        <w:r>
          <w:rPr>
            <w:rFonts w:ascii="仿宋" w:eastAsia="仿宋" w:hAnsi="仿宋" w:cs="仿宋" w:hint="eastAsia"/>
            <w:lang w:eastAsia="zh-CN"/>
          </w:rPr>
          <w:t>(二)、自动化生产单元项目建设必要性分析</w:t>
        </w:r>
        <w:r>
          <w:tab/>
        </w:r>
        <w:r>
          <w:fldChar w:fldCharType="begin"/>
        </w:r>
        <w:r>
          <w:instrText xml:space="preserve"> PAGEREF _Toc15026 \h </w:instrText>
        </w:r>
        <w:r>
          <w:fldChar w:fldCharType="separate"/>
        </w:r>
        <w:r>
          <w:t>16</w:t>
        </w:r>
        <w:r>
          <w:fldChar w:fldCharType="end"/>
        </w:r>
      </w:hyperlink>
    </w:p>
    <w:p>
      <w:pPr>
        <w:pStyle w:val="TOC1"/>
        <w:tabs>
          <w:tab w:val="right" w:leader="dot" w:pos="8306"/>
        </w:tabs>
      </w:pPr>
      <w:hyperlink w:anchor="_Toc6936" w:history="1">
        <w:r>
          <w:rPr>
            <w:rFonts w:ascii="仿宋" w:eastAsia="仿宋" w:hAnsi="仿宋" w:cs="仿宋" w:hint="eastAsia"/>
            <w:lang w:eastAsia="zh-CN"/>
          </w:rPr>
          <w:t>六、市场分析、调研</w:t>
        </w:r>
        <w:r>
          <w:tab/>
        </w:r>
        <w:r>
          <w:fldChar w:fldCharType="begin"/>
        </w:r>
        <w:r>
          <w:instrText xml:space="preserve"> PAGEREF _Toc6936 \h </w:instrText>
        </w:r>
        <w:r>
          <w:fldChar w:fldCharType="separate"/>
        </w:r>
        <w:r>
          <w:t>18</w:t>
        </w:r>
        <w:r>
          <w:fldChar w:fldCharType="end"/>
        </w:r>
      </w:hyperlink>
    </w:p>
    <w:p>
      <w:pPr>
        <w:pStyle w:val="TOC2"/>
        <w:tabs>
          <w:tab w:val="right" w:leader="dot" w:pos="8306"/>
        </w:tabs>
      </w:pPr>
      <w:hyperlink w:anchor="_Toc11831" w:history="1">
        <w:r>
          <w:rPr>
            <w:rFonts w:ascii="仿宋" w:eastAsia="仿宋" w:hAnsi="仿宋" w:cs="仿宋" w:hint="eastAsia"/>
            <w:lang w:eastAsia="zh-CN"/>
          </w:rPr>
          <w:t>(一)、自动化生产单元行业分析</w:t>
        </w:r>
        <w:r>
          <w:tab/>
        </w:r>
        <w:r>
          <w:fldChar w:fldCharType="begin"/>
        </w:r>
        <w:r>
          <w:instrText xml:space="preserve"> PAGEREF _Toc11831 \h </w:instrText>
        </w:r>
        <w:r>
          <w:fldChar w:fldCharType="separate"/>
        </w:r>
        <w:r>
          <w:t>18</w:t>
        </w:r>
        <w:r>
          <w:fldChar w:fldCharType="end"/>
        </w:r>
      </w:hyperlink>
    </w:p>
    <w:p>
      <w:pPr>
        <w:pStyle w:val="TOC2"/>
        <w:tabs>
          <w:tab w:val="right" w:leader="dot" w:pos="8306"/>
        </w:tabs>
      </w:pPr>
      <w:hyperlink w:anchor="_Toc14865" w:history="1">
        <w:r>
          <w:rPr>
            <w:rFonts w:ascii="仿宋" w:eastAsia="仿宋" w:hAnsi="仿宋" w:cs="仿宋" w:hint="eastAsia"/>
            <w:lang w:eastAsia="zh-CN"/>
          </w:rPr>
          <w:t>(二)、自动化生产单元市场分析预测</w:t>
        </w:r>
        <w:r>
          <w:tab/>
        </w:r>
        <w:r>
          <w:fldChar w:fldCharType="begin"/>
        </w:r>
        <w:r>
          <w:instrText xml:space="preserve"> PAGEREF _Toc14865 \h </w:instrText>
        </w:r>
        <w:r>
          <w:fldChar w:fldCharType="separate"/>
        </w:r>
        <w:r>
          <w:t>19</w:t>
        </w:r>
        <w:r>
          <w:fldChar w:fldCharType="end"/>
        </w:r>
      </w:hyperlink>
    </w:p>
    <w:p>
      <w:pPr>
        <w:pStyle w:val="TOC1"/>
        <w:tabs>
          <w:tab w:val="right" w:leader="dot" w:pos="8306"/>
        </w:tabs>
      </w:pPr>
      <w:hyperlink w:anchor="_Toc24653" w:history="1">
        <w:r>
          <w:rPr>
            <w:rFonts w:ascii="仿宋" w:eastAsia="仿宋" w:hAnsi="仿宋" w:cs="仿宋" w:hint="eastAsia"/>
            <w:lang w:eastAsia="zh-CN"/>
          </w:rPr>
          <w:t>七、自动化生产单元项目投资规划</w:t>
        </w:r>
        <w:r>
          <w:tab/>
        </w:r>
        <w:r>
          <w:fldChar w:fldCharType="begin"/>
        </w:r>
        <w:r>
          <w:instrText xml:space="preserve"> PAGEREF _Toc24653 \h </w:instrText>
        </w:r>
        <w:r>
          <w:fldChar w:fldCharType="separate"/>
        </w:r>
        <w:r>
          <w:t>19</w:t>
        </w:r>
        <w:r>
          <w:fldChar w:fldCharType="end"/>
        </w:r>
      </w:hyperlink>
    </w:p>
    <w:p>
      <w:pPr>
        <w:pStyle w:val="TOC2"/>
        <w:tabs>
          <w:tab w:val="right" w:leader="dot" w:pos="8306"/>
        </w:tabs>
      </w:pPr>
      <w:hyperlink w:anchor="_Toc1005" w:history="1">
        <w:r>
          <w:rPr>
            <w:rFonts w:ascii="仿宋" w:eastAsia="仿宋" w:hAnsi="仿宋" w:cs="仿宋" w:hint="eastAsia"/>
            <w:lang w:eastAsia="zh-CN"/>
          </w:rPr>
          <w:t>(一)、自动化生产单元项目总投资估算</w:t>
        </w:r>
        <w:r>
          <w:tab/>
        </w:r>
        <w:r>
          <w:fldChar w:fldCharType="begin"/>
        </w:r>
        <w:r>
          <w:instrText xml:space="preserve"> PAGEREF _Toc1005 \h </w:instrText>
        </w:r>
        <w:r>
          <w:fldChar w:fldCharType="separate"/>
        </w:r>
        <w:r>
          <w:t>19</w:t>
        </w:r>
        <w:r>
          <w:fldChar w:fldCharType="end"/>
        </w:r>
      </w:hyperlink>
    </w:p>
    <w:p>
      <w:pPr>
        <w:pStyle w:val="TOC2"/>
        <w:tabs>
          <w:tab w:val="right" w:leader="dot" w:pos="8306"/>
        </w:tabs>
      </w:pPr>
      <w:hyperlink w:anchor="_Toc15104" w:history="1">
        <w:r>
          <w:rPr>
            <w:rFonts w:ascii="仿宋" w:eastAsia="仿宋" w:hAnsi="仿宋" w:cs="仿宋" w:hint="eastAsia"/>
            <w:lang w:eastAsia="zh-CN"/>
          </w:rPr>
          <w:t>(二)、资金筹措</w:t>
        </w:r>
        <w:r>
          <w:tab/>
        </w:r>
        <w:r>
          <w:fldChar w:fldCharType="begin"/>
        </w:r>
        <w:r>
          <w:instrText xml:space="preserve"> PAGEREF _Toc15104 \h </w:instrText>
        </w:r>
        <w:r>
          <w:fldChar w:fldCharType="separate"/>
        </w:r>
        <w:r>
          <w:t>21</w:t>
        </w:r>
        <w:r>
          <w:fldChar w:fldCharType="end"/>
        </w:r>
      </w:hyperlink>
    </w:p>
    <w:p>
      <w:pPr>
        <w:pStyle w:val="TOC1"/>
        <w:tabs>
          <w:tab w:val="right" w:leader="dot" w:pos="8306"/>
        </w:tabs>
      </w:pPr>
      <w:hyperlink w:anchor="_Toc16672" w:history="1">
        <w:r>
          <w:rPr>
            <w:rFonts w:ascii="仿宋" w:eastAsia="仿宋" w:hAnsi="仿宋" w:cs="仿宋" w:hint="eastAsia"/>
            <w:lang w:eastAsia="zh-CN"/>
          </w:rPr>
          <w:t>八、自动化生产单元项目人力资源管理</w:t>
        </w:r>
        <w:r>
          <w:tab/>
        </w:r>
        <w:r>
          <w:fldChar w:fldCharType="begin"/>
        </w:r>
        <w:r>
          <w:instrText xml:space="preserve"> PAGEREF _Toc16672 \h </w:instrText>
        </w:r>
        <w:r>
          <w:fldChar w:fldCharType="separate"/>
        </w:r>
        <w:r>
          <w:t>21</w:t>
        </w:r>
        <w:r>
          <w:fldChar w:fldCharType="end"/>
        </w:r>
      </w:hyperlink>
    </w:p>
    <w:p>
      <w:pPr>
        <w:pStyle w:val="TOC2"/>
        <w:tabs>
          <w:tab w:val="right" w:leader="dot" w:pos="8306"/>
        </w:tabs>
      </w:pPr>
      <w:hyperlink w:anchor="_Toc14632" w:history="1">
        <w:r>
          <w:rPr>
            <w:rFonts w:ascii="仿宋" w:eastAsia="仿宋" w:hAnsi="仿宋" w:cs="仿宋" w:hint="eastAsia"/>
            <w:lang w:eastAsia="zh-CN"/>
          </w:rPr>
          <w:t>(一)、建立健全的预算管理制度</w:t>
        </w:r>
        <w:r>
          <w:tab/>
        </w:r>
        <w:r>
          <w:fldChar w:fldCharType="begin"/>
        </w:r>
        <w:r>
          <w:instrText xml:space="preserve"> PAGEREF _Toc14632 \h </w:instrText>
        </w:r>
        <w:r>
          <w:fldChar w:fldCharType="separate"/>
        </w:r>
        <w:r>
          <w:t>21</w:t>
        </w:r>
        <w:r>
          <w:fldChar w:fldCharType="end"/>
        </w:r>
      </w:hyperlink>
    </w:p>
    <w:p>
      <w:pPr>
        <w:pStyle w:val="TOC2"/>
        <w:tabs>
          <w:tab w:val="right" w:leader="dot" w:pos="8306"/>
        </w:tabs>
      </w:pPr>
      <w:hyperlink w:anchor="_Toc19595" w:history="1">
        <w:r>
          <w:rPr>
            <w:rFonts w:ascii="仿宋" w:eastAsia="仿宋" w:hAnsi="仿宋" w:cs="仿宋" w:hint="eastAsia"/>
            <w:lang w:eastAsia="zh-CN"/>
          </w:rPr>
          <w:t>(二)、加强资金流动监控</w:t>
        </w:r>
        <w:r>
          <w:tab/>
        </w:r>
        <w:r>
          <w:fldChar w:fldCharType="begin"/>
        </w:r>
        <w:r>
          <w:instrText xml:space="preserve"> PAGEREF _Toc19595 \h </w:instrText>
        </w:r>
        <w:r>
          <w:fldChar w:fldCharType="separate"/>
        </w:r>
        <w:r>
          <w:t>23</w:t>
        </w:r>
        <w:r>
          <w:fldChar w:fldCharType="end"/>
        </w:r>
      </w:hyperlink>
    </w:p>
    <w:p>
      <w:pPr>
        <w:pStyle w:val="TOC2"/>
        <w:tabs>
          <w:tab w:val="right" w:leader="dot" w:pos="8306"/>
        </w:tabs>
      </w:pPr>
      <w:hyperlink w:anchor="_Toc4062" w:history="1">
        <w:r>
          <w:rPr>
            <w:rFonts w:ascii="仿宋" w:eastAsia="仿宋" w:hAnsi="仿宋" w:cs="仿宋" w:hint="eastAsia"/>
            <w:lang w:eastAsia="zh-CN"/>
          </w:rPr>
          <w:t>(三)、制定完善的风险控制机制</w:t>
        </w:r>
        <w:r>
          <w:tab/>
        </w:r>
        <w:r>
          <w:fldChar w:fldCharType="begin"/>
        </w:r>
        <w:r>
          <w:instrText xml:space="preserve"> PAGEREF _Toc4062 \h </w:instrText>
        </w:r>
        <w:r>
          <w:fldChar w:fldCharType="separate"/>
        </w:r>
        <w:r>
          <w:t>24</w:t>
        </w:r>
        <w:r>
          <w:fldChar w:fldCharType="end"/>
        </w:r>
      </w:hyperlink>
    </w:p>
    <w:p>
      <w:pPr>
        <w:pStyle w:val="TOC2"/>
        <w:tabs>
          <w:tab w:val="right" w:leader="dot" w:pos="8306"/>
        </w:tabs>
      </w:pPr>
      <w:hyperlink w:anchor="_Toc15771" w:history="1">
        <w:r>
          <w:rPr>
            <w:rFonts w:ascii="仿宋" w:eastAsia="仿宋" w:hAnsi="仿宋" w:cs="仿宋" w:hint="eastAsia"/>
            <w:lang w:eastAsia="zh-CN"/>
          </w:rPr>
          <w:t>(四)、优化成本管理</w:t>
        </w:r>
        <w:r>
          <w:tab/>
        </w:r>
        <w:r>
          <w:fldChar w:fldCharType="begin"/>
        </w:r>
        <w:r>
          <w:instrText xml:space="preserve"> PAGEREF _Toc15771 \h </w:instrText>
        </w:r>
        <w:r>
          <w:fldChar w:fldCharType="separate"/>
        </w:r>
        <w:r>
          <w:t>26</w:t>
        </w:r>
        <w:r>
          <w:fldChar w:fldCharType="end"/>
        </w:r>
      </w:hyperlink>
    </w:p>
    <w:p>
      <w:pPr>
        <w:pStyle w:val="TOC1"/>
        <w:tabs>
          <w:tab w:val="right" w:leader="dot" w:pos="8306"/>
        </w:tabs>
      </w:pPr>
      <w:hyperlink w:anchor="_Toc15542" w:history="1">
        <w:r>
          <w:rPr>
            <w:rFonts w:ascii="仿宋" w:eastAsia="仿宋" w:hAnsi="仿宋" w:cs="仿宋" w:hint="eastAsia"/>
            <w:lang w:eastAsia="zh-CN"/>
          </w:rPr>
          <w:t>九、生产安全保护</w:t>
        </w:r>
        <w:r>
          <w:tab/>
        </w:r>
        <w:r>
          <w:fldChar w:fldCharType="begin"/>
        </w:r>
        <w:r>
          <w:instrText xml:space="preserve"> PAGEREF _Toc15542 \h </w:instrText>
        </w:r>
        <w:r>
          <w:fldChar w:fldCharType="separate"/>
        </w:r>
        <w:r>
          <w:t>27</w:t>
        </w:r>
        <w:r>
          <w:fldChar w:fldCharType="end"/>
        </w:r>
      </w:hyperlink>
    </w:p>
    <w:p>
      <w:pPr>
        <w:pStyle w:val="TOC2"/>
        <w:tabs>
          <w:tab w:val="right" w:leader="dot" w:pos="8306"/>
        </w:tabs>
      </w:pPr>
      <w:hyperlink w:anchor="_Toc6179" w:history="1">
        <w:r>
          <w:rPr>
            <w:rFonts w:ascii="仿宋" w:eastAsia="仿宋" w:hAnsi="仿宋" w:cs="仿宋" w:hint="eastAsia"/>
            <w:lang w:eastAsia="zh-CN"/>
          </w:rPr>
          <w:t>(一)、消防安全</w:t>
        </w:r>
        <w:r>
          <w:tab/>
        </w:r>
        <w:r>
          <w:fldChar w:fldCharType="begin"/>
        </w:r>
        <w:r>
          <w:instrText xml:space="preserve"> PAGEREF _Toc6179 \h </w:instrText>
        </w:r>
        <w:r>
          <w:fldChar w:fldCharType="separate"/>
        </w:r>
        <w:r>
          <w:t>27</w:t>
        </w:r>
        <w:r>
          <w:fldChar w:fldCharType="end"/>
        </w:r>
      </w:hyperlink>
    </w:p>
    <w:p>
      <w:pPr>
        <w:pStyle w:val="TOC2"/>
        <w:tabs>
          <w:tab w:val="right" w:leader="dot" w:pos="8306"/>
        </w:tabs>
      </w:pPr>
      <w:hyperlink w:anchor="_Toc26256" w:history="1">
        <w:r>
          <w:rPr>
            <w:rFonts w:ascii="仿宋" w:eastAsia="仿宋" w:hAnsi="仿宋" w:cs="仿宋" w:hint="eastAsia"/>
            <w:lang w:eastAsia="zh-CN"/>
          </w:rPr>
          <w:t>(二)、防火防爆总图布置措施</w:t>
        </w:r>
        <w:r>
          <w:tab/>
        </w:r>
        <w:r>
          <w:fldChar w:fldCharType="begin"/>
        </w:r>
        <w:r>
          <w:instrText xml:space="preserve"> PAGEREF _Toc26256 \h </w:instrText>
        </w:r>
        <w:r>
          <w:fldChar w:fldCharType="separate"/>
        </w:r>
        <w:r>
          <w:t>29</w:t>
        </w:r>
        <w:r>
          <w:fldChar w:fldCharType="end"/>
        </w:r>
      </w:hyperlink>
    </w:p>
    <w:p>
      <w:pPr>
        <w:pStyle w:val="TOC2"/>
        <w:tabs>
          <w:tab w:val="right" w:leader="dot" w:pos="8306"/>
        </w:tabs>
      </w:pPr>
      <w:hyperlink w:anchor="_Toc22616" w:history="1">
        <w:r>
          <w:rPr>
            <w:rFonts w:ascii="仿宋" w:eastAsia="仿宋" w:hAnsi="仿宋" w:cs="仿宋" w:hint="eastAsia"/>
            <w:lang w:eastAsia="zh-CN"/>
          </w:rPr>
          <w:t>(三)、自然灾害防范措施</w:t>
        </w:r>
        <w:r>
          <w:tab/>
        </w:r>
        <w:r>
          <w:fldChar w:fldCharType="begin"/>
        </w:r>
        <w:r>
          <w:instrText xml:space="preserve"> PAGEREF _Toc22616 \h </w:instrText>
        </w:r>
        <w:r>
          <w:fldChar w:fldCharType="separate"/>
        </w:r>
        <w:r>
          <w:t>30</w:t>
        </w:r>
        <w:r>
          <w:fldChar w:fldCharType="end"/>
        </w:r>
      </w:hyperlink>
    </w:p>
    <w:p>
      <w:pPr>
        <w:pStyle w:val="TOC2"/>
        <w:tabs>
          <w:tab w:val="right" w:leader="dot" w:pos="8306"/>
        </w:tabs>
      </w:pPr>
      <w:hyperlink w:anchor="_Toc11848" w:history="1">
        <w:r>
          <w:rPr>
            <w:rFonts w:ascii="仿宋" w:eastAsia="仿宋" w:hAnsi="仿宋" w:cs="仿宋" w:hint="eastAsia"/>
            <w:lang w:eastAsia="zh-CN"/>
          </w:rPr>
          <w:t>(四)、安全色及安全标志使用要求</w:t>
        </w:r>
        <w:r>
          <w:tab/>
        </w:r>
        <w:r>
          <w:fldChar w:fldCharType="begin"/>
        </w:r>
        <w:r>
          <w:instrText xml:space="preserve"> PAGEREF _Toc11848 \h </w:instrText>
        </w:r>
        <w:r>
          <w:fldChar w:fldCharType="separate"/>
        </w:r>
        <w:r>
          <w:t>31</w:t>
        </w:r>
        <w:r>
          <w:fldChar w:fldCharType="end"/>
        </w:r>
      </w:hyperlink>
    </w:p>
    <w:p>
      <w:pPr>
        <w:pStyle w:val="TOC2"/>
        <w:tabs>
          <w:tab w:val="right" w:leader="dot" w:pos="8306"/>
        </w:tabs>
      </w:pPr>
      <w:hyperlink w:anchor="_Toc9044" w:history="1">
        <w:r>
          <w:rPr>
            <w:rFonts w:ascii="仿宋" w:eastAsia="仿宋" w:hAnsi="仿宋" w:cs="仿宋" w:hint="eastAsia"/>
            <w:lang w:eastAsia="zh-CN"/>
          </w:rPr>
          <w:t>(五)、防尘防毒措施</w:t>
        </w:r>
        <w:r>
          <w:tab/>
        </w:r>
        <w:r>
          <w:fldChar w:fldCharType="begin"/>
        </w:r>
        <w:r>
          <w:instrText xml:space="preserve"> PAGEREF _Toc9044 \h </w:instrText>
        </w:r>
        <w:r>
          <w:fldChar w:fldCharType="separate"/>
        </w:r>
        <w:r>
          <w:t>32</w:t>
        </w:r>
        <w:r>
          <w:fldChar w:fldCharType="end"/>
        </w:r>
      </w:hyperlink>
    </w:p>
    <w:p>
      <w:pPr>
        <w:pStyle w:val="TOC2"/>
        <w:tabs>
          <w:tab w:val="right" w:leader="dot" w:pos="8306"/>
        </w:tabs>
      </w:pPr>
      <w:hyperlink w:anchor="_Toc13705" w:history="1">
        <w:r>
          <w:rPr>
            <w:rFonts w:ascii="仿宋" w:eastAsia="仿宋" w:hAnsi="仿宋" w:cs="仿宋" w:hint="eastAsia"/>
            <w:lang w:eastAsia="zh-CN"/>
          </w:rPr>
          <w:t>(六)、防静电、触电防护及防雷措施</w:t>
        </w:r>
        <w:r>
          <w:tab/>
        </w:r>
        <w:r>
          <w:fldChar w:fldCharType="begin"/>
        </w:r>
        <w:r>
          <w:instrText xml:space="preserve"> PAGEREF _Toc13705 \h </w:instrText>
        </w:r>
        <w:r>
          <w:fldChar w:fldCharType="separate"/>
        </w:r>
        <w:r>
          <w:t>33</w:t>
        </w:r>
        <w:r>
          <w:fldChar w:fldCharType="end"/>
        </w:r>
      </w:hyperlink>
    </w:p>
    <w:p>
      <w:pPr>
        <w:pStyle w:val="TOC2"/>
        <w:tabs>
          <w:tab w:val="right" w:leader="dot" w:pos="8306"/>
        </w:tabs>
      </w:pPr>
      <w:hyperlink w:anchor="_Toc26891" w:history="1">
        <w:r>
          <w:rPr>
            <w:rFonts w:ascii="仿宋" w:eastAsia="仿宋" w:hAnsi="仿宋" w:cs="仿宋" w:hint="eastAsia"/>
            <w:lang w:eastAsia="zh-CN"/>
          </w:rPr>
          <w:t>(七)、机械设备安全保障措施</w:t>
        </w:r>
        <w:r>
          <w:tab/>
        </w:r>
        <w:r>
          <w:fldChar w:fldCharType="begin"/>
        </w:r>
        <w:r>
          <w:instrText xml:space="preserve"> PAGEREF _Toc26891 \h </w:instrText>
        </w:r>
        <w:r>
          <w:fldChar w:fldCharType="separate"/>
        </w:r>
        <w:r>
          <w:t>34</w:t>
        </w:r>
        <w:r>
          <w:fldChar w:fldCharType="end"/>
        </w:r>
      </w:hyperlink>
    </w:p>
    <w:p>
      <w:pPr>
        <w:pStyle w:val="TOC1"/>
        <w:tabs>
          <w:tab w:val="right" w:leader="dot" w:pos="8306"/>
        </w:tabs>
      </w:pPr>
      <w:hyperlink w:anchor="_Toc5518" w:history="1">
        <w:r>
          <w:rPr>
            <w:rFonts w:ascii="仿宋" w:eastAsia="仿宋" w:hAnsi="仿宋" w:cs="仿宋" w:hint="eastAsia"/>
            <w:lang w:eastAsia="zh-CN"/>
          </w:rPr>
          <w:t>十、自动化生产单元项目计划安排</w:t>
        </w:r>
        <w:r>
          <w:tab/>
        </w:r>
        <w:r>
          <w:fldChar w:fldCharType="begin"/>
        </w:r>
        <w:r>
          <w:instrText xml:space="preserve"> PAGEREF _Toc5518 \h </w:instrText>
        </w:r>
        <w:r>
          <w:fldChar w:fldCharType="separate"/>
        </w:r>
        <w:r>
          <w:t>35</w:t>
        </w:r>
        <w:r>
          <w:fldChar w:fldCharType="end"/>
        </w:r>
      </w:hyperlink>
    </w:p>
    <w:p>
      <w:pPr>
        <w:pStyle w:val="TOC2"/>
        <w:tabs>
          <w:tab w:val="right" w:leader="dot" w:pos="8306"/>
        </w:tabs>
      </w:pPr>
      <w:hyperlink w:anchor="_Toc27294" w:history="1">
        <w:r>
          <w:rPr>
            <w:rFonts w:ascii="仿宋" w:eastAsia="仿宋" w:hAnsi="仿宋" w:cs="仿宋" w:hint="eastAsia"/>
            <w:lang w:eastAsia="zh-CN"/>
          </w:rPr>
          <w:t>(一)、建设周期</w:t>
        </w:r>
        <w:r>
          <w:tab/>
        </w:r>
        <w:r>
          <w:fldChar w:fldCharType="begin"/>
        </w:r>
        <w:r>
          <w:instrText xml:space="preserve"> PAGEREF _Toc27294 \h </w:instrText>
        </w:r>
        <w:r>
          <w:fldChar w:fldCharType="separate"/>
        </w:r>
        <w:r>
          <w:t>35</w:t>
        </w:r>
        <w:r>
          <w:fldChar w:fldCharType="end"/>
        </w:r>
      </w:hyperlink>
    </w:p>
    <w:p>
      <w:pPr>
        <w:pStyle w:val="TOC2"/>
        <w:tabs>
          <w:tab w:val="right" w:leader="dot" w:pos="8306"/>
        </w:tabs>
      </w:pPr>
      <w:hyperlink w:anchor="_Toc3223" w:history="1">
        <w:r>
          <w:rPr>
            <w:rFonts w:ascii="仿宋" w:eastAsia="仿宋" w:hAnsi="仿宋" w:cs="仿宋" w:hint="eastAsia"/>
            <w:lang w:eastAsia="zh-CN"/>
          </w:rPr>
          <w:t>(二)、建设进度</w:t>
        </w:r>
        <w:r>
          <w:tab/>
        </w:r>
        <w:r>
          <w:fldChar w:fldCharType="begin"/>
        </w:r>
        <w:r>
          <w:instrText xml:space="preserve"> PAGEREF _Toc3223 \h </w:instrText>
        </w:r>
        <w:r>
          <w:fldChar w:fldCharType="separate"/>
        </w:r>
        <w:r>
          <w:t>36</w:t>
        </w:r>
        <w:r>
          <w:fldChar w:fldCharType="end"/>
        </w:r>
      </w:hyperlink>
    </w:p>
    <w:p>
      <w:pPr>
        <w:pStyle w:val="TOC2"/>
        <w:tabs>
          <w:tab w:val="right" w:leader="dot" w:pos="8306"/>
        </w:tabs>
      </w:pPr>
      <w:hyperlink w:anchor="_Toc28768" w:history="1">
        <w:r>
          <w:rPr>
            <w:rFonts w:ascii="仿宋" w:eastAsia="仿宋" w:hAnsi="仿宋" w:cs="仿宋" w:hint="eastAsia"/>
            <w:lang w:eastAsia="zh-CN"/>
          </w:rPr>
          <w:t>(三)、进度安排注意事项</w:t>
        </w:r>
        <w:r>
          <w:tab/>
        </w:r>
        <w:r>
          <w:fldChar w:fldCharType="begin"/>
        </w:r>
        <w:r>
          <w:instrText xml:space="preserve"> PAGEREF _Toc28768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2" w:history="1">
        <w:r>
          <w:rPr>
            <w:rFonts w:ascii="仿宋" w:eastAsia="仿宋" w:hAnsi="仿宋" w:cs="仿宋" w:hint="eastAsia"/>
            <w:lang w:eastAsia="zh-CN"/>
          </w:rPr>
          <w:t>(四)、人力资源配置</w:t>
        </w:r>
        <w:r>
          <w:tab/>
        </w:r>
        <w:r>
          <w:fldChar w:fldCharType="begin"/>
        </w:r>
        <w:r>
          <w:instrText xml:space="preserve"> PAGEREF _Toc8282 \h </w:instrText>
        </w:r>
        <w:r>
          <w:fldChar w:fldCharType="separate"/>
        </w:r>
        <w:r>
          <w:t>39</w:t>
        </w:r>
        <w:r>
          <w:fldChar w:fldCharType="end"/>
        </w:r>
      </w:hyperlink>
    </w:p>
    <w:p>
      <w:pPr>
        <w:pStyle w:val="TOC1"/>
        <w:tabs>
          <w:tab w:val="right" w:leader="dot" w:pos="8306"/>
        </w:tabs>
      </w:pPr>
      <w:hyperlink w:anchor="_Toc5401" w:history="1">
        <w:r>
          <w:rPr>
            <w:rFonts w:ascii="仿宋" w:eastAsia="仿宋" w:hAnsi="仿宋" w:cs="仿宋" w:hint="eastAsia"/>
            <w:lang w:eastAsia="zh-CN"/>
          </w:rPr>
          <w:t>十一、自动化生产单元项目人力资源培养与发展</w:t>
        </w:r>
        <w:r>
          <w:tab/>
        </w:r>
        <w:r>
          <w:fldChar w:fldCharType="begin"/>
        </w:r>
        <w:r>
          <w:instrText xml:space="preserve"> PAGEREF _Toc5401 \h </w:instrText>
        </w:r>
        <w:r>
          <w:fldChar w:fldCharType="separate"/>
        </w:r>
        <w:r>
          <w:t>40</w:t>
        </w:r>
        <w:r>
          <w:fldChar w:fldCharType="end"/>
        </w:r>
      </w:hyperlink>
    </w:p>
    <w:p>
      <w:pPr>
        <w:pStyle w:val="TOC2"/>
        <w:tabs>
          <w:tab w:val="right" w:leader="dot" w:pos="8306"/>
        </w:tabs>
      </w:pPr>
      <w:hyperlink w:anchor="_Toc9410" w:history="1">
        <w:r>
          <w:rPr>
            <w:rFonts w:ascii="仿宋" w:eastAsia="仿宋" w:hAnsi="仿宋" w:cs="仿宋" w:hint="eastAsia"/>
            <w:lang w:eastAsia="zh-CN"/>
          </w:rPr>
          <w:t>(一)、人才需求与规划</w:t>
        </w:r>
        <w:r>
          <w:tab/>
        </w:r>
        <w:r>
          <w:fldChar w:fldCharType="begin"/>
        </w:r>
        <w:r>
          <w:instrText xml:space="preserve"> PAGEREF _Toc9410 \h </w:instrText>
        </w:r>
        <w:r>
          <w:fldChar w:fldCharType="separate"/>
        </w:r>
        <w:r>
          <w:t>40</w:t>
        </w:r>
        <w:r>
          <w:fldChar w:fldCharType="end"/>
        </w:r>
      </w:hyperlink>
    </w:p>
    <w:p>
      <w:pPr>
        <w:pStyle w:val="TOC2"/>
        <w:tabs>
          <w:tab w:val="right" w:leader="dot" w:pos="8306"/>
        </w:tabs>
      </w:pPr>
      <w:hyperlink w:anchor="_Toc30791" w:history="1">
        <w:r>
          <w:rPr>
            <w:rFonts w:ascii="仿宋" w:eastAsia="仿宋" w:hAnsi="仿宋" w:cs="仿宋" w:hint="eastAsia"/>
            <w:lang w:eastAsia="zh-CN"/>
          </w:rPr>
          <w:t>(二)、培训与发展计划</w:t>
        </w:r>
        <w:r>
          <w:tab/>
        </w:r>
        <w:r>
          <w:fldChar w:fldCharType="begin"/>
        </w:r>
        <w:r>
          <w:instrText xml:space="preserve"> PAGEREF _Toc30791 \h </w:instrText>
        </w:r>
        <w:r>
          <w:fldChar w:fldCharType="separate"/>
        </w:r>
        <w:r>
          <w:t>40</w:t>
        </w:r>
        <w:r>
          <w:fldChar w:fldCharType="end"/>
        </w:r>
      </w:hyperlink>
    </w:p>
    <w:p>
      <w:pPr>
        <w:pStyle w:val="TOC1"/>
        <w:tabs>
          <w:tab w:val="right" w:leader="dot" w:pos="8306"/>
        </w:tabs>
      </w:pPr>
      <w:hyperlink w:anchor="_Toc20904" w:history="1">
        <w:r>
          <w:rPr>
            <w:rFonts w:ascii="仿宋" w:eastAsia="仿宋" w:hAnsi="仿宋" w:cs="仿宋" w:hint="eastAsia"/>
            <w:lang w:eastAsia="zh-CN"/>
          </w:rPr>
          <w:t>十二、自动化生产单元项目风险管理</w:t>
        </w:r>
        <w:r>
          <w:tab/>
        </w:r>
        <w:r>
          <w:fldChar w:fldCharType="begin"/>
        </w:r>
        <w:r>
          <w:instrText xml:space="preserve"> PAGEREF _Toc20904 \h </w:instrText>
        </w:r>
        <w:r>
          <w:fldChar w:fldCharType="separate"/>
        </w:r>
        <w:r>
          <w:t>41</w:t>
        </w:r>
        <w:r>
          <w:fldChar w:fldCharType="end"/>
        </w:r>
      </w:hyperlink>
    </w:p>
    <w:p>
      <w:pPr>
        <w:pStyle w:val="TOC2"/>
        <w:tabs>
          <w:tab w:val="right" w:leader="dot" w:pos="8306"/>
        </w:tabs>
      </w:pPr>
      <w:hyperlink w:anchor="_Toc30567" w:history="1">
        <w:r>
          <w:rPr>
            <w:rFonts w:ascii="仿宋" w:eastAsia="仿宋" w:hAnsi="仿宋" w:cs="仿宋" w:hint="eastAsia"/>
            <w:lang w:eastAsia="zh-CN"/>
          </w:rPr>
          <w:t>(一)、风险识别与评估</w:t>
        </w:r>
        <w:r>
          <w:tab/>
        </w:r>
        <w:r>
          <w:fldChar w:fldCharType="begin"/>
        </w:r>
        <w:r>
          <w:instrText xml:space="preserve"> PAGEREF _Toc30567 \h </w:instrText>
        </w:r>
        <w:r>
          <w:fldChar w:fldCharType="separate"/>
        </w:r>
        <w:r>
          <w:t>41</w:t>
        </w:r>
        <w:r>
          <w:fldChar w:fldCharType="end"/>
        </w:r>
      </w:hyperlink>
    </w:p>
    <w:p>
      <w:pPr>
        <w:pStyle w:val="TOC2"/>
        <w:tabs>
          <w:tab w:val="right" w:leader="dot" w:pos="8306"/>
        </w:tabs>
      </w:pPr>
      <w:hyperlink w:anchor="_Toc10103" w:history="1">
        <w:r>
          <w:rPr>
            <w:rFonts w:ascii="仿宋" w:eastAsia="仿宋" w:hAnsi="仿宋" w:cs="仿宋" w:hint="eastAsia"/>
            <w:lang w:eastAsia="zh-CN"/>
          </w:rPr>
          <w:t>(二)、风险应对策略</w:t>
        </w:r>
        <w:r>
          <w:tab/>
        </w:r>
        <w:r>
          <w:fldChar w:fldCharType="begin"/>
        </w:r>
        <w:r>
          <w:instrText xml:space="preserve"> PAGEREF _Toc10103 \h </w:instrText>
        </w:r>
        <w:r>
          <w:fldChar w:fldCharType="separate"/>
        </w:r>
        <w:r>
          <w:t>42</w:t>
        </w:r>
        <w:r>
          <w:fldChar w:fldCharType="end"/>
        </w:r>
      </w:hyperlink>
    </w:p>
    <w:p>
      <w:pPr>
        <w:pStyle w:val="TOC2"/>
        <w:tabs>
          <w:tab w:val="right" w:leader="dot" w:pos="8306"/>
        </w:tabs>
      </w:pPr>
      <w:hyperlink w:anchor="_Toc20111" w:history="1">
        <w:r>
          <w:rPr>
            <w:rFonts w:ascii="仿宋" w:eastAsia="仿宋" w:hAnsi="仿宋" w:cs="仿宋" w:hint="eastAsia"/>
            <w:lang w:eastAsia="zh-CN"/>
          </w:rPr>
          <w:t>(三)、风险监控与控制</w:t>
        </w:r>
        <w:r>
          <w:tab/>
        </w:r>
        <w:r>
          <w:fldChar w:fldCharType="begin"/>
        </w:r>
        <w:r>
          <w:instrText xml:space="preserve"> PAGEREF _Toc20111 \h </w:instrText>
        </w:r>
        <w:r>
          <w:fldChar w:fldCharType="separate"/>
        </w:r>
        <w:r>
          <w:t>44</w:t>
        </w:r>
        <w:r>
          <w:fldChar w:fldCharType="end"/>
        </w:r>
      </w:hyperlink>
    </w:p>
    <w:p>
      <w:pPr>
        <w:pStyle w:val="TOC1"/>
        <w:tabs>
          <w:tab w:val="right" w:leader="dot" w:pos="8306"/>
        </w:tabs>
      </w:pPr>
      <w:hyperlink w:anchor="_Toc8668" w:history="1">
        <w:r>
          <w:rPr>
            <w:rFonts w:ascii="仿宋" w:eastAsia="仿宋" w:hAnsi="仿宋" w:cs="仿宋" w:hint="eastAsia"/>
            <w:lang w:eastAsia="zh-CN"/>
          </w:rPr>
          <w:t>十三、营销与推广策略</w:t>
        </w:r>
        <w:r>
          <w:tab/>
        </w:r>
        <w:r>
          <w:fldChar w:fldCharType="begin"/>
        </w:r>
        <w:r>
          <w:instrText xml:space="preserve"> PAGEREF _Toc8668 \h </w:instrText>
        </w:r>
        <w:r>
          <w:fldChar w:fldCharType="separate"/>
        </w:r>
        <w:r>
          <w:t>45</w:t>
        </w:r>
        <w:r>
          <w:fldChar w:fldCharType="end"/>
        </w:r>
      </w:hyperlink>
    </w:p>
    <w:p>
      <w:pPr>
        <w:pStyle w:val="TOC2"/>
        <w:tabs>
          <w:tab w:val="right" w:leader="dot" w:pos="8306"/>
        </w:tabs>
      </w:pPr>
      <w:hyperlink w:anchor="_Toc17127" w:history="1">
        <w:r>
          <w:rPr>
            <w:rFonts w:ascii="仿宋" w:eastAsia="仿宋" w:hAnsi="仿宋" w:cs="仿宋" w:hint="eastAsia"/>
            <w:lang w:eastAsia="zh-CN"/>
          </w:rPr>
          <w:t>(一)、产品/服务定位与特点</w:t>
        </w:r>
        <w:r>
          <w:tab/>
        </w:r>
        <w:r>
          <w:fldChar w:fldCharType="begin"/>
        </w:r>
        <w:r>
          <w:instrText xml:space="preserve"> PAGEREF _Toc17127 \h </w:instrText>
        </w:r>
        <w:r>
          <w:fldChar w:fldCharType="separate"/>
        </w:r>
        <w:r>
          <w:t>45</w:t>
        </w:r>
        <w:r>
          <w:fldChar w:fldCharType="end"/>
        </w:r>
      </w:hyperlink>
    </w:p>
    <w:p>
      <w:pPr>
        <w:pStyle w:val="TOC2"/>
        <w:tabs>
          <w:tab w:val="right" w:leader="dot" w:pos="8306"/>
        </w:tabs>
      </w:pPr>
      <w:hyperlink w:anchor="_Toc28902" w:history="1">
        <w:r>
          <w:rPr>
            <w:rFonts w:ascii="仿宋" w:eastAsia="仿宋" w:hAnsi="仿宋" w:cs="仿宋" w:hint="eastAsia"/>
            <w:lang w:eastAsia="zh-CN"/>
          </w:rPr>
          <w:t>(二)、市场定位与竞争分析</w:t>
        </w:r>
        <w:r>
          <w:tab/>
        </w:r>
        <w:r>
          <w:fldChar w:fldCharType="begin"/>
        </w:r>
        <w:r>
          <w:instrText xml:space="preserve"> PAGEREF _Toc28902 \h </w:instrText>
        </w:r>
        <w:r>
          <w:fldChar w:fldCharType="separate"/>
        </w:r>
        <w:r>
          <w:t>46</w:t>
        </w:r>
        <w:r>
          <w:fldChar w:fldCharType="end"/>
        </w:r>
      </w:hyperlink>
    </w:p>
    <w:p>
      <w:pPr>
        <w:pStyle w:val="TOC2"/>
        <w:tabs>
          <w:tab w:val="right" w:leader="dot" w:pos="8306"/>
        </w:tabs>
      </w:pPr>
      <w:hyperlink w:anchor="_Toc19895" w:history="1">
        <w:r>
          <w:rPr>
            <w:rFonts w:ascii="仿宋" w:eastAsia="仿宋" w:hAnsi="仿宋" w:cs="仿宋" w:hint="eastAsia"/>
            <w:lang w:eastAsia="zh-CN"/>
          </w:rPr>
          <w:t>(三)、营销渠道与策略</w:t>
        </w:r>
        <w:r>
          <w:tab/>
        </w:r>
        <w:r>
          <w:fldChar w:fldCharType="begin"/>
        </w:r>
        <w:r>
          <w:instrText xml:space="preserve"> PAGEREF _Toc19895 \h </w:instrText>
        </w:r>
        <w:r>
          <w:fldChar w:fldCharType="separate"/>
        </w:r>
        <w:r>
          <w:t>48</w:t>
        </w:r>
        <w:r>
          <w:fldChar w:fldCharType="end"/>
        </w:r>
      </w:hyperlink>
    </w:p>
    <w:p>
      <w:pPr>
        <w:pStyle w:val="TOC2"/>
        <w:tabs>
          <w:tab w:val="right" w:leader="dot" w:pos="8306"/>
        </w:tabs>
      </w:pPr>
      <w:hyperlink w:anchor="_Toc29770" w:history="1">
        <w:r>
          <w:rPr>
            <w:rFonts w:ascii="仿宋" w:eastAsia="仿宋" w:hAnsi="仿宋" w:cs="仿宋" w:hint="eastAsia"/>
            <w:lang w:eastAsia="zh-CN"/>
          </w:rPr>
          <w:t>(四)、推广与宣传活动</w:t>
        </w:r>
        <w:r>
          <w:tab/>
        </w:r>
        <w:r>
          <w:fldChar w:fldCharType="begin"/>
        </w:r>
        <w:r>
          <w:instrText xml:space="preserve"> PAGEREF _Toc29770 \h </w:instrText>
        </w:r>
        <w:r>
          <w:fldChar w:fldCharType="separate"/>
        </w:r>
        <w:r>
          <w:t>49</w:t>
        </w:r>
        <w:r>
          <w:fldChar w:fldCharType="end"/>
        </w:r>
      </w:hyperlink>
    </w:p>
    <w:p>
      <w:pPr>
        <w:pStyle w:val="TOC1"/>
        <w:tabs>
          <w:tab w:val="right" w:leader="dot" w:pos="8306"/>
        </w:tabs>
      </w:pPr>
      <w:hyperlink w:anchor="_Toc13611" w:history="1">
        <w:r>
          <w:rPr>
            <w:rFonts w:ascii="仿宋" w:eastAsia="仿宋" w:hAnsi="仿宋" w:cs="仿宋" w:hint="eastAsia"/>
            <w:lang w:eastAsia="zh-CN"/>
          </w:rPr>
          <w:t>十四、供应链管理</w:t>
        </w:r>
        <w:r>
          <w:tab/>
        </w:r>
        <w:r>
          <w:fldChar w:fldCharType="begin"/>
        </w:r>
        <w:r>
          <w:instrText xml:space="preserve"> PAGEREF _Toc13611 \h </w:instrText>
        </w:r>
        <w:r>
          <w:fldChar w:fldCharType="separate"/>
        </w:r>
        <w:r>
          <w:t>54</w:t>
        </w:r>
        <w:r>
          <w:fldChar w:fldCharType="end"/>
        </w:r>
      </w:hyperlink>
    </w:p>
    <w:p>
      <w:pPr>
        <w:pStyle w:val="TOC2"/>
        <w:tabs>
          <w:tab w:val="right" w:leader="dot" w:pos="8306"/>
        </w:tabs>
      </w:pPr>
      <w:hyperlink w:anchor="_Toc10241" w:history="1">
        <w:r>
          <w:rPr>
            <w:rFonts w:ascii="仿宋" w:eastAsia="仿宋" w:hAnsi="仿宋" w:cs="仿宋" w:hint="eastAsia"/>
            <w:lang w:eastAsia="zh-CN"/>
          </w:rPr>
          <w:t>(一)、供应链战略规划</w:t>
        </w:r>
        <w:r>
          <w:tab/>
        </w:r>
        <w:r>
          <w:fldChar w:fldCharType="begin"/>
        </w:r>
        <w:r>
          <w:instrText xml:space="preserve"> PAGEREF _Toc10241 \h </w:instrText>
        </w:r>
        <w:r>
          <w:fldChar w:fldCharType="separate"/>
        </w:r>
        <w:r>
          <w:t>54</w:t>
        </w:r>
        <w:r>
          <w:fldChar w:fldCharType="end"/>
        </w:r>
      </w:hyperlink>
    </w:p>
    <w:p>
      <w:pPr>
        <w:pStyle w:val="TOC2"/>
        <w:tabs>
          <w:tab w:val="right" w:leader="dot" w:pos="8306"/>
        </w:tabs>
      </w:pPr>
      <w:hyperlink w:anchor="_Toc1531" w:history="1">
        <w:r>
          <w:rPr>
            <w:rFonts w:ascii="仿宋" w:eastAsia="仿宋" w:hAnsi="仿宋" w:cs="仿宋" w:hint="eastAsia"/>
            <w:lang w:eastAsia="zh-CN"/>
          </w:rPr>
          <w:t>(二)、供应商选择与合作</w:t>
        </w:r>
        <w:r>
          <w:tab/>
        </w:r>
        <w:r>
          <w:fldChar w:fldCharType="begin"/>
        </w:r>
        <w:r>
          <w:instrText xml:space="preserve"> PAGEREF _Toc1531 \h </w:instrText>
        </w:r>
        <w:r>
          <w:fldChar w:fldCharType="separate"/>
        </w:r>
        <w:r>
          <w:t>55</w:t>
        </w:r>
        <w:r>
          <w:fldChar w:fldCharType="end"/>
        </w:r>
      </w:hyperlink>
    </w:p>
    <w:p>
      <w:pPr>
        <w:pStyle w:val="TOC2"/>
        <w:tabs>
          <w:tab w:val="right" w:leader="dot" w:pos="8306"/>
        </w:tabs>
      </w:pPr>
      <w:hyperlink w:anchor="_Toc23469" w:history="1">
        <w:r>
          <w:rPr>
            <w:rFonts w:ascii="仿宋" w:eastAsia="仿宋" w:hAnsi="仿宋" w:cs="仿宋" w:hint="eastAsia"/>
            <w:lang w:eastAsia="zh-CN"/>
          </w:rPr>
          <w:t>(三)、物流与库存管理</w:t>
        </w:r>
        <w:r>
          <w:tab/>
        </w:r>
        <w:r>
          <w:fldChar w:fldCharType="begin"/>
        </w:r>
        <w:r>
          <w:instrText xml:space="preserve"> PAGEREF _Toc23469 \h </w:instrText>
        </w:r>
        <w:r>
          <w:fldChar w:fldCharType="separate"/>
        </w:r>
        <w:r>
          <w:t>57</w:t>
        </w:r>
        <w:r>
          <w:fldChar w:fldCharType="end"/>
        </w:r>
      </w:hyperlink>
    </w:p>
    <w:p>
      <w:pPr>
        <w:pStyle w:val="TOC1"/>
        <w:tabs>
          <w:tab w:val="right" w:leader="dot" w:pos="8306"/>
        </w:tabs>
      </w:pPr>
      <w:hyperlink w:anchor="_Toc5029" w:history="1">
        <w:r>
          <w:rPr>
            <w:rFonts w:ascii="仿宋" w:eastAsia="仿宋" w:hAnsi="仿宋" w:cs="仿宋" w:hint="eastAsia"/>
            <w:lang w:eastAsia="zh-CN"/>
          </w:rPr>
          <w:t>十五、自动化生产单元项目工程方案分析</w:t>
        </w:r>
        <w:r>
          <w:tab/>
        </w:r>
        <w:r>
          <w:fldChar w:fldCharType="begin"/>
        </w:r>
        <w:r>
          <w:instrText xml:space="preserve"> PAGEREF _Toc5029 \h </w:instrText>
        </w:r>
        <w:r>
          <w:fldChar w:fldCharType="separate"/>
        </w:r>
        <w:r>
          <w:t>58</w:t>
        </w:r>
        <w:r>
          <w:fldChar w:fldCharType="end"/>
        </w:r>
      </w:hyperlink>
    </w:p>
    <w:p>
      <w:pPr>
        <w:pStyle w:val="TOC2"/>
        <w:tabs>
          <w:tab w:val="right" w:leader="dot" w:pos="8306"/>
        </w:tabs>
      </w:pPr>
      <w:hyperlink w:anchor="_Toc26823" w:history="1">
        <w:r>
          <w:rPr>
            <w:rFonts w:ascii="仿宋" w:eastAsia="仿宋" w:hAnsi="仿宋" w:cs="仿宋" w:hint="eastAsia"/>
            <w:lang w:eastAsia="zh-CN"/>
          </w:rPr>
          <w:t>(一)、建筑工程设计原则</w:t>
        </w:r>
        <w:r>
          <w:tab/>
        </w:r>
        <w:r>
          <w:fldChar w:fldCharType="begin"/>
        </w:r>
        <w:r>
          <w:instrText xml:space="preserve"> PAGEREF _Toc26823 \h </w:instrText>
        </w:r>
        <w:r>
          <w:fldChar w:fldCharType="separate"/>
        </w:r>
        <w:r>
          <w:t>58</w:t>
        </w:r>
        <w:r>
          <w:fldChar w:fldCharType="end"/>
        </w:r>
      </w:hyperlink>
    </w:p>
    <w:p>
      <w:pPr>
        <w:pStyle w:val="TOC2"/>
        <w:tabs>
          <w:tab w:val="right" w:leader="dot" w:pos="8306"/>
        </w:tabs>
      </w:pPr>
      <w:hyperlink w:anchor="_Toc14766" w:history="1">
        <w:r>
          <w:rPr>
            <w:rFonts w:ascii="仿宋" w:eastAsia="仿宋" w:hAnsi="仿宋" w:cs="仿宋" w:hint="eastAsia"/>
            <w:lang w:eastAsia="zh-CN"/>
          </w:rPr>
          <w:t>(二)、土建工程建设指标</w:t>
        </w:r>
        <w:r>
          <w:tab/>
        </w:r>
        <w:r>
          <w:fldChar w:fldCharType="begin"/>
        </w:r>
        <w:r>
          <w:instrText xml:space="preserve"> PAGEREF _Toc14766 \h </w:instrText>
        </w:r>
        <w:r>
          <w:fldChar w:fldCharType="separate"/>
        </w:r>
        <w:r>
          <w:t>61</w:t>
        </w:r>
        <w:r>
          <w:fldChar w:fldCharType="end"/>
        </w:r>
      </w:hyperlink>
    </w:p>
    <w:p>
      <w:pPr>
        <w:pStyle w:val="TOC1"/>
        <w:tabs>
          <w:tab w:val="right" w:leader="dot" w:pos="8306"/>
        </w:tabs>
      </w:pPr>
      <w:hyperlink w:anchor="_Toc16317" w:history="1">
        <w:r>
          <w:rPr>
            <w:rFonts w:ascii="仿宋" w:eastAsia="仿宋" w:hAnsi="仿宋" w:cs="仿宋" w:hint="eastAsia"/>
            <w:lang w:eastAsia="zh-CN"/>
          </w:rPr>
          <w:t>十六、自动化生产单元项目变更管理</w:t>
        </w:r>
        <w:r>
          <w:tab/>
        </w:r>
        <w:r>
          <w:fldChar w:fldCharType="begin"/>
        </w:r>
        <w:r>
          <w:instrText xml:space="preserve"> PAGEREF _Toc16317 \h </w:instrText>
        </w:r>
        <w:r>
          <w:fldChar w:fldCharType="separate"/>
        </w:r>
        <w:r>
          <w:t>63</w:t>
        </w:r>
        <w:r>
          <w:fldChar w:fldCharType="end"/>
        </w:r>
      </w:hyperlink>
    </w:p>
    <w:p>
      <w:pPr>
        <w:pStyle w:val="TOC2"/>
        <w:tabs>
          <w:tab w:val="right" w:leader="dot" w:pos="8306"/>
        </w:tabs>
      </w:pPr>
      <w:hyperlink w:anchor="_Toc17973" w:history="1">
        <w:r>
          <w:rPr>
            <w:rFonts w:ascii="仿宋" w:eastAsia="仿宋" w:hAnsi="仿宋" w:cs="仿宋" w:hint="eastAsia"/>
            <w:lang w:eastAsia="zh-CN"/>
          </w:rPr>
          <w:t>(一)、变更申请与评估</w:t>
        </w:r>
        <w:r>
          <w:tab/>
        </w:r>
        <w:r>
          <w:fldChar w:fldCharType="begin"/>
        </w:r>
        <w:r>
          <w:instrText xml:space="preserve"> PAGEREF _Toc17973 \h </w:instrText>
        </w:r>
        <w:r>
          <w:fldChar w:fldCharType="separate"/>
        </w:r>
        <w:r>
          <w:t>63</w:t>
        </w:r>
        <w:r>
          <w:fldChar w:fldCharType="end"/>
        </w:r>
      </w:hyperlink>
    </w:p>
    <w:p>
      <w:pPr>
        <w:pStyle w:val="TOC2"/>
        <w:tabs>
          <w:tab w:val="right" w:leader="dot" w:pos="8306"/>
        </w:tabs>
      </w:pPr>
      <w:hyperlink w:anchor="_Toc8210" w:history="1">
        <w:r>
          <w:rPr>
            <w:rFonts w:ascii="仿宋" w:eastAsia="仿宋" w:hAnsi="仿宋" w:cs="仿宋" w:hint="eastAsia"/>
            <w:lang w:eastAsia="zh-CN"/>
          </w:rPr>
          <w:t>(二)、变更实施与控制</w:t>
        </w:r>
        <w:r>
          <w:tab/>
        </w:r>
        <w:r>
          <w:fldChar w:fldCharType="begin"/>
        </w:r>
        <w:r>
          <w:instrText xml:space="preserve"> PAGEREF _Toc8210 \h </w:instrText>
        </w:r>
        <w:r>
          <w:fldChar w:fldCharType="separate"/>
        </w:r>
        <w:r>
          <w:t>64</w:t>
        </w:r>
        <w:r>
          <w:fldChar w:fldCharType="end"/>
        </w:r>
      </w:hyperlink>
    </w:p>
    <w:p>
      <w:pPr>
        <w:pStyle w:val="TOC1"/>
        <w:tabs>
          <w:tab w:val="right" w:leader="dot" w:pos="8306"/>
        </w:tabs>
      </w:pPr>
      <w:hyperlink w:anchor="_Toc25886" w:history="1">
        <w:r>
          <w:rPr>
            <w:rFonts w:ascii="仿宋" w:eastAsia="仿宋" w:hAnsi="仿宋" w:cs="仿宋" w:hint="eastAsia"/>
            <w:lang w:eastAsia="zh-CN"/>
          </w:rPr>
          <w:t>十七、自动化生产单元项目实施时间节点</w:t>
        </w:r>
        <w:r>
          <w:tab/>
        </w:r>
        <w:r>
          <w:fldChar w:fldCharType="begin"/>
        </w:r>
        <w:r>
          <w:instrText xml:space="preserve"> PAGEREF _Toc25886 \h </w:instrText>
        </w:r>
        <w:r>
          <w:fldChar w:fldCharType="separate"/>
        </w:r>
        <w:r>
          <w:t>64</w:t>
        </w:r>
        <w:r>
          <w:fldChar w:fldCharType="end"/>
        </w:r>
      </w:hyperlink>
    </w:p>
    <w:p>
      <w:pPr>
        <w:pStyle w:val="TOC2"/>
        <w:tabs>
          <w:tab w:val="right" w:leader="dot" w:pos="8306"/>
        </w:tabs>
      </w:pPr>
      <w:hyperlink w:anchor="_Toc3774" w:history="1">
        <w:r>
          <w:rPr>
            <w:rFonts w:ascii="仿宋" w:eastAsia="仿宋" w:hAnsi="仿宋" w:cs="仿宋" w:hint="eastAsia"/>
            <w:lang w:eastAsia="zh-CN"/>
          </w:rPr>
          <w:t>(一)、自动化生产单元项目启动阶段时间节点</w:t>
        </w:r>
        <w:r>
          <w:tab/>
        </w:r>
        <w:r>
          <w:fldChar w:fldCharType="begin"/>
        </w:r>
        <w:r>
          <w:instrText xml:space="preserve"> PAGEREF _Toc3774 \h </w:instrText>
        </w:r>
        <w:r>
          <w:fldChar w:fldCharType="separate"/>
        </w:r>
        <w:r>
          <w:t>64</w:t>
        </w:r>
        <w:r>
          <w:fldChar w:fldCharType="end"/>
        </w:r>
      </w:hyperlink>
    </w:p>
    <w:p>
      <w:pPr>
        <w:pStyle w:val="TOC2"/>
        <w:tabs>
          <w:tab w:val="right" w:leader="dot" w:pos="8306"/>
        </w:tabs>
      </w:pPr>
      <w:hyperlink w:anchor="_Toc5509" w:history="1">
        <w:r>
          <w:rPr>
            <w:rFonts w:ascii="仿宋" w:eastAsia="仿宋" w:hAnsi="仿宋" w:cs="仿宋" w:hint="eastAsia"/>
            <w:lang w:eastAsia="zh-CN"/>
          </w:rPr>
          <w:t>(二)、自动化生产单元项目执行阶段时间节点</w:t>
        </w:r>
        <w:r>
          <w:tab/>
        </w:r>
        <w:r>
          <w:fldChar w:fldCharType="begin"/>
        </w:r>
        <w:r>
          <w:instrText xml:space="preserve"> PAGEREF _Toc5509 \h </w:instrText>
        </w:r>
        <w:r>
          <w:fldChar w:fldCharType="separate"/>
        </w:r>
        <w:r>
          <w:t>66</w:t>
        </w:r>
        <w:r>
          <w:fldChar w:fldCharType="end"/>
        </w:r>
      </w:hyperlink>
    </w:p>
    <w:p>
      <w:pPr>
        <w:pStyle w:val="TOC2"/>
        <w:tabs>
          <w:tab w:val="right" w:leader="dot" w:pos="8306"/>
        </w:tabs>
      </w:pPr>
      <w:hyperlink w:anchor="_Toc27753" w:history="1">
        <w:r>
          <w:rPr>
            <w:rFonts w:ascii="仿宋" w:eastAsia="仿宋" w:hAnsi="仿宋" w:cs="仿宋" w:hint="eastAsia"/>
            <w:lang w:eastAsia="zh-CN"/>
          </w:rPr>
          <w:t>(三)、自动化生产单元项目完成阶段时间节点</w:t>
        </w:r>
        <w:r>
          <w:tab/>
        </w:r>
        <w:r>
          <w:fldChar w:fldCharType="begin"/>
        </w:r>
        <w:r>
          <w:instrText xml:space="preserve"> PAGEREF _Toc27753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16"/>
      <w:r>
        <w:rPr>
          <w:rFonts w:ascii="仿宋" w:eastAsia="仿宋" w:hAnsi="仿宋" w:cs="仿宋" w:hint="eastAsia"/>
          <w:sz w:val="28"/>
          <w:lang w:eastAsia="zh-CN"/>
        </w:rPr>
        <w:t>一、自动化生产单元项目文档管理</w:t>
      </w:r>
      <w:bookmarkEnd w:id="2"/>
    </w:p>
    <w:p>
      <w:pPr>
        <w:pStyle w:val="Heading2"/>
        <w:rPr>
          <w:rFonts w:ascii="仿宋" w:eastAsia="仿宋" w:hAnsi="仿宋" w:cs="仿宋" w:hint="eastAsia"/>
          <w:lang w:eastAsia="zh-CN"/>
        </w:rPr>
      </w:pPr>
      <w:bookmarkStart w:id="3" w:name="_Toc193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自动化生产单元项目高度重视文档的质量和准确性，以支持自动化生产单元项目的各项活动和决策。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文档的编制始于自动化生产单元项目计划的初期，我们制定了详细的文档编制计划，明确了每个文档的内容、格式和编写责任人。在自动化生产单元项目启动阶段，我们首先编制了自动化生产单元项目章程，明确定义了自动化生产单元项目的目标、范围、风险等关键要素。随后，自动化生产单元项目团队根据计划陆续编制了需求文档、设计文档、测试文档等各类文档，确保自动化生产单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生产单元项目管理中的重要环节，旨在确保自动化生产单元项目文档符合质量标准和自动化生产单元项目需求。在自动化生产单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生产单元项目相关利益方和专业领域的专家对文档进行独立审查。这有助于获取更全面、客观的反馈，确保自动化生产单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自动化生产单元项目在文档编制与审查方面建立了严格的管理机制，通过规范的流程和多维度的审查，确保自动化生产单元项目文档的质量、准确性和可靠性，为自动化生产单元项目的顺利推进提供了有力支持。</w:t>
      </w:r>
    </w:p>
    <w:p>
      <w:pPr>
        <w:pStyle w:val="Heading2"/>
        <w:ind w:firstLine="560" w:firstLineChars="200"/>
        <w:rPr>
          <w:rFonts w:ascii="仿宋" w:eastAsia="仿宋" w:hAnsi="仿宋" w:cs="仿宋" w:hint="eastAsia"/>
          <w:sz w:val="28"/>
          <w:lang w:eastAsia="zh-CN"/>
        </w:rPr>
      </w:pPr>
      <w:bookmarkStart w:id="4" w:name="_Toc75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我们通过多渠道发布文档，包括电子邮件、自动化生产单元项目管理平台、内部网站等，以满足不同团队成员的偏好和需求。多渠道发布确保了信息的全面覆盖。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我们采用了精细的权限控制，确保只有授权人员可以访问敏感信息。这种安全措施保护了自动化生产单元项目文档的机密性，防止了未经授权的信息泄露。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39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生产单元项目生命周期中一个至关重要的环节，直接关系到自动化生产单元项目信息的长期保存和历史记录的完整性。在自动化生产单元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2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83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自动化生产单元项目的主要产品是XXXX，预计年产值为XXX万元。这一产品在市场中占据着重要的地位，其广泛的应用范围使得该自动化生产单元项目的市场前景非常广阔。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化生产单元项目的xxx产品作为重要的原材料之一，将在多个领域发挥关键作用。其在建筑、交通、能源等方面的广泛应用将为整个产业链提供强大的支持，形成产业协同效应。自动化生产单元项目的年产值XXX万XXX万XXX万万元不仅反映了其在市场上的巨大潜力，更预示着它对国民经济的积极贡献。这种关联度高、涉及面广的产业关系，使得该自动化生产单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410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总征地面积为XXXX平方米，相当于约XX.XX亩，其中净用地面积为XXXX平方米，红线范围内相当于约XX.XX亩。这一用地规模充分考虑了自动化生产单元项目的建设需求，保障了自动化生产单元项目在合适的空间内得以充分发展。自动化生产单元项目规划的总建筑面积为XXXX平方米，其中主体工程建设占XXXX平方米，计容建筑面积达XXXX平方米。预计建筑工程的投资将达到XXXX万元，为自动化生产单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计划购置的设备共计XXXX台（套），设备购置费用为XXXX万元。这一设备购置计划充分考虑到自动化生产单元项目的生产需求和技术要求，确保了自动化生产单元项目在生产运营中具备先进的技术装备和高效的生产能力。设备的合理配置将为自动化生产单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计划总投资为XXXX万元，预计年实现营业收入为XXXX万元。这一产能规模的设定旨在确保自动化生产单元项目能够在投资与回报之间取得平衡，实现长期可持续的发展。自动化生产单元项目的总投资充分考虑到各个方面的需求，包括用地建设、设备购置等多个环节，以确保自动化生产单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139"/>
      <w:r>
        <w:rPr>
          <w:rFonts w:ascii="仿宋" w:eastAsia="仿宋" w:hAnsi="仿宋" w:cs="仿宋" w:hint="eastAsia"/>
          <w:sz w:val="28"/>
          <w:lang w:eastAsia="zh-CN"/>
        </w:rPr>
        <w:t>三、自动化生产单元项目危机管理</w:t>
      </w:r>
      <w:bookmarkEnd w:id="9"/>
    </w:p>
    <w:p>
      <w:pPr>
        <w:pStyle w:val="Heading2"/>
        <w:rPr>
          <w:rFonts w:ascii="仿宋" w:eastAsia="仿宋" w:hAnsi="仿宋" w:cs="仿宋" w:hint="eastAsia"/>
          <w:lang w:eastAsia="zh-CN"/>
        </w:rPr>
      </w:pPr>
      <w:bookmarkStart w:id="10" w:name="_Toc2158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生产单元项目危机管理中，危机预警与识别是确保自动化生产单元项目稳健运行的核心步骤。通过建立全面的监测机制，自动化生产单元项目团队旨在及时发现和理解潜在的风险和危机因素，以便采取及时的预防和应对措施，确保自动化生产单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生产单元项目团队全面分析了整个自动化生产单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生产单元项目团队着重于明确定义自动化生产单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生产单元项目进展的持续监控，团队能够及时发现潜在问题并作出迅速反应。自动化生产单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在这一阶段，团队的专业素养和反应速度将发挥至关重要的作用，以确保潜在危机能够在初期得到有效的处理，最大程度地减轻负面影响。通过危机预警与识别，自动化生产单元项目得以更有序、可控地推进。</w:t>
      </w:r>
    </w:p>
    <w:p>
      <w:pPr>
        <w:pStyle w:val="Heading2"/>
        <w:ind w:firstLine="560" w:firstLineChars="200"/>
        <w:rPr>
          <w:rFonts w:ascii="仿宋" w:eastAsia="仿宋" w:hAnsi="仿宋" w:cs="仿宋" w:hint="eastAsia"/>
          <w:sz w:val="28"/>
          <w:lang w:eastAsia="zh-CN"/>
        </w:rPr>
      </w:pPr>
      <w:bookmarkStart w:id="11" w:name="_Toc2923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在危机发生时，自动化生产单元项目团队立即行动，成立了应急小组。该小组的任务是迅速制定并实施紧急应对措施，以最小化潜在损失。以下是采取的主要措施：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暂停自动化生产单元项目进度：为遏制危机蔓延，自动化生产单元项目暂时停止进行，以便全面评估当前状况。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资源重新分配：重新评估自动化生产单元项目资源的分配，确保最大限度地减小损失。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实时沟通：与关键利益相关者建立实时沟通机制，向他们传递自动化生产单元项目危机的实际状况，保障自动化生产单元项目核心利益。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在紧急应对的同时，自动化生产单元项目团队强调了团队协作和有效沟通的重要性。以下是团队协作的关键举措：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信息共享机制：建立了信息共享平台，确保团队成员能够及时获取自动化生产单元项目危机的实时信息。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领导者沟通：自动化生产单元项目领导者通过定期会议和即时沟通工具，指导团队应对危机，保持团队稳定运行。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随着危机得到初步控制，自动化生产单元项目团队转向制定恢复计划，以确保自动化生产单元项目能够从中迅速恢复。主要恢复计划包括：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修复受损的进度计划：重新评估自动化生产单元项目进度，制定修复计划，确保自动化生产单元项目尽快回归正常进程。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重新调整资源分配：优化资源分配，确保自动化生产单元项目在有限资源下高效运转。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风险管理机制加强：对自动化生产单元项目风险进行全面评估，制定更强化的风险管理策略，以预防未来可能的危机。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19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522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的技术管理特点体现在其创新导向。通过引入最先进的技术趋势和解决方案，自动化生产单元项目致力于提升科技含量、提高质量和效率水平。这意味着我们将采用最新的工具和方法，确保自动化生产单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化生产单元项目技术管理的显著特征。通过整合不同领域的技术资源，我们实现了跨学科的协同工作。这有助于优化技术架构，提高整体效能。此外，整合性策略还促进了不同技术团队之间的紧密沟通和高效合作，确保自动化生产单元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化生产单元项目所采用的技术。通过不断优化技术方案，自动化生产单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化生产单元项目团队将在自动化生产单元项目初期识别可能的技术风险，并采取相应的预防和应对措施。通过建立健全的风险评估机制，自动化生产单元项目能够在实施过程中及时发现并解决潜在的技术问题，保障自动化生产单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化生产单元项目中，技术将成为自动化生产单元项目成功的有力支持。这一深度剖析揭示了技术管理在自动化生产单元项目实施中的关键作用，为自动化生产单元项目的技术基础奠定了坚实的基础。</w:t>
      </w:r>
    </w:p>
    <w:p>
      <w:pPr>
        <w:pStyle w:val="Heading2"/>
        <w:ind w:firstLine="560" w:firstLineChars="200"/>
        <w:rPr>
          <w:rFonts w:ascii="仿宋" w:eastAsia="仿宋" w:hAnsi="仿宋" w:cs="仿宋" w:hint="eastAsia"/>
          <w:sz w:val="28"/>
          <w:lang w:eastAsia="zh-CN"/>
        </w:rPr>
      </w:pPr>
      <w:bookmarkStart w:id="14" w:name="_Toc26999"/>
      <w:r>
        <w:rPr>
          <w:rFonts w:ascii="仿宋" w:eastAsia="仿宋" w:hAnsi="仿宋" w:cs="仿宋" w:hint="eastAsia"/>
          <w:sz w:val="28"/>
          <w:lang w:eastAsia="zh-CN"/>
        </w:rPr>
        <w:t>(二)、自动化生产单元项目工艺技术设计方案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化生产单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自动化生产单元项目将严格按照相关行业规范要求进行组织。通过有效控制产品质量，自动化生产单元项目将致力于为顾客提供优质的自动化生产单元项目产品和良好的服务。这体现了自动化生产单元项目对于生产活动合规性和质量标准的高度重视，为自动化生产单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化生产单元项目注重生态效益和清洁生产原则。自动化生产单元项目建设将紧密结合地方特色经济发展，与社会经济发展规划和区域环境保护规划方案相协调一致。通过与当地区域自然生态系统的结合，自动化生产单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化生产单元项目产品具有多样化的客户需求和个性化的特点。因此，自动化生产单元项目产品规格品种多样，且单批生产数量较小。为满足这一特点，自动化生产单元项目承办单位将建设先进的柔性制造生产线。通过广泛应用柔性制造技术，自动化生产单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化生产单元项目采用的技术具有较高的技术含量和自动化水平，处于国内先进水平。这一技术选用不仅体现了对生产效率、质量和环境友好性的高标准要求，同时为自动化生产单元项目的可持续发展奠定了坚实的基础。</w:t>
      </w:r>
    </w:p>
    <w:p>
      <w:pPr>
        <w:pStyle w:val="Heading2"/>
        <w:ind w:firstLine="560" w:firstLineChars="200"/>
        <w:rPr>
          <w:rFonts w:ascii="仿宋" w:eastAsia="仿宋" w:hAnsi="仿宋" w:cs="仿宋" w:hint="eastAsia"/>
          <w:sz w:val="28"/>
          <w:lang w:eastAsia="zh-CN"/>
        </w:rPr>
      </w:pPr>
      <w:bookmarkStart w:id="15" w:name="_Toc463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为确保自动化生产单元项目的高效生产和技术实施，我们制定了一套精心设计的设备选型方案，以满足自动化生产单元项目生产、质量和环保的要求。该方案的主要特点如下：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化生产单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针对自动化生产单元项目产品的多样性和小批量生产的特点，我们将建设柔性制造生产线。通过在设备选型中考虑柔性制造技术，可以灵活应对不同产品规格和生产需求，实现生产线的高度灵活性和适应性。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2535"/>
      <w:r>
        <w:rPr>
          <w:rFonts w:ascii="仿宋" w:eastAsia="仿宋" w:hAnsi="仿宋" w:cs="仿宋" w:hint="eastAsia"/>
          <w:sz w:val="28"/>
          <w:lang w:eastAsia="zh-CN"/>
        </w:rPr>
        <w:t>五、自动化生产单元项目建设背景及必要性分析</w:t>
      </w:r>
      <w:bookmarkEnd w:id="16"/>
    </w:p>
    <w:p>
      <w:pPr>
        <w:pStyle w:val="Heading2"/>
        <w:rPr>
          <w:rFonts w:ascii="仿宋" w:eastAsia="仿宋" w:hAnsi="仿宋" w:cs="仿宋" w:hint="eastAsia"/>
          <w:lang w:eastAsia="zh-CN"/>
        </w:rPr>
      </w:pPr>
      <w:bookmarkStart w:id="17" w:name="_Toc26278"/>
      <w:r>
        <w:rPr>
          <w:rFonts w:ascii="仿宋" w:eastAsia="仿宋" w:hAnsi="仿宋" w:cs="仿宋" w:hint="eastAsia"/>
          <w:lang w:eastAsia="zh-CN"/>
        </w:rPr>
        <w:t>(一)、自动化生产单元项目背景分析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生产单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生产单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生产单元项目在这个潮流中的定位。同时，我们将关注行业内涌现的新兴机遇，以便自动化生产单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生产单元项目提供了强大的发展动力。我们将聚焦于行业内最新的技术发展趋势，包括但不限于人工智能、大数据分析、物联网等领域。通过深度的技术研究，我们将确保自动化生产单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生产单元项目发展的源泉。我们将投入更多的精力对市场需求进行深入剖析，超越表面的需求，深入挖掘潜在的市场痛点和机遇。通过对市场需求的细致了解，自动化生产单元项目将更有针对性地设计解决方案，满足市场的多样化需求，从而更好地促进自动化生产单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生产单元项目战略至关重要。我们将对竞争态势进行更为深入的分析，包括但不限于市场份额、产品特点、客户满意度等多个维度。通过深度的竞争分析，自动化生产单元项目将能够更准确地把握市场脉搏，制定具有竞争力的自动化生产单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化生产单元项目的发展具有直接的影响。我们将进行更为全面的法规和政策分析，了解行业发展中的潜在法律风险和合规挑战。通过充分了解和遵守相关法规，自动化生产单元项目将确保在法律框架内合法合规运营，为自动化生产单元项目的稳健发展提供有力支持。</w:t>
      </w:r>
    </w:p>
    <w:p>
      <w:pPr>
        <w:pStyle w:val="Heading2"/>
        <w:ind w:firstLine="560" w:firstLineChars="200"/>
        <w:rPr>
          <w:rFonts w:ascii="仿宋" w:eastAsia="仿宋" w:hAnsi="仿宋" w:cs="仿宋" w:hint="eastAsia"/>
          <w:sz w:val="28"/>
          <w:lang w:eastAsia="zh-CN"/>
        </w:rPr>
      </w:pPr>
      <w:bookmarkStart w:id="18" w:name="_Toc15026"/>
      <w:r>
        <w:rPr>
          <w:rFonts w:ascii="仿宋" w:eastAsia="仿宋" w:hAnsi="仿宋" w:cs="仿宋" w:hint="eastAsia"/>
          <w:sz w:val="28"/>
          <w:lang w:eastAsia="zh-CN"/>
        </w:rPr>
        <w:t>(二)、自动化生产单元项目建设必要性分析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https://d.book118.com/307050146132006051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自动化生产单元项目规划设计蓝图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215D6"/>
    <w:rsid w:val="79D21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501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2024-03-03T03:52:00Z</dcterms:created>
  <dcterms:modified xsi:type="dcterms:W3CDTF">2024-03-03T03:52:25Z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53175981E7B0475381BEF254E0FA7EE7_11</vt:lpwstr>
  </property>
  <property fmtid="{D5CDD505-2E9C-101B-9397-08002B2CF9AE}" pid="3" name="KSOProductBuildVer">
    <vt:lpwstr>2052-12.1.0.16388</vt:lpwstr>
  </property>
</Properties>
</file>