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6" w:history="1">
        <w:r>
          <w:rPr>
            <w:rFonts w:ascii="仿宋" w:eastAsia="仿宋" w:hAnsi="仿宋" w:cs="仿宋" w:hint="eastAsia"/>
            <w:lang w:eastAsia="zh-CN"/>
          </w:rPr>
          <w:t>序言</w:t>
        </w:r>
        <w:r>
          <w:tab/>
        </w:r>
        <w:r>
          <w:fldChar w:fldCharType="begin"/>
        </w:r>
        <w:r>
          <w:instrText xml:space="preserve"> PAGEREF _Toc10746 \h </w:instrText>
        </w:r>
        <w:r>
          <w:fldChar w:fldCharType="separate"/>
        </w:r>
        <w:r>
          <w:t>3</w:t>
        </w:r>
        <w:r>
          <w:fldChar w:fldCharType="end"/>
        </w:r>
      </w:hyperlink>
    </w:p>
    <w:p>
      <w:pPr>
        <w:pStyle w:val="TOC1"/>
        <w:tabs>
          <w:tab w:val="right" w:leader="dot" w:pos="8306"/>
        </w:tabs>
      </w:pPr>
      <w:hyperlink w:anchor="_Toc13112" w:history="1">
        <w:r>
          <w:rPr>
            <w:rFonts w:ascii="仿宋" w:eastAsia="仿宋" w:hAnsi="仿宋" w:cs="仿宋" w:hint="eastAsia"/>
            <w:lang w:eastAsia="zh-CN"/>
          </w:rPr>
          <w:t>一、项目监理与质量保证</w:t>
        </w:r>
        <w:r>
          <w:tab/>
        </w:r>
        <w:r>
          <w:fldChar w:fldCharType="begin"/>
        </w:r>
        <w:r>
          <w:instrText xml:space="preserve"> PAGEREF _Toc13112 \h </w:instrText>
        </w:r>
        <w:r>
          <w:fldChar w:fldCharType="separate"/>
        </w:r>
        <w:r>
          <w:t>3</w:t>
        </w:r>
        <w:r>
          <w:fldChar w:fldCharType="end"/>
        </w:r>
      </w:hyperlink>
    </w:p>
    <w:p>
      <w:pPr>
        <w:pStyle w:val="TOC2"/>
        <w:tabs>
          <w:tab w:val="right" w:leader="dot" w:pos="8306"/>
        </w:tabs>
      </w:pPr>
      <w:hyperlink w:anchor="_Toc27841" w:history="1">
        <w:r>
          <w:rPr>
            <w:rFonts w:ascii="仿宋" w:eastAsia="仿宋" w:hAnsi="仿宋" w:cs="仿宋" w:hint="eastAsia"/>
            <w:lang w:eastAsia="zh-CN"/>
          </w:rPr>
          <w:t>(一)、监理体系构建</w:t>
        </w:r>
        <w:r>
          <w:tab/>
        </w:r>
        <w:r>
          <w:fldChar w:fldCharType="begin"/>
        </w:r>
        <w:r>
          <w:instrText xml:space="preserve"> PAGEREF _Toc27841 \h </w:instrText>
        </w:r>
        <w:r>
          <w:fldChar w:fldCharType="separate"/>
        </w:r>
        <w:r>
          <w:t>3</w:t>
        </w:r>
        <w:r>
          <w:fldChar w:fldCharType="end"/>
        </w:r>
      </w:hyperlink>
    </w:p>
    <w:p>
      <w:pPr>
        <w:pStyle w:val="TOC2"/>
        <w:tabs>
          <w:tab w:val="right" w:leader="dot" w:pos="8306"/>
        </w:tabs>
      </w:pPr>
      <w:hyperlink w:anchor="_Toc32590" w:history="1">
        <w:r>
          <w:rPr>
            <w:rFonts w:ascii="仿宋" w:eastAsia="仿宋" w:hAnsi="仿宋" w:cs="仿宋" w:hint="eastAsia"/>
            <w:lang w:eastAsia="zh-CN"/>
          </w:rPr>
          <w:t>(二)、质量保证体系实施</w:t>
        </w:r>
        <w:r>
          <w:tab/>
        </w:r>
        <w:r>
          <w:fldChar w:fldCharType="begin"/>
        </w:r>
        <w:r>
          <w:instrText xml:space="preserve"> PAGEREF _Toc32590 \h </w:instrText>
        </w:r>
        <w:r>
          <w:fldChar w:fldCharType="separate"/>
        </w:r>
        <w:r>
          <w:t>4</w:t>
        </w:r>
        <w:r>
          <w:fldChar w:fldCharType="end"/>
        </w:r>
      </w:hyperlink>
    </w:p>
    <w:p>
      <w:pPr>
        <w:pStyle w:val="TOC2"/>
        <w:tabs>
          <w:tab w:val="right" w:leader="dot" w:pos="8306"/>
        </w:tabs>
      </w:pPr>
      <w:hyperlink w:anchor="_Toc3425" w:history="1">
        <w:r>
          <w:rPr>
            <w:rFonts w:ascii="仿宋" w:eastAsia="仿宋" w:hAnsi="仿宋" w:cs="仿宋" w:hint="eastAsia"/>
            <w:lang w:eastAsia="zh-CN"/>
          </w:rPr>
          <w:t>(三)、监理与质量控制流程</w:t>
        </w:r>
        <w:r>
          <w:tab/>
        </w:r>
        <w:r>
          <w:fldChar w:fldCharType="begin"/>
        </w:r>
        <w:r>
          <w:instrText xml:space="preserve"> PAGEREF _Toc3425 \h </w:instrText>
        </w:r>
        <w:r>
          <w:fldChar w:fldCharType="separate"/>
        </w:r>
        <w:r>
          <w:t>4</w:t>
        </w:r>
        <w:r>
          <w:fldChar w:fldCharType="end"/>
        </w:r>
      </w:hyperlink>
    </w:p>
    <w:p>
      <w:pPr>
        <w:pStyle w:val="TOC1"/>
        <w:tabs>
          <w:tab w:val="right" w:leader="dot" w:pos="8306"/>
        </w:tabs>
      </w:pPr>
      <w:hyperlink w:anchor="_Toc18534" w:history="1">
        <w:r>
          <w:rPr>
            <w:rFonts w:ascii="仿宋" w:eastAsia="仿宋" w:hAnsi="仿宋" w:cs="仿宋" w:hint="eastAsia"/>
            <w:lang w:eastAsia="zh-CN"/>
          </w:rPr>
          <w:t>二、项目选址研究</w:t>
        </w:r>
        <w:r>
          <w:tab/>
        </w:r>
        <w:r>
          <w:fldChar w:fldCharType="begin"/>
        </w:r>
        <w:r>
          <w:instrText xml:space="preserve"> PAGEREF _Toc18534 \h </w:instrText>
        </w:r>
        <w:r>
          <w:fldChar w:fldCharType="separate"/>
        </w:r>
        <w:r>
          <w:t>5</w:t>
        </w:r>
        <w:r>
          <w:fldChar w:fldCharType="end"/>
        </w:r>
      </w:hyperlink>
    </w:p>
    <w:p>
      <w:pPr>
        <w:pStyle w:val="TOC2"/>
        <w:tabs>
          <w:tab w:val="right" w:leader="dot" w:pos="8306"/>
        </w:tabs>
      </w:pPr>
      <w:hyperlink w:anchor="_Toc1097" w:history="1">
        <w:r>
          <w:rPr>
            <w:rFonts w:ascii="仿宋" w:eastAsia="仿宋" w:hAnsi="仿宋" w:cs="仿宋" w:hint="eastAsia"/>
            <w:lang w:eastAsia="zh-CN"/>
          </w:rPr>
          <w:t>(一)、项目选址原则</w:t>
        </w:r>
        <w:r>
          <w:tab/>
        </w:r>
        <w:r>
          <w:fldChar w:fldCharType="begin"/>
        </w:r>
        <w:r>
          <w:instrText xml:space="preserve"> PAGEREF _Toc1097 \h </w:instrText>
        </w:r>
        <w:r>
          <w:fldChar w:fldCharType="separate"/>
        </w:r>
        <w:r>
          <w:t>5</w:t>
        </w:r>
        <w:r>
          <w:fldChar w:fldCharType="end"/>
        </w:r>
      </w:hyperlink>
    </w:p>
    <w:p>
      <w:pPr>
        <w:pStyle w:val="TOC2"/>
        <w:tabs>
          <w:tab w:val="right" w:leader="dot" w:pos="8306"/>
        </w:tabs>
      </w:pPr>
      <w:hyperlink w:anchor="_Toc29626" w:history="1">
        <w:r>
          <w:rPr>
            <w:rFonts w:ascii="仿宋" w:eastAsia="仿宋" w:hAnsi="仿宋" w:cs="仿宋" w:hint="eastAsia"/>
            <w:lang w:eastAsia="zh-CN"/>
          </w:rPr>
          <w:t>(二)、项目选址</w:t>
        </w:r>
        <w:r>
          <w:tab/>
        </w:r>
        <w:r>
          <w:fldChar w:fldCharType="begin"/>
        </w:r>
        <w:r>
          <w:instrText xml:space="preserve"> PAGEREF _Toc29626 \h </w:instrText>
        </w:r>
        <w:r>
          <w:fldChar w:fldCharType="separate"/>
        </w:r>
        <w:r>
          <w:t>8</w:t>
        </w:r>
        <w:r>
          <w:fldChar w:fldCharType="end"/>
        </w:r>
      </w:hyperlink>
    </w:p>
    <w:p>
      <w:pPr>
        <w:pStyle w:val="TOC2"/>
        <w:tabs>
          <w:tab w:val="right" w:leader="dot" w:pos="8306"/>
        </w:tabs>
      </w:pPr>
      <w:hyperlink w:anchor="_Toc15945" w:history="1">
        <w:r>
          <w:rPr>
            <w:rFonts w:ascii="仿宋" w:eastAsia="仿宋" w:hAnsi="仿宋" w:cs="仿宋" w:hint="eastAsia"/>
            <w:lang w:eastAsia="zh-CN"/>
          </w:rPr>
          <w:t>(三)、建设条件分析</w:t>
        </w:r>
        <w:r>
          <w:tab/>
        </w:r>
        <w:r>
          <w:fldChar w:fldCharType="begin"/>
        </w:r>
        <w:r>
          <w:instrText xml:space="preserve"> PAGEREF _Toc15945 \h </w:instrText>
        </w:r>
        <w:r>
          <w:fldChar w:fldCharType="separate"/>
        </w:r>
        <w:r>
          <w:t>10</w:t>
        </w:r>
        <w:r>
          <w:fldChar w:fldCharType="end"/>
        </w:r>
      </w:hyperlink>
    </w:p>
    <w:p>
      <w:pPr>
        <w:pStyle w:val="TOC2"/>
        <w:tabs>
          <w:tab w:val="right" w:leader="dot" w:pos="8306"/>
        </w:tabs>
      </w:pPr>
      <w:hyperlink w:anchor="_Toc19820" w:history="1">
        <w:r>
          <w:rPr>
            <w:rFonts w:ascii="仿宋" w:eastAsia="仿宋" w:hAnsi="仿宋" w:cs="仿宋" w:hint="eastAsia"/>
            <w:lang w:eastAsia="zh-CN"/>
          </w:rPr>
          <w:t>(四)、用地控制指标</w:t>
        </w:r>
        <w:r>
          <w:tab/>
        </w:r>
        <w:r>
          <w:fldChar w:fldCharType="begin"/>
        </w:r>
        <w:r>
          <w:instrText xml:space="preserve"> PAGEREF _Toc19820 \h </w:instrText>
        </w:r>
        <w:r>
          <w:fldChar w:fldCharType="separate"/>
        </w:r>
        <w:r>
          <w:t>12</w:t>
        </w:r>
        <w:r>
          <w:fldChar w:fldCharType="end"/>
        </w:r>
      </w:hyperlink>
    </w:p>
    <w:p>
      <w:pPr>
        <w:pStyle w:val="TOC2"/>
        <w:tabs>
          <w:tab w:val="right" w:leader="dot" w:pos="8306"/>
        </w:tabs>
      </w:pPr>
      <w:hyperlink w:anchor="_Toc26431" w:history="1">
        <w:r>
          <w:rPr>
            <w:rFonts w:ascii="仿宋" w:eastAsia="仿宋" w:hAnsi="仿宋" w:cs="仿宋" w:hint="eastAsia"/>
            <w:lang w:eastAsia="zh-CN"/>
          </w:rPr>
          <w:t>(五)、地总体要求</w:t>
        </w:r>
        <w:r>
          <w:tab/>
        </w:r>
        <w:r>
          <w:fldChar w:fldCharType="begin"/>
        </w:r>
        <w:r>
          <w:instrText xml:space="preserve"> PAGEREF _Toc26431 \h </w:instrText>
        </w:r>
        <w:r>
          <w:fldChar w:fldCharType="separate"/>
        </w:r>
        <w:r>
          <w:t>13</w:t>
        </w:r>
        <w:r>
          <w:fldChar w:fldCharType="end"/>
        </w:r>
      </w:hyperlink>
    </w:p>
    <w:p>
      <w:pPr>
        <w:pStyle w:val="TOC2"/>
        <w:tabs>
          <w:tab w:val="right" w:leader="dot" w:pos="8306"/>
        </w:tabs>
      </w:pPr>
      <w:hyperlink w:anchor="_Toc18690" w:history="1">
        <w:r>
          <w:rPr>
            <w:rFonts w:ascii="仿宋" w:eastAsia="仿宋" w:hAnsi="仿宋" w:cs="仿宋" w:hint="eastAsia"/>
            <w:lang w:eastAsia="zh-CN"/>
          </w:rPr>
          <w:t>(六)、节约用地措施</w:t>
        </w:r>
        <w:r>
          <w:tab/>
        </w:r>
        <w:r>
          <w:fldChar w:fldCharType="begin"/>
        </w:r>
        <w:r>
          <w:instrText xml:space="preserve"> PAGEREF _Toc18690 \h </w:instrText>
        </w:r>
        <w:r>
          <w:fldChar w:fldCharType="separate"/>
        </w:r>
        <w:r>
          <w:t>14</w:t>
        </w:r>
        <w:r>
          <w:fldChar w:fldCharType="end"/>
        </w:r>
      </w:hyperlink>
    </w:p>
    <w:p>
      <w:pPr>
        <w:pStyle w:val="TOC2"/>
        <w:tabs>
          <w:tab w:val="right" w:leader="dot" w:pos="8306"/>
        </w:tabs>
      </w:pPr>
      <w:hyperlink w:anchor="_Toc18233" w:history="1">
        <w:r>
          <w:rPr>
            <w:rFonts w:ascii="仿宋" w:eastAsia="仿宋" w:hAnsi="仿宋" w:cs="仿宋" w:hint="eastAsia"/>
            <w:lang w:eastAsia="zh-CN"/>
          </w:rPr>
          <w:t>(七)、选址综合评价</w:t>
        </w:r>
        <w:r>
          <w:tab/>
        </w:r>
        <w:r>
          <w:fldChar w:fldCharType="begin"/>
        </w:r>
        <w:r>
          <w:instrText xml:space="preserve"> PAGEREF _Toc18233 \h </w:instrText>
        </w:r>
        <w:r>
          <w:fldChar w:fldCharType="separate"/>
        </w:r>
        <w:r>
          <w:t>16</w:t>
        </w:r>
        <w:r>
          <w:fldChar w:fldCharType="end"/>
        </w:r>
      </w:hyperlink>
    </w:p>
    <w:p>
      <w:pPr>
        <w:pStyle w:val="TOC1"/>
        <w:tabs>
          <w:tab w:val="right" w:leader="dot" w:pos="8306"/>
        </w:tabs>
      </w:pPr>
      <w:hyperlink w:anchor="_Toc3713" w:history="1">
        <w:r>
          <w:rPr>
            <w:rFonts w:ascii="仿宋" w:eastAsia="仿宋" w:hAnsi="仿宋" w:cs="仿宋" w:hint="eastAsia"/>
            <w:lang w:eastAsia="zh-CN"/>
          </w:rPr>
          <w:t>三、背景、必要性分析</w:t>
        </w:r>
        <w:r>
          <w:tab/>
        </w:r>
        <w:r>
          <w:fldChar w:fldCharType="begin"/>
        </w:r>
        <w:r>
          <w:instrText xml:space="preserve"> PAGEREF _Toc3713 \h </w:instrText>
        </w:r>
        <w:r>
          <w:fldChar w:fldCharType="separate"/>
        </w:r>
        <w:r>
          <w:t>17</w:t>
        </w:r>
        <w:r>
          <w:fldChar w:fldCharType="end"/>
        </w:r>
      </w:hyperlink>
    </w:p>
    <w:p>
      <w:pPr>
        <w:pStyle w:val="TOC2"/>
        <w:tabs>
          <w:tab w:val="right" w:leader="dot" w:pos="8306"/>
        </w:tabs>
      </w:pPr>
      <w:hyperlink w:anchor="_Toc11663" w:history="1">
        <w:r>
          <w:rPr>
            <w:rFonts w:ascii="仿宋" w:eastAsia="仿宋" w:hAnsi="仿宋" w:cs="仿宋" w:hint="eastAsia"/>
            <w:lang w:eastAsia="zh-CN"/>
          </w:rPr>
          <w:t>(一)、项目建设背景</w:t>
        </w:r>
        <w:r>
          <w:tab/>
        </w:r>
        <w:r>
          <w:fldChar w:fldCharType="begin"/>
        </w:r>
        <w:r>
          <w:instrText xml:space="preserve"> PAGEREF _Toc11663 \h </w:instrText>
        </w:r>
        <w:r>
          <w:fldChar w:fldCharType="separate"/>
        </w:r>
        <w:r>
          <w:t>17</w:t>
        </w:r>
        <w:r>
          <w:fldChar w:fldCharType="end"/>
        </w:r>
      </w:hyperlink>
    </w:p>
    <w:p>
      <w:pPr>
        <w:pStyle w:val="TOC2"/>
        <w:tabs>
          <w:tab w:val="right" w:leader="dot" w:pos="8306"/>
        </w:tabs>
      </w:pPr>
      <w:hyperlink w:anchor="_Toc427" w:history="1">
        <w:r>
          <w:rPr>
            <w:rFonts w:ascii="仿宋" w:eastAsia="仿宋" w:hAnsi="仿宋" w:cs="仿宋" w:hint="eastAsia"/>
            <w:lang w:eastAsia="zh-CN"/>
          </w:rPr>
          <w:t>(二)、必要性分析</w:t>
        </w:r>
        <w:r>
          <w:tab/>
        </w:r>
        <w:r>
          <w:fldChar w:fldCharType="begin"/>
        </w:r>
        <w:r>
          <w:instrText xml:space="preserve"> PAGEREF _Toc427 \h </w:instrText>
        </w:r>
        <w:r>
          <w:fldChar w:fldCharType="separate"/>
        </w:r>
        <w:r>
          <w:t>18</w:t>
        </w:r>
        <w:r>
          <w:fldChar w:fldCharType="end"/>
        </w:r>
      </w:hyperlink>
    </w:p>
    <w:p>
      <w:pPr>
        <w:pStyle w:val="TOC2"/>
        <w:tabs>
          <w:tab w:val="right" w:leader="dot" w:pos="8306"/>
        </w:tabs>
      </w:pPr>
      <w:hyperlink w:anchor="_Toc436" w:history="1">
        <w:r>
          <w:rPr>
            <w:rFonts w:ascii="仿宋" w:eastAsia="仿宋" w:hAnsi="仿宋" w:cs="仿宋" w:hint="eastAsia"/>
            <w:lang w:eastAsia="zh-CN"/>
          </w:rPr>
          <w:t>(三)、项目建设有利条件</w:t>
        </w:r>
        <w:r>
          <w:tab/>
        </w:r>
        <w:r>
          <w:fldChar w:fldCharType="begin"/>
        </w:r>
        <w:r>
          <w:instrText xml:space="preserve"> PAGEREF _Toc436 \h </w:instrText>
        </w:r>
        <w:r>
          <w:fldChar w:fldCharType="separate"/>
        </w:r>
        <w:r>
          <w:t>19</w:t>
        </w:r>
        <w:r>
          <w:fldChar w:fldCharType="end"/>
        </w:r>
      </w:hyperlink>
    </w:p>
    <w:p>
      <w:pPr>
        <w:pStyle w:val="TOC1"/>
        <w:tabs>
          <w:tab w:val="right" w:leader="dot" w:pos="8306"/>
        </w:tabs>
      </w:pPr>
      <w:hyperlink w:anchor="_Toc7152" w:history="1">
        <w:r>
          <w:rPr>
            <w:rFonts w:ascii="仿宋" w:eastAsia="仿宋" w:hAnsi="仿宋" w:cs="仿宋" w:hint="eastAsia"/>
            <w:lang w:eastAsia="zh-CN"/>
          </w:rPr>
          <w:t>四、经济影响分析</w:t>
        </w:r>
        <w:r>
          <w:tab/>
        </w:r>
        <w:r>
          <w:fldChar w:fldCharType="begin"/>
        </w:r>
        <w:r>
          <w:instrText xml:space="preserve"> PAGEREF _Toc7152 \h </w:instrText>
        </w:r>
        <w:r>
          <w:fldChar w:fldCharType="separate"/>
        </w:r>
        <w:r>
          <w:t>21</w:t>
        </w:r>
        <w:r>
          <w:fldChar w:fldCharType="end"/>
        </w:r>
      </w:hyperlink>
    </w:p>
    <w:p>
      <w:pPr>
        <w:pStyle w:val="TOC2"/>
        <w:tabs>
          <w:tab w:val="right" w:leader="dot" w:pos="8306"/>
        </w:tabs>
      </w:pPr>
      <w:hyperlink w:anchor="_Toc4066" w:history="1">
        <w:r>
          <w:rPr>
            <w:rFonts w:ascii="仿宋" w:eastAsia="仿宋" w:hAnsi="仿宋" w:cs="仿宋" w:hint="eastAsia"/>
            <w:lang w:eastAsia="zh-CN"/>
          </w:rPr>
          <w:t>(一)、经济费用效益或费用效果分析</w:t>
        </w:r>
        <w:r>
          <w:tab/>
        </w:r>
        <w:r>
          <w:fldChar w:fldCharType="begin"/>
        </w:r>
        <w:r>
          <w:instrText xml:space="preserve"> PAGEREF _Toc4066 \h </w:instrText>
        </w:r>
        <w:r>
          <w:fldChar w:fldCharType="separate"/>
        </w:r>
        <w:r>
          <w:t>21</w:t>
        </w:r>
        <w:r>
          <w:fldChar w:fldCharType="end"/>
        </w:r>
      </w:hyperlink>
    </w:p>
    <w:p>
      <w:pPr>
        <w:pStyle w:val="TOC2"/>
        <w:tabs>
          <w:tab w:val="right" w:leader="dot" w:pos="8306"/>
        </w:tabs>
      </w:pPr>
      <w:hyperlink w:anchor="_Toc30475" w:history="1">
        <w:r>
          <w:rPr>
            <w:rFonts w:ascii="仿宋" w:eastAsia="仿宋" w:hAnsi="仿宋" w:cs="仿宋" w:hint="eastAsia"/>
            <w:lang w:eastAsia="zh-CN"/>
          </w:rPr>
          <w:t>(二)、行业影响分析</w:t>
        </w:r>
        <w:r>
          <w:tab/>
        </w:r>
        <w:r>
          <w:fldChar w:fldCharType="begin"/>
        </w:r>
        <w:r>
          <w:instrText xml:space="preserve"> PAGEREF _Toc30475 \h </w:instrText>
        </w:r>
        <w:r>
          <w:fldChar w:fldCharType="separate"/>
        </w:r>
        <w:r>
          <w:t>23</w:t>
        </w:r>
        <w:r>
          <w:fldChar w:fldCharType="end"/>
        </w:r>
      </w:hyperlink>
    </w:p>
    <w:p>
      <w:pPr>
        <w:pStyle w:val="TOC2"/>
        <w:tabs>
          <w:tab w:val="right" w:leader="dot" w:pos="8306"/>
        </w:tabs>
      </w:pPr>
      <w:hyperlink w:anchor="_Toc6086" w:history="1">
        <w:r>
          <w:rPr>
            <w:rFonts w:ascii="仿宋" w:eastAsia="仿宋" w:hAnsi="仿宋" w:cs="仿宋" w:hint="eastAsia"/>
            <w:lang w:eastAsia="zh-CN"/>
          </w:rPr>
          <w:t>(三)、区域经济影响分析</w:t>
        </w:r>
        <w:r>
          <w:tab/>
        </w:r>
        <w:r>
          <w:fldChar w:fldCharType="begin"/>
        </w:r>
        <w:r>
          <w:instrText xml:space="preserve"> PAGEREF _Toc6086 \h </w:instrText>
        </w:r>
        <w:r>
          <w:fldChar w:fldCharType="separate"/>
        </w:r>
        <w:r>
          <w:t>25</w:t>
        </w:r>
        <w:r>
          <w:fldChar w:fldCharType="end"/>
        </w:r>
      </w:hyperlink>
    </w:p>
    <w:p>
      <w:pPr>
        <w:pStyle w:val="TOC2"/>
        <w:tabs>
          <w:tab w:val="right" w:leader="dot" w:pos="8306"/>
        </w:tabs>
      </w:pPr>
      <w:hyperlink w:anchor="_Toc5475" w:history="1">
        <w:r>
          <w:rPr>
            <w:rFonts w:ascii="仿宋" w:eastAsia="仿宋" w:hAnsi="仿宋" w:cs="仿宋" w:hint="eastAsia"/>
            <w:lang w:eastAsia="zh-CN"/>
          </w:rPr>
          <w:t>(四)、宏观经济影响分析</w:t>
        </w:r>
        <w:r>
          <w:tab/>
        </w:r>
        <w:r>
          <w:fldChar w:fldCharType="begin"/>
        </w:r>
        <w:r>
          <w:instrText xml:space="preserve"> PAGEREF _Toc5475 \h </w:instrText>
        </w:r>
        <w:r>
          <w:fldChar w:fldCharType="separate"/>
        </w:r>
        <w:r>
          <w:t>25</w:t>
        </w:r>
        <w:r>
          <w:fldChar w:fldCharType="end"/>
        </w:r>
      </w:hyperlink>
    </w:p>
    <w:p>
      <w:pPr>
        <w:pStyle w:val="TOC1"/>
        <w:tabs>
          <w:tab w:val="right" w:leader="dot" w:pos="8306"/>
        </w:tabs>
      </w:pPr>
      <w:hyperlink w:anchor="_Toc5583" w:history="1">
        <w:r>
          <w:rPr>
            <w:rFonts w:ascii="仿宋" w:eastAsia="仿宋" w:hAnsi="仿宋" w:cs="仿宋" w:hint="eastAsia"/>
            <w:lang w:eastAsia="zh-CN"/>
          </w:rPr>
          <w:t>五、发展规划、产业政策和行业准入分析</w:t>
        </w:r>
        <w:r>
          <w:tab/>
        </w:r>
        <w:r>
          <w:fldChar w:fldCharType="begin"/>
        </w:r>
        <w:r>
          <w:instrText xml:space="preserve"> PAGEREF _Toc5583 \h </w:instrText>
        </w:r>
        <w:r>
          <w:fldChar w:fldCharType="separate"/>
        </w:r>
        <w:r>
          <w:t>27</w:t>
        </w:r>
        <w:r>
          <w:fldChar w:fldCharType="end"/>
        </w:r>
      </w:hyperlink>
    </w:p>
    <w:p>
      <w:pPr>
        <w:pStyle w:val="TOC2"/>
        <w:tabs>
          <w:tab w:val="right" w:leader="dot" w:pos="8306"/>
        </w:tabs>
      </w:pPr>
      <w:hyperlink w:anchor="_Toc7854" w:history="1">
        <w:r>
          <w:rPr>
            <w:rFonts w:ascii="仿宋" w:eastAsia="仿宋" w:hAnsi="仿宋" w:cs="仿宋" w:hint="eastAsia"/>
            <w:lang w:eastAsia="zh-CN"/>
          </w:rPr>
          <w:t>(一)、发展规划分析</w:t>
        </w:r>
        <w:r>
          <w:tab/>
        </w:r>
        <w:r>
          <w:fldChar w:fldCharType="begin"/>
        </w:r>
        <w:r>
          <w:instrText xml:space="preserve"> PAGEREF _Toc7854 \h </w:instrText>
        </w:r>
        <w:r>
          <w:fldChar w:fldCharType="separate"/>
        </w:r>
        <w:r>
          <w:t>27</w:t>
        </w:r>
        <w:r>
          <w:fldChar w:fldCharType="end"/>
        </w:r>
      </w:hyperlink>
    </w:p>
    <w:p>
      <w:pPr>
        <w:pStyle w:val="TOC2"/>
        <w:tabs>
          <w:tab w:val="right" w:leader="dot" w:pos="8306"/>
        </w:tabs>
      </w:pPr>
      <w:hyperlink w:anchor="_Toc17372" w:history="1">
        <w:r>
          <w:rPr>
            <w:rFonts w:ascii="仿宋" w:eastAsia="仿宋" w:hAnsi="仿宋" w:cs="仿宋" w:hint="eastAsia"/>
            <w:lang w:eastAsia="zh-CN"/>
          </w:rPr>
          <w:t>(二)、产业政策分析</w:t>
        </w:r>
        <w:r>
          <w:tab/>
        </w:r>
        <w:r>
          <w:fldChar w:fldCharType="begin"/>
        </w:r>
        <w:r>
          <w:instrText xml:space="preserve"> PAGEREF _Toc17372 \h </w:instrText>
        </w:r>
        <w:r>
          <w:fldChar w:fldCharType="separate"/>
        </w:r>
        <w:r>
          <w:t>29</w:t>
        </w:r>
        <w:r>
          <w:fldChar w:fldCharType="end"/>
        </w:r>
      </w:hyperlink>
    </w:p>
    <w:p>
      <w:pPr>
        <w:pStyle w:val="TOC2"/>
        <w:tabs>
          <w:tab w:val="right" w:leader="dot" w:pos="8306"/>
        </w:tabs>
      </w:pPr>
      <w:hyperlink w:anchor="_Toc14946" w:history="1">
        <w:r>
          <w:rPr>
            <w:rFonts w:ascii="仿宋" w:eastAsia="仿宋" w:hAnsi="仿宋" w:cs="仿宋" w:hint="eastAsia"/>
            <w:lang w:eastAsia="zh-CN"/>
          </w:rPr>
          <w:t>(三)、行业准入分析</w:t>
        </w:r>
        <w:r>
          <w:tab/>
        </w:r>
        <w:r>
          <w:fldChar w:fldCharType="begin"/>
        </w:r>
        <w:r>
          <w:instrText xml:space="preserve"> PAGEREF _Toc14946 \h </w:instrText>
        </w:r>
        <w:r>
          <w:fldChar w:fldCharType="separate"/>
        </w:r>
        <w:r>
          <w:t>30</w:t>
        </w:r>
        <w:r>
          <w:fldChar w:fldCharType="end"/>
        </w:r>
      </w:hyperlink>
    </w:p>
    <w:p>
      <w:pPr>
        <w:pStyle w:val="TOC1"/>
        <w:tabs>
          <w:tab w:val="right" w:leader="dot" w:pos="8306"/>
        </w:tabs>
      </w:pPr>
      <w:hyperlink w:anchor="_Toc29775" w:history="1">
        <w:r>
          <w:rPr>
            <w:rFonts w:ascii="仿宋" w:eastAsia="仿宋" w:hAnsi="仿宋" w:cs="仿宋" w:hint="eastAsia"/>
            <w:lang w:eastAsia="zh-CN"/>
          </w:rPr>
          <w:t>六、社会影响分析</w:t>
        </w:r>
        <w:r>
          <w:tab/>
        </w:r>
        <w:r>
          <w:fldChar w:fldCharType="begin"/>
        </w:r>
        <w:r>
          <w:instrText xml:space="preserve"> PAGEREF _Toc29775 \h </w:instrText>
        </w:r>
        <w:r>
          <w:fldChar w:fldCharType="separate"/>
        </w:r>
        <w:r>
          <w:t>32</w:t>
        </w:r>
        <w:r>
          <w:fldChar w:fldCharType="end"/>
        </w:r>
      </w:hyperlink>
    </w:p>
    <w:p>
      <w:pPr>
        <w:pStyle w:val="TOC2"/>
        <w:tabs>
          <w:tab w:val="right" w:leader="dot" w:pos="8306"/>
        </w:tabs>
      </w:pPr>
      <w:hyperlink w:anchor="_Toc16121" w:history="1">
        <w:r>
          <w:rPr>
            <w:rFonts w:ascii="仿宋" w:eastAsia="仿宋" w:hAnsi="仿宋" w:cs="仿宋" w:hint="eastAsia"/>
            <w:lang w:eastAsia="zh-CN"/>
          </w:rPr>
          <w:t>(一)、社会影响效果分析</w:t>
        </w:r>
        <w:r>
          <w:tab/>
        </w:r>
        <w:r>
          <w:fldChar w:fldCharType="begin"/>
        </w:r>
        <w:r>
          <w:instrText xml:space="preserve"> PAGEREF _Toc16121 \h </w:instrText>
        </w:r>
        <w:r>
          <w:fldChar w:fldCharType="separate"/>
        </w:r>
        <w:r>
          <w:t>32</w:t>
        </w:r>
        <w:r>
          <w:fldChar w:fldCharType="end"/>
        </w:r>
      </w:hyperlink>
    </w:p>
    <w:p>
      <w:pPr>
        <w:pStyle w:val="TOC2"/>
        <w:tabs>
          <w:tab w:val="right" w:leader="dot" w:pos="8306"/>
        </w:tabs>
      </w:pPr>
      <w:hyperlink w:anchor="_Toc17113" w:history="1">
        <w:r>
          <w:rPr>
            <w:rFonts w:ascii="仿宋" w:eastAsia="仿宋" w:hAnsi="仿宋" w:cs="仿宋" w:hint="eastAsia"/>
            <w:lang w:eastAsia="zh-CN"/>
          </w:rPr>
          <w:t>(二)、社会适应性分析</w:t>
        </w:r>
        <w:r>
          <w:tab/>
        </w:r>
        <w:r>
          <w:fldChar w:fldCharType="begin"/>
        </w:r>
        <w:r>
          <w:instrText xml:space="preserve"> PAGEREF _Toc17113 \h </w:instrText>
        </w:r>
        <w:r>
          <w:fldChar w:fldCharType="separate"/>
        </w:r>
        <w:r>
          <w:t>34</w:t>
        </w:r>
        <w:r>
          <w:fldChar w:fldCharType="end"/>
        </w:r>
      </w:hyperlink>
    </w:p>
    <w:p>
      <w:pPr>
        <w:pStyle w:val="TOC2"/>
        <w:tabs>
          <w:tab w:val="right" w:leader="dot" w:pos="8306"/>
        </w:tabs>
      </w:pPr>
      <w:hyperlink w:anchor="_Toc25623" w:history="1">
        <w:r>
          <w:rPr>
            <w:rFonts w:ascii="仿宋" w:eastAsia="仿宋" w:hAnsi="仿宋" w:cs="仿宋" w:hint="eastAsia"/>
            <w:lang w:eastAsia="zh-CN"/>
          </w:rPr>
          <w:t>(三)、社会风险及对策分析</w:t>
        </w:r>
        <w:r>
          <w:tab/>
        </w:r>
        <w:r>
          <w:fldChar w:fldCharType="begin"/>
        </w:r>
        <w:r>
          <w:instrText xml:space="preserve"> PAGEREF _Toc25623 \h </w:instrText>
        </w:r>
        <w:r>
          <w:fldChar w:fldCharType="separate"/>
        </w:r>
        <w:r>
          <w:t>35</w:t>
        </w:r>
        <w:r>
          <w:fldChar w:fldCharType="end"/>
        </w:r>
      </w:hyperlink>
    </w:p>
    <w:p>
      <w:pPr>
        <w:pStyle w:val="TOC1"/>
        <w:tabs>
          <w:tab w:val="right" w:leader="dot" w:pos="8306"/>
        </w:tabs>
      </w:pPr>
      <w:hyperlink w:anchor="_Toc12402" w:history="1">
        <w:r>
          <w:rPr>
            <w:rFonts w:ascii="仿宋" w:eastAsia="仿宋" w:hAnsi="仿宋" w:cs="仿宋" w:hint="eastAsia"/>
            <w:lang w:eastAsia="zh-CN"/>
          </w:rPr>
          <w:t>七、安全与应急管理</w:t>
        </w:r>
        <w:r>
          <w:tab/>
        </w:r>
        <w:r>
          <w:fldChar w:fldCharType="begin"/>
        </w:r>
        <w:r>
          <w:instrText xml:space="preserve"> PAGEREF _Toc12402 \h </w:instrText>
        </w:r>
        <w:r>
          <w:fldChar w:fldCharType="separate"/>
        </w:r>
        <w:r>
          <w:t>39</w:t>
        </w:r>
        <w:r>
          <w:fldChar w:fldCharType="end"/>
        </w:r>
      </w:hyperlink>
    </w:p>
    <w:p>
      <w:pPr>
        <w:pStyle w:val="TOC2"/>
        <w:tabs>
          <w:tab w:val="right" w:leader="dot" w:pos="8306"/>
        </w:tabs>
      </w:pPr>
      <w:hyperlink w:anchor="_Toc22285" w:history="1">
        <w:r>
          <w:rPr>
            <w:rFonts w:ascii="仿宋" w:eastAsia="仿宋" w:hAnsi="仿宋" w:cs="仿宋" w:hint="eastAsia"/>
            <w:lang w:eastAsia="zh-CN"/>
          </w:rPr>
          <w:t>(一)、安全生产管理</w:t>
        </w:r>
        <w:r>
          <w:tab/>
        </w:r>
        <w:r>
          <w:fldChar w:fldCharType="begin"/>
        </w:r>
        <w:r>
          <w:instrText xml:space="preserve"> PAGEREF _Toc22285 \h </w:instrText>
        </w:r>
        <w:r>
          <w:fldChar w:fldCharType="separate"/>
        </w:r>
        <w:r>
          <w:t>39</w:t>
        </w:r>
        <w:r>
          <w:fldChar w:fldCharType="end"/>
        </w:r>
      </w:hyperlink>
    </w:p>
    <w:p>
      <w:pPr>
        <w:pStyle w:val="TOC2"/>
        <w:tabs>
          <w:tab w:val="right" w:leader="dot" w:pos="8306"/>
        </w:tabs>
      </w:pPr>
      <w:hyperlink w:anchor="_Toc11365" w:history="1">
        <w:r>
          <w:rPr>
            <w:rFonts w:ascii="仿宋" w:eastAsia="仿宋" w:hAnsi="仿宋" w:cs="仿宋" w:hint="eastAsia"/>
            <w:lang w:eastAsia="zh-CN"/>
          </w:rPr>
          <w:t>(二)、应急预案与响应</w:t>
        </w:r>
        <w:r>
          <w:tab/>
        </w:r>
        <w:r>
          <w:fldChar w:fldCharType="begin"/>
        </w:r>
        <w:r>
          <w:instrText xml:space="preserve"> PAGEREF _Toc11365 \h </w:instrText>
        </w:r>
        <w:r>
          <w:fldChar w:fldCharType="separate"/>
        </w:r>
        <w:r>
          <w:t>40</w:t>
        </w:r>
        <w:r>
          <w:fldChar w:fldCharType="end"/>
        </w:r>
      </w:hyperlink>
    </w:p>
    <w:p>
      <w:pPr>
        <w:pStyle w:val="TOC1"/>
        <w:tabs>
          <w:tab w:val="right" w:leader="dot" w:pos="8306"/>
        </w:tabs>
      </w:pPr>
      <w:hyperlink w:anchor="_Toc19540" w:history="1">
        <w:r>
          <w:rPr>
            <w:rFonts w:ascii="仿宋" w:eastAsia="仿宋" w:hAnsi="仿宋" w:cs="仿宋" w:hint="eastAsia"/>
            <w:lang w:eastAsia="zh-CN"/>
          </w:rPr>
          <w:t>八、客户关系管理与市场拓展</w:t>
        </w:r>
        <w:r>
          <w:tab/>
        </w:r>
        <w:r>
          <w:fldChar w:fldCharType="begin"/>
        </w:r>
        <w:r>
          <w:instrText xml:space="preserve"> PAGEREF _Toc19540 \h </w:instrText>
        </w:r>
        <w:r>
          <w:fldChar w:fldCharType="separate"/>
        </w:r>
        <w:r>
          <w:t>42</w:t>
        </w:r>
        <w:r>
          <w:fldChar w:fldCharType="end"/>
        </w:r>
      </w:hyperlink>
    </w:p>
    <w:p>
      <w:pPr>
        <w:pStyle w:val="TOC2"/>
        <w:tabs>
          <w:tab w:val="right" w:leader="dot" w:pos="8306"/>
        </w:tabs>
      </w:pPr>
      <w:hyperlink w:anchor="_Toc23121" w:history="1">
        <w:r>
          <w:rPr>
            <w:rFonts w:ascii="仿宋" w:eastAsia="仿宋" w:hAnsi="仿宋" w:cs="仿宋" w:hint="eastAsia"/>
            <w:lang w:eastAsia="zh-CN"/>
          </w:rPr>
          <w:t>(一)、客户关系管理策略</w:t>
        </w:r>
        <w:r>
          <w:tab/>
        </w:r>
        <w:r>
          <w:fldChar w:fldCharType="begin"/>
        </w:r>
        <w:r>
          <w:instrText xml:space="preserve"> PAGEREF _Toc23121 \h </w:instrText>
        </w:r>
        <w:r>
          <w:fldChar w:fldCharType="separate"/>
        </w:r>
        <w:r>
          <w:t>42</w:t>
        </w:r>
        <w:r>
          <w:fldChar w:fldCharType="end"/>
        </w:r>
      </w:hyperlink>
    </w:p>
    <w:p>
      <w:pPr>
        <w:pStyle w:val="TOC2"/>
        <w:tabs>
          <w:tab w:val="right" w:leader="dot" w:pos="8306"/>
        </w:tabs>
      </w:pPr>
      <w:hyperlink w:anchor="_Toc15854" w:history="1">
        <w:r>
          <w:rPr>
            <w:rFonts w:ascii="仿宋" w:eastAsia="仿宋" w:hAnsi="仿宋" w:cs="仿宋" w:hint="eastAsia"/>
            <w:lang w:eastAsia="zh-CN"/>
          </w:rPr>
          <w:t>(二)、市场拓展方案</w:t>
        </w:r>
        <w:r>
          <w:tab/>
        </w:r>
        <w:r>
          <w:fldChar w:fldCharType="begin"/>
        </w:r>
        <w:r>
          <w:instrText xml:space="preserve"> PAGEREF _Toc15854 \h </w:instrText>
        </w:r>
        <w:r>
          <w:fldChar w:fldCharType="separate"/>
        </w:r>
        <w:r>
          <w:t>43</w:t>
        </w:r>
        <w:r>
          <w:fldChar w:fldCharType="end"/>
        </w:r>
      </w:hyperlink>
    </w:p>
    <w:p>
      <w:pPr>
        <w:pStyle w:val="TOC1"/>
        <w:tabs>
          <w:tab w:val="right" w:leader="dot" w:pos="8306"/>
        </w:tabs>
      </w:pPr>
      <w:hyperlink w:anchor="_Toc9608" w:history="1">
        <w:r>
          <w:rPr>
            <w:rFonts w:ascii="仿宋" w:eastAsia="仿宋" w:hAnsi="仿宋" w:cs="仿宋" w:hint="eastAsia"/>
            <w:lang w:eastAsia="zh-CN"/>
          </w:rPr>
          <w:t>九、资金管理与财务规划</w:t>
        </w:r>
        <w:r>
          <w:tab/>
        </w:r>
        <w:r>
          <w:fldChar w:fldCharType="begin"/>
        </w:r>
        <w:r>
          <w:instrText xml:space="preserve"> PAGEREF _Toc9608 \h </w:instrText>
        </w:r>
        <w:r>
          <w:fldChar w:fldCharType="separate"/>
        </w:r>
        <w:r>
          <w:t>45</w:t>
        </w:r>
        <w:r>
          <w:fldChar w:fldCharType="end"/>
        </w:r>
      </w:hyperlink>
    </w:p>
    <w:p>
      <w:pPr>
        <w:pStyle w:val="TOC2"/>
        <w:tabs>
          <w:tab w:val="right" w:leader="dot" w:pos="8306"/>
        </w:tabs>
      </w:pPr>
      <w:hyperlink w:anchor="_Toc17879" w:history="1">
        <w:r>
          <w:rPr>
            <w:rFonts w:ascii="仿宋" w:eastAsia="仿宋" w:hAnsi="仿宋" w:cs="仿宋" w:hint="eastAsia"/>
            <w:lang w:eastAsia="zh-CN"/>
          </w:rPr>
          <w:t>(一)、项目资金来源与筹措</w:t>
        </w:r>
        <w:r>
          <w:tab/>
        </w:r>
        <w:r>
          <w:fldChar w:fldCharType="begin"/>
        </w:r>
        <w:r>
          <w:instrText xml:space="preserve"> PAGEREF _Toc17879 \h </w:instrText>
        </w:r>
        <w:r>
          <w:fldChar w:fldCharType="separate"/>
        </w:r>
        <w:r>
          <w:t>45</w:t>
        </w:r>
        <w:r>
          <w:fldChar w:fldCharType="end"/>
        </w:r>
      </w:hyperlink>
    </w:p>
    <w:p>
      <w:pPr>
        <w:pStyle w:val="TOC2"/>
        <w:tabs>
          <w:tab w:val="right" w:leader="dot" w:pos="8306"/>
        </w:tabs>
      </w:pPr>
      <w:hyperlink w:anchor="_Toc29764" w:history="1">
        <w:r>
          <w:rPr>
            <w:rFonts w:ascii="仿宋" w:eastAsia="仿宋" w:hAnsi="仿宋" w:cs="仿宋" w:hint="eastAsia"/>
            <w:lang w:eastAsia="zh-CN"/>
          </w:rPr>
          <w:t>(二)、资金使用与监管</w:t>
        </w:r>
        <w:r>
          <w:tab/>
        </w:r>
        <w:r>
          <w:fldChar w:fldCharType="begin"/>
        </w:r>
        <w:r>
          <w:instrText xml:space="preserve"> PAGEREF _Toc29764 \h </w:instrText>
        </w:r>
        <w:r>
          <w:fldChar w:fldCharType="separate"/>
        </w:r>
        <w:r>
          <w:t>46</w:t>
        </w:r>
        <w:r>
          <w:fldChar w:fldCharType="end"/>
        </w:r>
      </w:hyperlink>
    </w:p>
    <w:p>
      <w:pPr>
        <w:pStyle w:val="TOC2"/>
        <w:tabs>
          <w:tab w:val="right" w:leader="dot" w:pos="8306"/>
        </w:tabs>
      </w:pPr>
      <w:hyperlink w:anchor="_Toc15589" w:history="1">
        <w:r>
          <w:rPr>
            <w:rFonts w:ascii="仿宋" w:eastAsia="仿宋" w:hAnsi="仿宋" w:cs="仿宋" w:hint="eastAsia"/>
            <w:lang w:eastAsia="zh-CN"/>
          </w:rPr>
          <w:t>(三)、财务规划与预测</w:t>
        </w:r>
        <w:r>
          <w:tab/>
        </w:r>
        <w:r>
          <w:fldChar w:fldCharType="begin"/>
        </w:r>
        <w:r>
          <w:instrText xml:space="preserve"> PAGEREF _Toc15589 \h </w:instrText>
        </w:r>
        <w:r>
          <w:fldChar w:fldCharType="separate"/>
        </w:r>
        <w:r>
          <w:t>47</w:t>
        </w:r>
        <w:r>
          <w:fldChar w:fldCharType="end"/>
        </w:r>
      </w:hyperlink>
    </w:p>
    <w:p>
      <w:pPr>
        <w:pStyle w:val="TOC1"/>
        <w:tabs>
          <w:tab w:val="right" w:leader="dot" w:pos="8306"/>
        </w:tabs>
      </w:pPr>
      <w:hyperlink w:anchor="_Toc8569" w:history="1">
        <w:r>
          <w:rPr>
            <w:rFonts w:ascii="仿宋" w:eastAsia="仿宋" w:hAnsi="仿宋" w:cs="仿宋" w:hint="eastAsia"/>
            <w:lang w:eastAsia="zh-CN"/>
          </w:rPr>
          <w:t>十、经济效益与社会效益优化</w:t>
        </w:r>
        <w:r>
          <w:tab/>
        </w:r>
        <w:r>
          <w:fldChar w:fldCharType="begin"/>
        </w:r>
        <w:r>
          <w:instrText xml:space="preserve"> PAGEREF _Toc8569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92" w:history="1">
        <w:r>
          <w:rPr>
            <w:rFonts w:ascii="仿宋" w:eastAsia="仿宋" w:hAnsi="仿宋" w:cs="仿宋" w:hint="eastAsia"/>
            <w:lang w:eastAsia="zh-CN"/>
          </w:rPr>
          <w:t>(一)、经济效益提升策略</w:t>
        </w:r>
        <w:r>
          <w:tab/>
        </w:r>
        <w:r>
          <w:fldChar w:fldCharType="begin"/>
        </w:r>
        <w:r>
          <w:instrText xml:space="preserve"> PAGEREF _Toc18892 \h </w:instrText>
        </w:r>
        <w:r>
          <w:fldChar w:fldCharType="separate"/>
        </w:r>
        <w:r>
          <w:t>48</w:t>
        </w:r>
        <w:r>
          <w:fldChar w:fldCharType="end"/>
        </w:r>
      </w:hyperlink>
    </w:p>
    <w:p>
      <w:pPr>
        <w:pStyle w:val="TOC2"/>
        <w:tabs>
          <w:tab w:val="right" w:leader="dot" w:pos="8306"/>
        </w:tabs>
      </w:pPr>
      <w:hyperlink w:anchor="_Toc23125" w:history="1">
        <w:r>
          <w:rPr>
            <w:rFonts w:ascii="仿宋" w:eastAsia="仿宋" w:hAnsi="仿宋" w:cs="仿宋" w:hint="eastAsia"/>
            <w:lang w:eastAsia="zh-CN"/>
          </w:rPr>
          <w:t>(二)、社会效益增强方案</w:t>
        </w:r>
        <w:r>
          <w:tab/>
        </w:r>
        <w:r>
          <w:fldChar w:fldCharType="begin"/>
        </w:r>
        <w:r>
          <w:instrText xml:space="preserve"> PAGEREF _Toc23125 \h </w:instrText>
        </w:r>
        <w:r>
          <w:fldChar w:fldCharType="separate"/>
        </w:r>
        <w:r>
          <w:t>50</w:t>
        </w:r>
        <w:r>
          <w:fldChar w:fldCharType="end"/>
        </w:r>
      </w:hyperlink>
    </w:p>
    <w:p>
      <w:pPr>
        <w:pStyle w:val="TOC1"/>
        <w:tabs>
          <w:tab w:val="right" w:leader="dot" w:pos="8306"/>
        </w:tabs>
      </w:pPr>
      <w:hyperlink w:anchor="_Toc10530" w:history="1">
        <w:r>
          <w:rPr>
            <w:rFonts w:ascii="仿宋" w:eastAsia="仿宋" w:hAnsi="仿宋" w:cs="仿宋" w:hint="eastAsia"/>
            <w:lang w:eastAsia="zh-CN"/>
          </w:rPr>
          <w:t>十一、项目实施与管理方案</w:t>
        </w:r>
        <w:r>
          <w:tab/>
        </w:r>
        <w:r>
          <w:fldChar w:fldCharType="begin"/>
        </w:r>
        <w:r>
          <w:instrText xml:space="preserve"> PAGEREF _Toc10530 \h </w:instrText>
        </w:r>
        <w:r>
          <w:fldChar w:fldCharType="separate"/>
        </w:r>
        <w:r>
          <w:t>50</w:t>
        </w:r>
        <w:r>
          <w:fldChar w:fldCharType="end"/>
        </w:r>
      </w:hyperlink>
    </w:p>
    <w:p>
      <w:pPr>
        <w:pStyle w:val="TOC2"/>
        <w:tabs>
          <w:tab w:val="right" w:leader="dot" w:pos="8306"/>
        </w:tabs>
      </w:pPr>
      <w:hyperlink w:anchor="_Toc9392" w:history="1">
        <w:r>
          <w:rPr>
            <w:rFonts w:ascii="仿宋" w:eastAsia="仿宋" w:hAnsi="仿宋" w:cs="仿宋" w:hint="eastAsia"/>
            <w:lang w:eastAsia="zh-CN"/>
          </w:rPr>
          <w:t>(一)、项目实施计划</w:t>
        </w:r>
        <w:r>
          <w:tab/>
        </w:r>
        <w:r>
          <w:fldChar w:fldCharType="begin"/>
        </w:r>
        <w:r>
          <w:instrText xml:space="preserve"> PAGEREF _Toc9392 \h </w:instrText>
        </w:r>
        <w:r>
          <w:fldChar w:fldCharType="separate"/>
        </w:r>
        <w:r>
          <w:t>50</w:t>
        </w:r>
        <w:r>
          <w:fldChar w:fldCharType="end"/>
        </w:r>
      </w:hyperlink>
    </w:p>
    <w:p>
      <w:pPr>
        <w:pStyle w:val="TOC2"/>
        <w:tabs>
          <w:tab w:val="right" w:leader="dot" w:pos="8306"/>
        </w:tabs>
      </w:pPr>
      <w:hyperlink w:anchor="_Toc32403" w:history="1">
        <w:r>
          <w:rPr>
            <w:rFonts w:ascii="仿宋" w:eastAsia="仿宋" w:hAnsi="仿宋" w:cs="仿宋" w:hint="eastAsia"/>
            <w:lang w:eastAsia="zh-CN"/>
          </w:rPr>
          <w:t>(二)、项目组织机构与职责</w:t>
        </w:r>
        <w:r>
          <w:tab/>
        </w:r>
        <w:r>
          <w:fldChar w:fldCharType="begin"/>
        </w:r>
        <w:r>
          <w:instrText xml:space="preserve"> PAGEREF _Toc32403 \h </w:instrText>
        </w:r>
        <w:r>
          <w:fldChar w:fldCharType="separate"/>
        </w:r>
        <w:r>
          <w:t>52</w:t>
        </w:r>
        <w:r>
          <w:fldChar w:fldCharType="end"/>
        </w:r>
      </w:hyperlink>
    </w:p>
    <w:p>
      <w:pPr>
        <w:pStyle w:val="TOC2"/>
        <w:tabs>
          <w:tab w:val="right" w:leader="dot" w:pos="8306"/>
        </w:tabs>
      </w:pPr>
      <w:hyperlink w:anchor="_Toc15860" w:history="1">
        <w:r>
          <w:rPr>
            <w:rFonts w:ascii="仿宋" w:eastAsia="仿宋" w:hAnsi="仿宋" w:cs="仿宋" w:hint="eastAsia"/>
            <w:lang w:eastAsia="zh-CN"/>
          </w:rPr>
          <w:t>(三)、项目管理与监控体系</w:t>
        </w:r>
        <w:r>
          <w:tab/>
        </w:r>
        <w:r>
          <w:fldChar w:fldCharType="begin"/>
        </w:r>
        <w:r>
          <w:instrText xml:space="preserve"> PAGEREF _Toc15860 \h </w:instrText>
        </w:r>
        <w:r>
          <w:fldChar w:fldCharType="separate"/>
        </w:r>
        <w:r>
          <w:t>54</w:t>
        </w:r>
        <w:r>
          <w:fldChar w:fldCharType="end"/>
        </w:r>
      </w:hyperlink>
    </w:p>
    <w:p>
      <w:pPr>
        <w:pStyle w:val="TOC1"/>
        <w:tabs>
          <w:tab w:val="right" w:leader="dot" w:pos="8306"/>
        </w:tabs>
      </w:pPr>
      <w:hyperlink w:anchor="_Toc16550" w:history="1">
        <w:r>
          <w:rPr>
            <w:rFonts w:ascii="仿宋" w:eastAsia="仿宋" w:hAnsi="仿宋" w:cs="仿宋" w:hint="eastAsia"/>
            <w:lang w:eastAsia="zh-CN"/>
          </w:rPr>
          <w:t>十二、技术创新与产业升级</w:t>
        </w:r>
        <w:r>
          <w:tab/>
        </w:r>
        <w:r>
          <w:fldChar w:fldCharType="begin"/>
        </w:r>
        <w:r>
          <w:instrText xml:space="preserve"> PAGEREF _Toc16550 \h </w:instrText>
        </w:r>
        <w:r>
          <w:fldChar w:fldCharType="separate"/>
        </w:r>
        <w:r>
          <w:t>56</w:t>
        </w:r>
        <w:r>
          <w:fldChar w:fldCharType="end"/>
        </w:r>
      </w:hyperlink>
    </w:p>
    <w:p>
      <w:pPr>
        <w:pStyle w:val="TOC2"/>
        <w:tabs>
          <w:tab w:val="right" w:leader="dot" w:pos="8306"/>
        </w:tabs>
      </w:pPr>
      <w:hyperlink w:anchor="_Toc15938" w:history="1">
        <w:r>
          <w:rPr>
            <w:rFonts w:ascii="仿宋" w:eastAsia="仿宋" w:hAnsi="仿宋" w:cs="仿宋" w:hint="eastAsia"/>
            <w:lang w:eastAsia="zh-CN"/>
          </w:rPr>
          <w:t>(一)、技术创新方向与目标</w:t>
        </w:r>
        <w:r>
          <w:tab/>
        </w:r>
        <w:r>
          <w:fldChar w:fldCharType="begin"/>
        </w:r>
        <w:r>
          <w:instrText xml:space="preserve"> PAGEREF _Toc15938 \h </w:instrText>
        </w:r>
        <w:r>
          <w:fldChar w:fldCharType="separate"/>
        </w:r>
        <w:r>
          <w:t>56</w:t>
        </w:r>
        <w:r>
          <w:fldChar w:fldCharType="end"/>
        </w:r>
      </w:hyperlink>
    </w:p>
    <w:p>
      <w:pPr>
        <w:pStyle w:val="TOC2"/>
        <w:tabs>
          <w:tab w:val="right" w:leader="dot" w:pos="8306"/>
        </w:tabs>
      </w:pPr>
      <w:hyperlink w:anchor="_Toc7108" w:history="1">
        <w:r>
          <w:rPr>
            <w:rFonts w:ascii="仿宋" w:eastAsia="仿宋" w:hAnsi="仿宋" w:cs="仿宋" w:hint="eastAsia"/>
            <w:lang w:eastAsia="zh-CN"/>
          </w:rPr>
          <w:t>(二)、产业升级路径与措施</w:t>
        </w:r>
        <w:r>
          <w:tab/>
        </w:r>
        <w:r>
          <w:fldChar w:fldCharType="begin"/>
        </w:r>
        <w:r>
          <w:instrText xml:space="preserve"> PAGEREF _Toc7108 \h </w:instrText>
        </w:r>
        <w:r>
          <w:fldChar w:fldCharType="separate"/>
        </w:r>
        <w:r>
          <w:t>57</w:t>
        </w:r>
        <w:r>
          <w:fldChar w:fldCharType="end"/>
        </w:r>
      </w:hyperlink>
    </w:p>
    <w:p>
      <w:pPr>
        <w:pStyle w:val="TOC1"/>
        <w:tabs>
          <w:tab w:val="right" w:leader="dot" w:pos="8306"/>
        </w:tabs>
      </w:pPr>
      <w:hyperlink w:anchor="_Toc2540" w:history="1">
        <w:r>
          <w:rPr>
            <w:rFonts w:ascii="仿宋" w:eastAsia="仿宋" w:hAnsi="仿宋" w:cs="仿宋" w:hint="eastAsia"/>
            <w:lang w:eastAsia="zh-CN"/>
          </w:rPr>
          <w:t>十三、产业协同与集群发展</w:t>
        </w:r>
        <w:r>
          <w:tab/>
        </w:r>
        <w:r>
          <w:fldChar w:fldCharType="begin"/>
        </w:r>
        <w:r>
          <w:instrText xml:space="preserve"> PAGEREF _Toc2540 \h </w:instrText>
        </w:r>
        <w:r>
          <w:fldChar w:fldCharType="separate"/>
        </w:r>
        <w:r>
          <w:t>59</w:t>
        </w:r>
        <w:r>
          <w:fldChar w:fldCharType="end"/>
        </w:r>
      </w:hyperlink>
    </w:p>
    <w:p>
      <w:pPr>
        <w:pStyle w:val="TOC2"/>
        <w:tabs>
          <w:tab w:val="right" w:leader="dot" w:pos="8306"/>
        </w:tabs>
      </w:pPr>
      <w:hyperlink w:anchor="_Toc20064" w:history="1">
        <w:r>
          <w:rPr>
            <w:rFonts w:ascii="仿宋" w:eastAsia="仿宋" w:hAnsi="仿宋" w:cs="仿宋" w:hint="eastAsia"/>
            <w:lang w:eastAsia="zh-CN"/>
          </w:rPr>
          <w:t>(一)、产业协同机制建设</w:t>
        </w:r>
        <w:r>
          <w:tab/>
        </w:r>
        <w:r>
          <w:fldChar w:fldCharType="begin"/>
        </w:r>
        <w:r>
          <w:instrText xml:space="preserve"> PAGEREF _Toc20064 \h </w:instrText>
        </w:r>
        <w:r>
          <w:fldChar w:fldCharType="separate"/>
        </w:r>
        <w:r>
          <w:t>59</w:t>
        </w:r>
        <w:r>
          <w:fldChar w:fldCharType="end"/>
        </w:r>
      </w:hyperlink>
    </w:p>
    <w:p>
      <w:pPr>
        <w:pStyle w:val="TOC2"/>
        <w:tabs>
          <w:tab w:val="right" w:leader="dot" w:pos="8306"/>
        </w:tabs>
      </w:pPr>
      <w:hyperlink w:anchor="_Toc11118" w:history="1">
        <w:r>
          <w:rPr>
            <w:rFonts w:ascii="仿宋" w:eastAsia="仿宋" w:hAnsi="仿宋" w:cs="仿宋" w:hint="eastAsia"/>
            <w:lang w:eastAsia="zh-CN"/>
          </w:rPr>
          <w:t>(二)、产业集群培育与发展</w:t>
        </w:r>
        <w:r>
          <w:tab/>
        </w:r>
        <w:r>
          <w:fldChar w:fldCharType="begin"/>
        </w:r>
        <w:r>
          <w:instrText xml:space="preserve"> PAGEREF _Toc11118 \h </w:instrText>
        </w:r>
        <w:r>
          <w:fldChar w:fldCharType="separate"/>
        </w:r>
        <w:r>
          <w:t>60</w:t>
        </w:r>
        <w:r>
          <w:fldChar w:fldCharType="end"/>
        </w:r>
      </w:hyperlink>
    </w:p>
    <w:p>
      <w:pPr>
        <w:pStyle w:val="TOC1"/>
        <w:tabs>
          <w:tab w:val="right" w:leader="dot" w:pos="8306"/>
        </w:tabs>
      </w:pPr>
      <w:hyperlink w:anchor="_Toc20336" w:history="1">
        <w:r>
          <w:rPr>
            <w:rFonts w:ascii="仿宋" w:eastAsia="仿宋" w:hAnsi="仿宋" w:cs="仿宋" w:hint="eastAsia"/>
            <w:lang w:eastAsia="zh-CN"/>
          </w:rPr>
          <w:t>十四、企业合规与伦理</w:t>
        </w:r>
        <w:r>
          <w:tab/>
        </w:r>
        <w:r>
          <w:fldChar w:fldCharType="begin"/>
        </w:r>
        <w:r>
          <w:instrText xml:space="preserve"> PAGEREF _Toc20336 \h </w:instrText>
        </w:r>
        <w:r>
          <w:fldChar w:fldCharType="separate"/>
        </w:r>
        <w:r>
          <w:t>61</w:t>
        </w:r>
        <w:r>
          <w:fldChar w:fldCharType="end"/>
        </w:r>
      </w:hyperlink>
    </w:p>
    <w:p>
      <w:pPr>
        <w:pStyle w:val="TOC2"/>
        <w:tabs>
          <w:tab w:val="right" w:leader="dot" w:pos="8306"/>
        </w:tabs>
      </w:pPr>
      <w:hyperlink w:anchor="_Toc17045" w:history="1">
        <w:r>
          <w:rPr>
            <w:rFonts w:ascii="仿宋" w:eastAsia="仿宋" w:hAnsi="仿宋" w:cs="仿宋" w:hint="eastAsia"/>
            <w:lang w:eastAsia="zh-CN"/>
          </w:rPr>
          <w:t>(一)、合规政策与程序</w:t>
        </w:r>
        <w:r>
          <w:tab/>
        </w:r>
        <w:r>
          <w:fldChar w:fldCharType="begin"/>
        </w:r>
        <w:r>
          <w:instrText xml:space="preserve"> PAGEREF _Toc17045 \h </w:instrText>
        </w:r>
        <w:r>
          <w:fldChar w:fldCharType="separate"/>
        </w:r>
        <w:r>
          <w:t>61</w:t>
        </w:r>
        <w:r>
          <w:fldChar w:fldCharType="end"/>
        </w:r>
      </w:hyperlink>
    </w:p>
    <w:p>
      <w:pPr>
        <w:pStyle w:val="TOC2"/>
        <w:tabs>
          <w:tab w:val="right" w:leader="dot" w:pos="8306"/>
        </w:tabs>
      </w:pPr>
      <w:hyperlink w:anchor="_Toc22934" w:history="1">
        <w:r>
          <w:rPr>
            <w:rFonts w:ascii="仿宋" w:eastAsia="仿宋" w:hAnsi="仿宋" w:cs="仿宋" w:hint="eastAsia"/>
            <w:lang w:eastAsia="zh-CN"/>
          </w:rPr>
          <w:t>(二)、伦理规范与培训</w:t>
        </w:r>
        <w:r>
          <w:tab/>
        </w:r>
        <w:r>
          <w:fldChar w:fldCharType="begin"/>
        </w:r>
        <w:r>
          <w:instrText xml:space="preserve"> PAGEREF _Toc22934 \h </w:instrText>
        </w:r>
        <w:r>
          <w:fldChar w:fldCharType="separate"/>
        </w:r>
        <w:r>
          <w:t>62</w:t>
        </w:r>
        <w:r>
          <w:fldChar w:fldCharType="end"/>
        </w:r>
      </w:hyperlink>
    </w:p>
    <w:p>
      <w:pPr>
        <w:pStyle w:val="TOC2"/>
        <w:tabs>
          <w:tab w:val="right" w:leader="dot" w:pos="8306"/>
        </w:tabs>
      </w:pPr>
      <w:hyperlink w:anchor="_Toc22899" w:history="1">
        <w:r>
          <w:rPr>
            <w:rFonts w:ascii="仿宋" w:eastAsia="仿宋" w:hAnsi="仿宋" w:cs="仿宋" w:hint="eastAsia"/>
            <w:lang w:eastAsia="zh-CN"/>
          </w:rPr>
          <w:t>(三)、合规风险评估</w:t>
        </w:r>
        <w:r>
          <w:tab/>
        </w:r>
        <w:r>
          <w:fldChar w:fldCharType="begin"/>
        </w:r>
        <w:r>
          <w:instrText xml:space="preserve"> PAGEREF _Toc22899 \h </w:instrText>
        </w:r>
        <w:r>
          <w:fldChar w:fldCharType="separate"/>
        </w:r>
        <w:r>
          <w:t>63</w:t>
        </w:r>
        <w:r>
          <w:fldChar w:fldCharType="end"/>
        </w:r>
      </w:hyperlink>
    </w:p>
    <w:p>
      <w:pPr>
        <w:pStyle w:val="TOC2"/>
        <w:tabs>
          <w:tab w:val="right" w:leader="dot" w:pos="8306"/>
        </w:tabs>
      </w:pPr>
      <w:hyperlink w:anchor="_Toc2218" w:history="1">
        <w:r>
          <w:rPr>
            <w:rFonts w:ascii="仿宋" w:eastAsia="仿宋" w:hAnsi="仿宋" w:cs="仿宋" w:hint="eastAsia"/>
            <w:lang w:eastAsia="zh-CN"/>
          </w:rPr>
          <w:t>(四)、合规监督与执行</w:t>
        </w:r>
        <w:r>
          <w:tab/>
        </w:r>
        <w:r>
          <w:fldChar w:fldCharType="begin"/>
        </w:r>
        <w:r>
          <w:instrText xml:space="preserve"> PAGEREF _Toc2218 \h </w:instrText>
        </w:r>
        <w:r>
          <w:fldChar w:fldCharType="separate"/>
        </w:r>
        <w:r>
          <w:t>64</w:t>
        </w:r>
        <w:r>
          <w:fldChar w:fldCharType="end"/>
        </w:r>
      </w:hyperlink>
    </w:p>
    <w:p>
      <w:pPr>
        <w:pStyle w:val="TOC1"/>
        <w:tabs>
          <w:tab w:val="right" w:leader="dot" w:pos="8306"/>
        </w:tabs>
      </w:pPr>
      <w:hyperlink w:anchor="_Toc13899" w:history="1">
        <w:r>
          <w:rPr>
            <w:rFonts w:ascii="仿宋" w:eastAsia="仿宋" w:hAnsi="仿宋" w:cs="仿宋" w:hint="eastAsia"/>
            <w:lang w:eastAsia="zh-CN"/>
          </w:rPr>
          <w:t>十五、项目施工方案</w:t>
        </w:r>
        <w:r>
          <w:tab/>
        </w:r>
        <w:r>
          <w:fldChar w:fldCharType="begin"/>
        </w:r>
        <w:r>
          <w:instrText xml:space="preserve"> PAGEREF _Toc13899 \h </w:instrText>
        </w:r>
        <w:r>
          <w:fldChar w:fldCharType="separate"/>
        </w:r>
        <w:r>
          <w:t>65</w:t>
        </w:r>
        <w:r>
          <w:fldChar w:fldCharType="end"/>
        </w:r>
      </w:hyperlink>
    </w:p>
    <w:p>
      <w:pPr>
        <w:pStyle w:val="TOC2"/>
        <w:tabs>
          <w:tab w:val="right" w:leader="dot" w:pos="8306"/>
        </w:tabs>
      </w:pPr>
      <w:hyperlink w:anchor="_Toc25735" w:history="1">
        <w:r>
          <w:rPr>
            <w:rFonts w:ascii="仿宋" w:eastAsia="仿宋" w:hAnsi="仿宋" w:cs="仿宋" w:hint="eastAsia"/>
            <w:lang w:eastAsia="zh-CN"/>
          </w:rPr>
          <w:t>(一)、施工组织设计</w:t>
        </w:r>
        <w:r>
          <w:tab/>
        </w:r>
        <w:r>
          <w:fldChar w:fldCharType="begin"/>
        </w:r>
        <w:r>
          <w:instrText xml:space="preserve"> PAGEREF _Toc25735 \h </w:instrText>
        </w:r>
        <w:r>
          <w:fldChar w:fldCharType="separate"/>
        </w:r>
        <w:r>
          <w:t>65</w:t>
        </w:r>
        <w:r>
          <w:fldChar w:fldCharType="end"/>
        </w:r>
      </w:hyperlink>
    </w:p>
    <w:p>
      <w:pPr>
        <w:pStyle w:val="TOC2"/>
        <w:tabs>
          <w:tab w:val="right" w:leader="dot" w:pos="8306"/>
        </w:tabs>
      </w:pPr>
      <w:hyperlink w:anchor="_Toc14757" w:history="1">
        <w:r>
          <w:rPr>
            <w:rFonts w:ascii="仿宋" w:eastAsia="仿宋" w:hAnsi="仿宋" w:cs="仿宋" w:hint="eastAsia"/>
            <w:lang w:eastAsia="zh-CN"/>
          </w:rPr>
          <w:t>(二)、施工工艺与技术路线</w:t>
        </w:r>
        <w:r>
          <w:tab/>
        </w:r>
        <w:r>
          <w:fldChar w:fldCharType="begin"/>
        </w:r>
        <w:r>
          <w:instrText xml:space="preserve"> PAGEREF _Toc14757 \h </w:instrText>
        </w:r>
        <w:r>
          <w:fldChar w:fldCharType="separate"/>
        </w:r>
        <w:r>
          <w:t>66</w:t>
        </w:r>
        <w:r>
          <w:fldChar w:fldCharType="end"/>
        </w:r>
      </w:hyperlink>
    </w:p>
    <w:p>
      <w:pPr>
        <w:pStyle w:val="TOC2"/>
        <w:tabs>
          <w:tab w:val="right" w:leader="dot" w:pos="8306"/>
        </w:tabs>
      </w:pPr>
      <w:hyperlink w:anchor="_Toc19270" w:history="1">
        <w:r>
          <w:rPr>
            <w:rFonts w:ascii="仿宋" w:eastAsia="仿宋" w:hAnsi="仿宋" w:cs="仿宋" w:hint="eastAsia"/>
            <w:lang w:eastAsia="zh-CN"/>
          </w:rPr>
          <w:t>(三)、关键节点施工计划</w:t>
        </w:r>
        <w:r>
          <w:tab/>
        </w:r>
        <w:r>
          <w:fldChar w:fldCharType="begin"/>
        </w:r>
        <w:r>
          <w:instrText xml:space="preserve"> PAGEREF _Toc19270 \h </w:instrText>
        </w:r>
        <w:r>
          <w:fldChar w:fldCharType="separate"/>
        </w:r>
        <w:r>
          <w:t>68</w:t>
        </w:r>
        <w:r>
          <w:fldChar w:fldCharType="end"/>
        </w:r>
      </w:hyperlink>
    </w:p>
    <w:p>
      <w:pPr>
        <w:pStyle w:val="TOC2"/>
        <w:tabs>
          <w:tab w:val="right" w:leader="dot" w:pos="8306"/>
        </w:tabs>
      </w:pPr>
      <w:hyperlink w:anchor="_Toc4640" w:history="1">
        <w:r>
          <w:rPr>
            <w:rFonts w:ascii="仿宋" w:eastAsia="仿宋" w:hAnsi="仿宋" w:cs="仿宋" w:hint="eastAsia"/>
            <w:lang w:eastAsia="zh-CN"/>
          </w:rPr>
          <w:t>(四)、施工现场管理</w:t>
        </w:r>
        <w:r>
          <w:tab/>
        </w:r>
        <w:r>
          <w:fldChar w:fldCharType="begin"/>
        </w:r>
        <w:r>
          <w:instrText xml:space="preserve"> PAGEREF _Toc4640 \h </w:instrText>
        </w:r>
        <w:r>
          <w:fldChar w:fldCharType="separate"/>
        </w:r>
        <w:r>
          <w:t>69</w:t>
        </w:r>
        <w:r>
          <w:fldChar w:fldCharType="end"/>
        </w:r>
      </w:hyperlink>
    </w:p>
    <w:p>
      <w:pPr>
        <w:pStyle w:val="TOC1"/>
        <w:tabs>
          <w:tab w:val="right" w:leader="dot" w:pos="8306"/>
        </w:tabs>
      </w:pPr>
      <w:hyperlink w:anchor="_Toc32335" w:history="1">
        <w:r>
          <w:rPr>
            <w:rFonts w:ascii="仿宋" w:eastAsia="仿宋" w:hAnsi="仿宋" w:cs="仿宋" w:hint="eastAsia"/>
            <w:lang w:eastAsia="zh-CN"/>
          </w:rPr>
          <w:t>十六、知识产权管理与保护</w:t>
        </w:r>
        <w:r>
          <w:tab/>
        </w:r>
        <w:r>
          <w:fldChar w:fldCharType="begin"/>
        </w:r>
        <w:r>
          <w:instrText xml:space="preserve"> PAGEREF _Toc32335 \h </w:instrText>
        </w:r>
        <w:r>
          <w:fldChar w:fldCharType="separate"/>
        </w:r>
        <w:r>
          <w:t>71</w:t>
        </w:r>
        <w:r>
          <w:fldChar w:fldCharType="end"/>
        </w:r>
      </w:hyperlink>
    </w:p>
    <w:p>
      <w:pPr>
        <w:pStyle w:val="TOC2"/>
        <w:tabs>
          <w:tab w:val="right" w:leader="dot" w:pos="8306"/>
        </w:tabs>
      </w:pPr>
      <w:hyperlink w:anchor="_Toc7104" w:history="1">
        <w:r>
          <w:rPr>
            <w:rFonts w:ascii="仿宋" w:eastAsia="仿宋" w:hAnsi="仿宋" w:cs="仿宋" w:hint="eastAsia"/>
            <w:lang w:eastAsia="zh-CN"/>
          </w:rPr>
          <w:t>(一)、知识产权管理体系建设</w:t>
        </w:r>
        <w:r>
          <w:tab/>
        </w:r>
        <w:r>
          <w:fldChar w:fldCharType="begin"/>
        </w:r>
        <w:r>
          <w:instrText xml:space="preserve"> PAGEREF _Toc7104 \h </w:instrText>
        </w:r>
        <w:r>
          <w:fldChar w:fldCharType="separate"/>
        </w:r>
        <w:r>
          <w:t>71</w:t>
        </w:r>
        <w:r>
          <w:fldChar w:fldCharType="end"/>
        </w:r>
      </w:hyperlink>
    </w:p>
    <w:p>
      <w:pPr>
        <w:pStyle w:val="TOC2"/>
        <w:tabs>
          <w:tab w:val="right" w:leader="dot" w:pos="8306"/>
        </w:tabs>
      </w:pPr>
      <w:hyperlink w:anchor="_Toc28897" w:history="1">
        <w:r>
          <w:rPr>
            <w:rFonts w:ascii="仿宋" w:eastAsia="仿宋" w:hAnsi="仿宋" w:cs="仿宋" w:hint="eastAsia"/>
            <w:lang w:eastAsia="zh-CN"/>
          </w:rPr>
          <w:t>(二)、知识产权保护措施</w:t>
        </w:r>
        <w:r>
          <w:tab/>
        </w:r>
        <w:r>
          <w:fldChar w:fldCharType="begin"/>
        </w:r>
        <w:r>
          <w:instrText xml:space="preserve"> PAGEREF _Toc28897 \h </w:instrText>
        </w:r>
        <w:r>
          <w:fldChar w:fldCharType="separate"/>
        </w:r>
        <w:r>
          <w:t>72</w:t>
        </w:r>
        <w:r>
          <w:fldChar w:fldCharType="end"/>
        </w:r>
      </w:hyperlink>
    </w:p>
    <w:p>
      <w:pPr>
        <w:pStyle w:val="TOC1"/>
        <w:tabs>
          <w:tab w:val="right" w:leader="dot" w:pos="8306"/>
        </w:tabs>
      </w:pPr>
      <w:hyperlink w:anchor="_Toc11982" w:history="1">
        <w:r>
          <w:rPr>
            <w:rFonts w:ascii="仿宋" w:eastAsia="仿宋" w:hAnsi="仿宋" w:cs="仿宋" w:hint="eastAsia"/>
            <w:lang w:eastAsia="zh-CN"/>
          </w:rPr>
          <w:t>十七、质量管理与控制</w:t>
        </w:r>
        <w:r>
          <w:tab/>
        </w:r>
        <w:r>
          <w:fldChar w:fldCharType="begin"/>
        </w:r>
        <w:r>
          <w:instrText xml:space="preserve"> PAGEREF _Toc11982 \h </w:instrText>
        </w:r>
        <w:r>
          <w:fldChar w:fldCharType="separate"/>
        </w:r>
        <w:r>
          <w:t>74</w:t>
        </w:r>
        <w:r>
          <w:fldChar w:fldCharType="end"/>
        </w:r>
      </w:hyperlink>
    </w:p>
    <w:p>
      <w:pPr>
        <w:pStyle w:val="TOC2"/>
        <w:tabs>
          <w:tab w:val="right" w:leader="dot" w:pos="8306"/>
        </w:tabs>
      </w:pPr>
      <w:hyperlink w:anchor="_Toc11274" w:history="1">
        <w:r>
          <w:rPr>
            <w:rFonts w:ascii="仿宋" w:eastAsia="仿宋" w:hAnsi="仿宋" w:cs="仿宋" w:hint="eastAsia"/>
            <w:lang w:eastAsia="zh-CN"/>
          </w:rPr>
          <w:t>(一)、质量管理体系建设</w:t>
        </w:r>
        <w:r>
          <w:tab/>
        </w:r>
        <w:r>
          <w:fldChar w:fldCharType="begin"/>
        </w:r>
        <w:r>
          <w:instrText xml:space="preserve"> PAGEREF _Toc11274 \h </w:instrText>
        </w:r>
        <w:r>
          <w:fldChar w:fldCharType="separate"/>
        </w:r>
        <w:r>
          <w:t>74</w:t>
        </w:r>
        <w:r>
          <w:fldChar w:fldCharType="end"/>
        </w:r>
      </w:hyperlink>
    </w:p>
    <w:p>
      <w:pPr>
        <w:pStyle w:val="TOC2"/>
        <w:tabs>
          <w:tab w:val="right" w:leader="dot" w:pos="8306"/>
        </w:tabs>
      </w:pPr>
      <w:hyperlink w:anchor="_Toc636" w:history="1">
        <w:r>
          <w:rPr>
            <w:rFonts w:ascii="仿宋" w:eastAsia="仿宋" w:hAnsi="仿宋" w:cs="仿宋" w:hint="eastAsia"/>
            <w:lang w:eastAsia="zh-CN"/>
          </w:rPr>
          <w:t>(二)、质量控制措施</w:t>
        </w:r>
        <w:r>
          <w:tab/>
        </w:r>
        <w:r>
          <w:fldChar w:fldCharType="begin"/>
        </w:r>
        <w:r>
          <w:instrText xml:space="preserve"> PAGEREF _Toc636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84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5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4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53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9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62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594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https://d.book118.com/307104043004006054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97E60"/>
    <w:rsid w:val="7D997E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04043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2024-03-05T00:10:00Z</dcterms:created>
  <dcterms:modified xsi:type="dcterms:W3CDTF">2024-03-05T00:11:41Z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2A8C856AA26247F1887D3B6BD7CE3EB4_11</vt:lpwstr>
  </property>
  <property fmtid="{D5CDD505-2E9C-101B-9397-08002B2CF9AE}" pid="3" name="KSOProductBuildVer">
    <vt:lpwstr>2052-12.1.0.16250</vt:lpwstr>
  </property>
</Properties>
</file>