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三级钢项目规划设计蓝图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64" w:history="1">
        <w:r>
          <w:rPr>
            <w:rFonts w:ascii="仿宋" w:eastAsia="仿宋" w:hAnsi="仿宋" w:cs="仿宋" w:hint="eastAsia"/>
            <w:lang w:eastAsia="zh-CN"/>
          </w:rPr>
          <w:t>概论</w:t>
        </w:r>
        <w:r>
          <w:tab/>
        </w:r>
        <w:r>
          <w:fldChar w:fldCharType="begin"/>
        </w:r>
        <w:r>
          <w:instrText xml:space="preserve"> PAGEREF _Toc10364 \h </w:instrText>
        </w:r>
        <w:r>
          <w:fldChar w:fldCharType="separate"/>
        </w:r>
        <w:r>
          <w:t>3</w:t>
        </w:r>
        <w:r>
          <w:fldChar w:fldCharType="end"/>
        </w:r>
      </w:hyperlink>
    </w:p>
    <w:p>
      <w:pPr>
        <w:pStyle w:val="TOC1"/>
        <w:tabs>
          <w:tab w:val="right" w:leader="dot" w:pos="8306"/>
        </w:tabs>
      </w:pPr>
      <w:hyperlink w:anchor="_Toc31567" w:history="1">
        <w:r>
          <w:rPr>
            <w:rFonts w:ascii="仿宋" w:eastAsia="仿宋" w:hAnsi="仿宋" w:cs="仿宋" w:hint="eastAsia"/>
            <w:lang w:eastAsia="zh-CN"/>
          </w:rPr>
          <w:t>一、三级钢项目概论</w:t>
        </w:r>
        <w:r>
          <w:tab/>
        </w:r>
        <w:r>
          <w:fldChar w:fldCharType="begin"/>
        </w:r>
        <w:r>
          <w:instrText xml:space="preserve"> PAGEREF _Toc31567 \h </w:instrText>
        </w:r>
        <w:r>
          <w:fldChar w:fldCharType="separate"/>
        </w:r>
        <w:r>
          <w:t>3</w:t>
        </w:r>
        <w:r>
          <w:fldChar w:fldCharType="end"/>
        </w:r>
      </w:hyperlink>
    </w:p>
    <w:p>
      <w:pPr>
        <w:pStyle w:val="TOC2"/>
        <w:tabs>
          <w:tab w:val="right" w:leader="dot" w:pos="8306"/>
        </w:tabs>
      </w:pPr>
      <w:hyperlink w:anchor="_Toc4097" w:history="1">
        <w:r>
          <w:rPr>
            <w:rFonts w:ascii="仿宋" w:eastAsia="仿宋" w:hAnsi="仿宋" w:cs="仿宋" w:hint="eastAsia"/>
            <w:lang w:eastAsia="zh-CN"/>
          </w:rPr>
          <w:t>(一)、三级钢项目概况</w:t>
        </w:r>
        <w:r>
          <w:tab/>
        </w:r>
        <w:r>
          <w:fldChar w:fldCharType="begin"/>
        </w:r>
        <w:r>
          <w:instrText xml:space="preserve"> PAGEREF _Toc4097 \h </w:instrText>
        </w:r>
        <w:r>
          <w:fldChar w:fldCharType="separate"/>
        </w:r>
        <w:r>
          <w:t>3</w:t>
        </w:r>
        <w:r>
          <w:fldChar w:fldCharType="end"/>
        </w:r>
      </w:hyperlink>
    </w:p>
    <w:p>
      <w:pPr>
        <w:pStyle w:val="TOC2"/>
        <w:tabs>
          <w:tab w:val="right" w:leader="dot" w:pos="8306"/>
        </w:tabs>
      </w:pPr>
      <w:hyperlink w:anchor="_Toc20442" w:history="1">
        <w:r>
          <w:rPr>
            <w:rFonts w:ascii="仿宋" w:eastAsia="仿宋" w:hAnsi="仿宋" w:cs="仿宋" w:hint="eastAsia"/>
            <w:lang w:eastAsia="zh-CN"/>
          </w:rPr>
          <w:t>(二)、三级钢项目目标</w:t>
        </w:r>
        <w:r>
          <w:tab/>
        </w:r>
        <w:r>
          <w:fldChar w:fldCharType="begin"/>
        </w:r>
        <w:r>
          <w:instrText xml:space="preserve"> PAGEREF _Toc20442 \h </w:instrText>
        </w:r>
        <w:r>
          <w:fldChar w:fldCharType="separate"/>
        </w:r>
        <w:r>
          <w:t>5</w:t>
        </w:r>
        <w:r>
          <w:fldChar w:fldCharType="end"/>
        </w:r>
      </w:hyperlink>
    </w:p>
    <w:p>
      <w:pPr>
        <w:pStyle w:val="TOC2"/>
        <w:tabs>
          <w:tab w:val="right" w:leader="dot" w:pos="8306"/>
        </w:tabs>
      </w:pPr>
      <w:hyperlink w:anchor="_Toc26160" w:history="1">
        <w:r>
          <w:rPr>
            <w:rFonts w:ascii="仿宋" w:eastAsia="仿宋" w:hAnsi="仿宋" w:cs="仿宋" w:hint="eastAsia"/>
            <w:lang w:eastAsia="zh-CN"/>
          </w:rPr>
          <w:t>(三)、三级钢项目提出的理由</w:t>
        </w:r>
        <w:r>
          <w:tab/>
        </w:r>
        <w:r>
          <w:fldChar w:fldCharType="begin"/>
        </w:r>
        <w:r>
          <w:instrText xml:space="preserve"> PAGEREF _Toc26160 \h </w:instrText>
        </w:r>
        <w:r>
          <w:fldChar w:fldCharType="separate"/>
        </w:r>
        <w:r>
          <w:t>6</w:t>
        </w:r>
        <w:r>
          <w:fldChar w:fldCharType="end"/>
        </w:r>
      </w:hyperlink>
    </w:p>
    <w:p>
      <w:pPr>
        <w:pStyle w:val="TOC2"/>
        <w:tabs>
          <w:tab w:val="right" w:leader="dot" w:pos="8306"/>
        </w:tabs>
      </w:pPr>
      <w:hyperlink w:anchor="_Toc29312" w:history="1">
        <w:r>
          <w:rPr>
            <w:rFonts w:ascii="仿宋" w:eastAsia="仿宋" w:hAnsi="仿宋" w:cs="仿宋" w:hint="eastAsia"/>
            <w:lang w:eastAsia="zh-CN"/>
          </w:rPr>
          <w:t>(四)、三级钢项目意义</w:t>
        </w:r>
        <w:r>
          <w:tab/>
        </w:r>
        <w:r>
          <w:fldChar w:fldCharType="begin"/>
        </w:r>
        <w:r>
          <w:instrText xml:space="preserve"> PAGEREF _Toc29312 \h </w:instrText>
        </w:r>
        <w:r>
          <w:fldChar w:fldCharType="separate"/>
        </w:r>
        <w:r>
          <w:t>8</w:t>
        </w:r>
        <w:r>
          <w:fldChar w:fldCharType="end"/>
        </w:r>
      </w:hyperlink>
    </w:p>
    <w:p>
      <w:pPr>
        <w:pStyle w:val="TOC2"/>
        <w:tabs>
          <w:tab w:val="right" w:leader="dot" w:pos="8306"/>
        </w:tabs>
      </w:pPr>
      <w:hyperlink w:anchor="_Toc11466" w:history="1">
        <w:r>
          <w:rPr>
            <w:rFonts w:ascii="仿宋" w:eastAsia="仿宋" w:hAnsi="仿宋" w:cs="仿宋" w:hint="eastAsia"/>
            <w:lang w:eastAsia="zh-CN"/>
          </w:rPr>
          <w:t>(五)、三级钢项目背景</w:t>
        </w:r>
        <w:r>
          <w:tab/>
        </w:r>
        <w:r>
          <w:fldChar w:fldCharType="begin"/>
        </w:r>
        <w:r>
          <w:instrText xml:space="preserve"> PAGEREF _Toc11466 \h </w:instrText>
        </w:r>
        <w:r>
          <w:fldChar w:fldCharType="separate"/>
        </w:r>
        <w:r>
          <w:t>8</w:t>
        </w:r>
        <w:r>
          <w:fldChar w:fldCharType="end"/>
        </w:r>
      </w:hyperlink>
    </w:p>
    <w:p>
      <w:pPr>
        <w:pStyle w:val="TOC1"/>
        <w:tabs>
          <w:tab w:val="right" w:leader="dot" w:pos="8306"/>
        </w:tabs>
      </w:pPr>
      <w:hyperlink w:anchor="_Toc14506" w:history="1">
        <w:r>
          <w:rPr>
            <w:rFonts w:ascii="仿宋" w:eastAsia="仿宋" w:hAnsi="仿宋" w:cs="仿宋" w:hint="eastAsia"/>
            <w:lang w:eastAsia="zh-CN"/>
          </w:rPr>
          <w:t>二、三级钢项目危机管理</w:t>
        </w:r>
        <w:r>
          <w:tab/>
        </w:r>
        <w:r>
          <w:fldChar w:fldCharType="begin"/>
        </w:r>
        <w:r>
          <w:instrText xml:space="preserve"> PAGEREF _Toc14506 \h </w:instrText>
        </w:r>
        <w:r>
          <w:fldChar w:fldCharType="separate"/>
        </w:r>
        <w:r>
          <w:t>9</w:t>
        </w:r>
        <w:r>
          <w:fldChar w:fldCharType="end"/>
        </w:r>
      </w:hyperlink>
    </w:p>
    <w:p>
      <w:pPr>
        <w:pStyle w:val="TOC2"/>
        <w:tabs>
          <w:tab w:val="right" w:leader="dot" w:pos="8306"/>
        </w:tabs>
      </w:pPr>
      <w:hyperlink w:anchor="_Toc7040" w:history="1">
        <w:r>
          <w:rPr>
            <w:rFonts w:ascii="仿宋" w:eastAsia="仿宋" w:hAnsi="仿宋" w:cs="仿宋" w:hint="eastAsia"/>
            <w:lang w:eastAsia="zh-CN"/>
          </w:rPr>
          <w:t>(一)、危机预警与识别</w:t>
        </w:r>
        <w:r>
          <w:tab/>
        </w:r>
        <w:r>
          <w:fldChar w:fldCharType="begin"/>
        </w:r>
        <w:r>
          <w:instrText xml:space="preserve"> PAGEREF _Toc7040 \h </w:instrText>
        </w:r>
        <w:r>
          <w:fldChar w:fldCharType="separate"/>
        </w:r>
        <w:r>
          <w:t>9</w:t>
        </w:r>
        <w:r>
          <w:fldChar w:fldCharType="end"/>
        </w:r>
      </w:hyperlink>
    </w:p>
    <w:p>
      <w:pPr>
        <w:pStyle w:val="TOC2"/>
        <w:tabs>
          <w:tab w:val="right" w:leader="dot" w:pos="8306"/>
        </w:tabs>
      </w:pPr>
      <w:hyperlink w:anchor="_Toc31629" w:history="1">
        <w:r>
          <w:rPr>
            <w:rFonts w:ascii="仿宋" w:eastAsia="仿宋" w:hAnsi="仿宋" w:cs="仿宋" w:hint="eastAsia"/>
            <w:lang w:eastAsia="zh-CN"/>
          </w:rPr>
          <w:t>(二)、危机应对与恢复</w:t>
        </w:r>
        <w:r>
          <w:tab/>
        </w:r>
        <w:r>
          <w:fldChar w:fldCharType="begin"/>
        </w:r>
        <w:r>
          <w:instrText xml:space="preserve"> PAGEREF _Toc31629 \h </w:instrText>
        </w:r>
        <w:r>
          <w:fldChar w:fldCharType="separate"/>
        </w:r>
        <w:r>
          <w:t>10</w:t>
        </w:r>
        <w:r>
          <w:fldChar w:fldCharType="end"/>
        </w:r>
      </w:hyperlink>
    </w:p>
    <w:p>
      <w:pPr>
        <w:pStyle w:val="TOC1"/>
        <w:tabs>
          <w:tab w:val="right" w:leader="dot" w:pos="8306"/>
        </w:tabs>
      </w:pPr>
      <w:hyperlink w:anchor="_Toc11757" w:history="1">
        <w:r>
          <w:rPr>
            <w:rFonts w:ascii="仿宋" w:eastAsia="仿宋" w:hAnsi="仿宋" w:cs="仿宋" w:hint="eastAsia"/>
            <w:lang w:eastAsia="zh-CN"/>
          </w:rPr>
          <w:t>三、市场分析、调研</w:t>
        </w:r>
        <w:r>
          <w:tab/>
        </w:r>
        <w:r>
          <w:fldChar w:fldCharType="begin"/>
        </w:r>
        <w:r>
          <w:instrText xml:space="preserve"> PAGEREF _Toc11757 \h </w:instrText>
        </w:r>
        <w:r>
          <w:fldChar w:fldCharType="separate"/>
        </w:r>
        <w:r>
          <w:t>12</w:t>
        </w:r>
        <w:r>
          <w:fldChar w:fldCharType="end"/>
        </w:r>
      </w:hyperlink>
    </w:p>
    <w:p>
      <w:pPr>
        <w:pStyle w:val="TOC2"/>
        <w:tabs>
          <w:tab w:val="right" w:leader="dot" w:pos="8306"/>
        </w:tabs>
      </w:pPr>
      <w:hyperlink w:anchor="_Toc6821" w:history="1">
        <w:r>
          <w:rPr>
            <w:rFonts w:ascii="仿宋" w:eastAsia="仿宋" w:hAnsi="仿宋" w:cs="仿宋" w:hint="eastAsia"/>
            <w:lang w:eastAsia="zh-CN"/>
          </w:rPr>
          <w:t>(一)、三级钢行业分析</w:t>
        </w:r>
        <w:r>
          <w:tab/>
        </w:r>
        <w:r>
          <w:fldChar w:fldCharType="begin"/>
        </w:r>
        <w:r>
          <w:instrText xml:space="preserve"> PAGEREF _Toc6821 \h </w:instrText>
        </w:r>
        <w:r>
          <w:fldChar w:fldCharType="separate"/>
        </w:r>
        <w:r>
          <w:t>12</w:t>
        </w:r>
        <w:r>
          <w:fldChar w:fldCharType="end"/>
        </w:r>
      </w:hyperlink>
    </w:p>
    <w:p>
      <w:pPr>
        <w:pStyle w:val="TOC2"/>
        <w:tabs>
          <w:tab w:val="right" w:leader="dot" w:pos="8306"/>
        </w:tabs>
      </w:pPr>
      <w:hyperlink w:anchor="_Toc5798" w:history="1">
        <w:r>
          <w:rPr>
            <w:rFonts w:ascii="仿宋" w:eastAsia="仿宋" w:hAnsi="仿宋" w:cs="仿宋" w:hint="eastAsia"/>
            <w:lang w:eastAsia="zh-CN"/>
          </w:rPr>
          <w:t>(二)、三级钢市场分析预测</w:t>
        </w:r>
        <w:r>
          <w:tab/>
        </w:r>
        <w:r>
          <w:fldChar w:fldCharType="begin"/>
        </w:r>
        <w:r>
          <w:instrText xml:space="preserve"> PAGEREF _Toc5798 \h </w:instrText>
        </w:r>
        <w:r>
          <w:fldChar w:fldCharType="separate"/>
        </w:r>
        <w:r>
          <w:t>12</w:t>
        </w:r>
        <w:r>
          <w:fldChar w:fldCharType="end"/>
        </w:r>
      </w:hyperlink>
    </w:p>
    <w:p>
      <w:pPr>
        <w:pStyle w:val="TOC1"/>
        <w:tabs>
          <w:tab w:val="right" w:leader="dot" w:pos="8306"/>
        </w:tabs>
      </w:pPr>
      <w:hyperlink w:anchor="_Toc13081" w:history="1">
        <w:r>
          <w:rPr>
            <w:rFonts w:ascii="仿宋" w:eastAsia="仿宋" w:hAnsi="仿宋" w:cs="仿宋" w:hint="eastAsia"/>
            <w:lang w:eastAsia="zh-CN"/>
          </w:rPr>
          <w:t>四、三级钢项目可持续发展</w:t>
        </w:r>
        <w:r>
          <w:tab/>
        </w:r>
        <w:r>
          <w:fldChar w:fldCharType="begin"/>
        </w:r>
        <w:r>
          <w:instrText xml:space="preserve"> PAGEREF _Toc13081 \h </w:instrText>
        </w:r>
        <w:r>
          <w:fldChar w:fldCharType="separate"/>
        </w:r>
        <w:r>
          <w:t>13</w:t>
        </w:r>
        <w:r>
          <w:fldChar w:fldCharType="end"/>
        </w:r>
      </w:hyperlink>
    </w:p>
    <w:p>
      <w:pPr>
        <w:pStyle w:val="TOC2"/>
        <w:tabs>
          <w:tab w:val="right" w:leader="dot" w:pos="8306"/>
        </w:tabs>
      </w:pPr>
      <w:hyperlink w:anchor="_Toc26512" w:history="1">
        <w:r>
          <w:rPr>
            <w:rFonts w:ascii="仿宋" w:eastAsia="仿宋" w:hAnsi="仿宋" w:cs="仿宋" w:hint="eastAsia"/>
            <w:lang w:eastAsia="zh-CN"/>
          </w:rPr>
          <w:t>(一)、可持续战略与实践</w:t>
        </w:r>
        <w:r>
          <w:tab/>
        </w:r>
        <w:r>
          <w:fldChar w:fldCharType="begin"/>
        </w:r>
        <w:r>
          <w:instrText xml:space="preserve"> PAGEREF _Toc26512 \h </w:instrText>
        </w:r>
        <w:r>
          <w:fldChar w:fldCharType="separate"/>
        </w:r>
        <w:r>
          <w:t>13</w:t>
        </w:r>
        <w:r>
          <w:fldChar w:fldCharType="end"/>
        </w:r>
      </w:hyperlink>
    </w:p>
    <w:p>
      <w:pPr>
        <w:pStyle w:val="TOC2"/>
        <w:tabs>
          <w:tab w:val="right" w:leader="dot" w:pos="8306"/>
        </w:tabs>
      </w:pPr>
      <w:hyperlink w:anchor="_Toc15143" w:history="1">
        <w:r>
          <w:rPr>
            <w:rFonts w:ascii="仿宋" w:eastAsia="仿宋" w:hAnsi="仿宋" w:cs="仿宋" w:hint="eastAsia"/>
            <w:lang w:eastAsia="zh-CN"/>
          </w:rPr>
          <w:t>(二)、环保与社会责任</w:t>
        </w:r>
        <w:r>
          <w:tab/>
        </w:r>
        <w:r>
          <w:fldChar w:fldCharType="begin"/>
        </w:r>
        <w:r>
          <w:instrText xml:space="preserve"> PAGEREF _Toc15143 \h </w:instrText>
        </w:r>
        <w:r>
          <w:fldChar w:fldCharType="separate"/>
        </w:r>
        <w:r>
          <w:t>14</w:t>
        </w:r>
        <w:r>
          <w:fldChar w:fldCharType="end"/>
        </w:r>
      </w:hyperlink>
    </w:p>
    <w:p>
      <w:pPr>
        <w:pStyle w:val="TOC1"/>
        <w:tabs>
          <w:tab w:val="right" w:leader="dot" w:pos="8306"/>
        </w:tabs>
      </w:pPr>
      <w:hyperlink w:anchor="_Toc538" w:history="1">
        <w:r>
          <w:rPr>
            <w:rFonts w:ascii="仿宋" w:eastAsia="仿宋" w:hAnsi="仿宋" w:cs="仿宋" w:hint="eastAsia"/>
            <w:lang w:eastAsia="zh-CN"/>
          </w:rPr>
          <w:t>五、产品规划分析</w:t>
        </w:r>
        <w:r>
          <w:tab/>
        </w:r>
        <w:r>
          <w:fldChar w:fldCharType="begin"/>
        </w:r>
        <w:r>
          <w:instrText xml:space="preserve"> PAGEREF _Toc538 \h </w:instrText>
        </w:r>
        <w:r>
          <w:fldChar w:fldCharType="separate"/>
        </w:r>
        <w:r>
          <w:t>15</w:t>
        </w:r>
        <w:r>
          <w:fldChar w:fldCharType="end"/>
        </w:r>
      </w:hyperlink>
    </w:p>
    <w:p>
      <w:pPr>
        <w:pStyle w:val="TOC2"/>
        <w:tabs>
          <w:tab w:val="right" w:leader="dot" w:pos="8306"/>
        </w:tabs>
      </w:pPr>
      <w:hyperlink w:anchor="_Toc27148" w:history="1">
        <w:r>
          <w:rPr>
            <w:rFonts w:ascii="仿宋" w:eastAsia="仿宋" w:hAnsi="仿宋" w:cs="仿宋" w:hint="eastAsia"/>
            <w:lang w:eastAsia="zh-CN"/>
          </w:rPr>
          <w:t>(一)、产品规划</w:t>
        </w:r>
        <w:r>
          <w:tab/>
        </w:r>
        <w:r>
          <w:fldChar w:fldCharType="begin"/>
        </w:r>
        <w:r>
          <w:instrText xml:space="preserve"> PAGEREF _Toc27148 \h </w:instrText>
        </w:r>
        <w:r>
          <w:fldChar w:fldCharType="separate"/>
        </w:r>
        <w:r>
          <w:t>15</w:t>
        </w:r>
        <w:r>
          <w:fldChar w:fldCharType="end"/>
        </w:r>
      </w:hyperlink>
    </w:p>
    <w:p>
      <w:pPr>
        <w:pStyle w:val="TOC2"/>
        <w:tabs>
          <w:tab w:val="right" w:leader="dot" w:pos="8306"/>
        </w:tabs>
      </w:pPr>
      <w:hyperlink w:anchor="_Toc13834" w:history="1">
        <w:r>
          <w:rPr>
            <w:rFonts w:ascii="仿宋" w:eastAsia="仿宋" w:hAnsi="仿宋" w:cs="仿宋" w:hint="eastAsia"/>
            <w:lang w:eastAsia="zh-CN"/>
          </w:rPr>
          <w:t>(二)、建设规模</w:t>
        </w:r>
        <w:r>
          <w:tab/>
        </w:r>
        <w:r>
          <w:fldChar w:fldCharType="begin"/>
        </w:r>
        <w:r>
          <w:instrText xml:space="preserve"> PAGEREF _Toc13834 \h </w:instrText>
        </w:r>
        <w:r>
          <w:fldChar w:fldCharType="separate"/>
        </w:r>
        <w:r>
          <w:t>16</w:t>
        </w:r>
        <w:r>
          <w:fldChar w:fldCharType="end"/>
        </w:r>
      </w:hyperlink>
    </w:p>
    <w:p>
      <w:pPr>
        <w:pStyle w:val="TOC1"/>
        <w:tabs>
          <w:tab w:val="right" w:leader="dot" w:pos="8306"/>
        </w:tabs>
      </w:pPr>
      <w:hyperlink w:anchor="_Toc22526" w:history="1">
        <w:r>
          <w:rPr>
            <w:rFonts w:ascii="仿宋" w:eastAsia="仿宋" w:hAnsi="仿宋" w:cs="仿宋" w:hint="eastAsia"/>
            <w:lang w:eastAsia="zh-CN"/>
          </w:rPr>
          <w:t>六、三级钢项目选址可行性分析</w:t>
        </w:r>
        <w:r>
          <w:tab/>
        </w:r>
        <w:r>
          <w:fldChar w:fldCharType="begin"/>
        </w:r>
        <w:r>
          <w:instrText xml:space="preserve"> PAGEREF _Toc22526 \h </w:instrText>
        </w:r>
        <w:r>
          <w:fldChar w:fldCharType="separate"/>
        </w:r>
        <w:r>
          <w:t>17</w:t>
        </w:r>
        <w:r>
          <w:fldChar w:fldCharType="end"/>
        </w:r>
      </w:hyperlink>
    </w:p>
    <w:p>
      <w:pPr>
        <w:pStyle w:val="TOC2"/>
        <w:tabs>
          <w:tab w:val="right" w:leader="dot" w:pos="8306"/>
        </w:tabs>
      </w:pPr>
      <w:hyperlink w:anchor="_Toc27653" w:history="1">
        <w:r>
          <w:rPr>
            <w:rFonts w:ascii="仿宋" w:eastAsia="仿宋" w:hAnsi="仿宋" w:cs="仿宋" w:hint="eastAsia"/>
            <w:lang w:eastAsia="zh-CN"/>
          </w:rPr>
          <w:t>(一)、三级钢项目选址</w:t>
        </w:r>
        <w:r>
          <w:tab/>
        </w:r>
        <w:r>
          <w:fldChar w:fldCharType="begin"/>
        </w:r>
        <w:r>
          <w:instrText xml:space="preserve"> PAGEREF _Toc27653 \h </w:instrText>
        </w:r>
        <w:r>
          <w:fldChar w:fldCharType="separate"/>
        </w:r>
        <w:r>
          <w:t>17</w:t>
        </w:r>
        <w:r>
          <w:fldChar w:fldCharType="end"/>
        </w:r>
      </w:hyperlink>
    </w:p>
    <w:p>
      <w:pPr>
        <w:pStyle w:val="TOC2"/>
        <w:tabs>
          <w:tab w:val="right" w:leader="dot" w:pos="8306"/>
        </w:tabs>
      </w:pPr>
      <w:hyperlink w:anchor="_Toc24376" w:history="1">
        <w:r>
          <w:rPr>
            <w:rFonts w:ascii="仿宋" w:eastAsia="仿宋" w:hAnsi="仿宋" w:cs="仿宋" w:hint="eastAsia"/>
            <w:lang w:eastAsia="zh-CN"/>
          </w:rPr>
          <w:t>(二)、用地控制指标</w:t>
        </w:r>
        <w:r>
          <w:tab/>
        </w:r>
        <w:r>
          <w:fldChar w:fldCharType="begin"/>
        </w:r>
        <w:r>
          <w:instrText xml:space="preserve"> PAGEREF _Toc24376 \h </w:instrText>
        </w:r>
        <w:r>
          <w:fldChar w:fldCharType="separate"/>
        </w:r>
        <w:r>
          <w:t>17</w:t>
        </w:r>
        <w:r>
          <w:fldChar w:fldCharType="end"/>
        </w:r>
      </w:hyperlink>
    </w:p>
    <w:p>
      <w:pPr>
        <w:pStyle w:val="TOC2"/>
        <w:tabs>
          <w:tab w:val="right" w:leader="dot" w:pos="8306"/>
        </w:tabs>
      </w:pPr>
      <w:hyperlink w:anchor="_Toc24822" w:history="1">
        <w:r>
          <w:rPr>
            <w:rFonts w:ascii="仿宋" w:eastAsia="仿宋" w:hAnsi="仿宋" w:cs="仿宋" w:hint="eastAsia"/>
            <w:lang w:eastAsia="zh-CN"/>
          </w:rPr>
          <w:t>(三)、节约用地措施</w:t>
        </w:r>
        <w:r>
          <w:tab/>
        </w:r>
        <w:r>
          <w:fldChar w:fldCharType="begin"/>
        </w:r>
        <w:r>
          <w:instrText xml:space="preserve"> PAGEREF _Toc24822 \h </w:instrText>
        </w:r>
        <w:r>
          <w:fldChar w:fldCharType="separate"/>
        </w:r>
        <w:r>
          <w:t>19</w:t>
        </w:r>
        <w:r>
          <w:fldChar w:fldCharType="end"/>
        </w:r>
      </w:hyperlink>
    </w:p>
    <w:p>
      <w:pPr>
        <w:pStyle w:val="TOC2"/>
        <w:tabs>
          <w:tab w:val="right" w:leader="dot" w:pos="8306"/>
        </w:tabs>
      </w:pPr>
      <w:hyperlink w:anchor="_Toc20009" w:history="1">
        <w:r>
          <w:rPr>
            <w:rFonts w:ascii="仿宋" w:eastAsia="仿宋" w:hAnsi="仿宋" w:cs="仿宋" w:hint="eastAsia"/>
            <w:lang w:eastAsia="zh-CN"/>
          </w:rPr>
          <w:t>(四)、总图布置方案</w:t>
        </w:r>
        <w:r>
          <w:tab/>
        </w:r>
        <w:r>
          <w:fldChar w:fldCharType="begin"/>
        </w:r>
        <w:r>
          <w:instrText xml:space="preserve"> PAGEREF _Toc20009 \h </w:instrText>
        </w:r>
        <w:r>
          <w:fldChar w:fldCharType="separate"/>
        </w:r>
        <w:r>
          <w:t>20</w:t>
        </w:r>
        <w:r>
          <w:fldChar w:fldCharType="end"/>
        </w:r>
      </w:hyperlink>
    </w:p>
    <w:p>
      <w:pPr>
        <w:pStyle w:val="TOC2"/>
        <w:tabs>
          <w:tab w:val="right" w:leader="dot" w:pos="8306"/>
        </w:tabs>
      </w:pPr>
      <w:hyperlink w:anchor="_Toc25081" w:history="1">
        <w:r>
          <w:rPr>
            <w:rFonts w:ascii="仿宋" w:eastAsia="仿宋" w:hAnsi="仿宋" w:cs="仿宋" w:hint="eastAsia"/>
            <w:lang w:eastAsia="zh-CN"/>
          </w:rPr>
          <w:t>(五)、选址综合评价</w:t>
        </w:r>
        <w:r>
          <w:tab/>
        </w:r>
        <w:r>
          <w:fldChar w:fldCharType="begin"/>
        </w:r>
        <w:r>
          <w:instrText xml:space="preserve"> PAGEREF _Toc25081 \h </w:instrText>
        </w:r>
        <w:r>
          <w:fldChar w:fldCharType="separate"/>
        </w:r>
        <w:r>
          <w:t>21</w:t>
        </w:r>
        <w:r>
          <w:fldChar w:fldCharType="end"/>
        </w:r>
      </w:hyperlink>
    </w:p>
    <w:p>
      <w:pPr>
        <w:pStyle w:val="TOC1"/>
        <w:tabs>
          <w:tab w:val="right" w:leader="dot" w:pos="8306"/>
        </w:tabs>
      </w:pPr>
      <w:hyperlink w:anchor="_Toc15421" w:history="1">
        <w:r>
          <w:rPr>
            <w:rFonts w:ascii="仿宋" w:eastAsia="仿宋" w:hAnsi="仿宋" w:cs="仿宋" w:hint="eastAsia"/>
            <w:lang w:eastAsia="zh-CN"/>
          </w:rPr>
          <w:t>七、三级钢项目社会影响</w:t>
        </w:r>
        <w:r>
          <w:tab/>
        </w:r>
        <w:r>
          <w:fldChar w:fldCharType="begin"/>
        </w:r>
        <w:r>
          <w:instrText xml:space="preserve"> PAGEREF _Toc15421 \h </w:instrText>
        </w:r>
        <w:r>
          <w:fldChar w:fldCharType="separate"/>
        </w:r>
        <w:r>
          <w:t>22</w:t>
        </w:r>
        <w:r>
          <w:fldChar w:fldCharType="end"/>
        </w:r>
      </w:hyperlink>
    </w:p>
    <w:p>
      <w:pPr>
        <w:pStyle w:val="TOC2"/>
        <w:tabs>
          <w:tab w:val="right" w:leader="dot" w:pos="8306"/>
        </w:tabs>
      </w:pPr>
      <w:hyperlink w:anchor="_Toc13446" w:history="1">
        <w:r>
          <w:rPr>
            <w:rFonts w:ascii="仿宋" w:eastAsia="仿宋" w:hAnsi="仿宋" w:cs="仿宋" w:hint="eastAsia"/>
            <w:lang w:eastAsia="zh-CN"/>
          </w:rPr>
          <w:t>(一)、社会责任与义务</w:t>
        </w:r>
        <w:r>
          <w:tab/>
        </w:r>
        <w:r>
          <w:fldChar w:fldCharType="begin"/>
        </w:r>
        <w:r>
          <w:instrText xml:space="preserve"> PAGEREF _Toc13446 \h </w:instrText>
        </w:r>
        <w:r>
          <w:fldChar w:fldCharType="separate"/>
        </w:r>
        <w:r>
          <w:t>22</w:t>
        </w:r>
        <w:r>
          <w:fldChar w:fldCharType="end"/>
        </w:r>
      </w:hyperlink>
    </w:p>
    <w:p>
      <w:pPr>
        <w:pStyle w:val="TOC2"/>
        <w:tabs>
          <w:tab w:val="right" w:leader="dot" w:pos="8306"/>
        </w:tabs>
      </w:pPr>
      <w:hyperlink w:anchor="_Toc7647" w:history="1">
        <w:r>
          <w:rPr>
            <w:rFonts w:ascii="仿宋" w:eastAsia="仿宋" w:hAnsi="仿宋" w:cs="仿宋" w:hint="eastAsia"/>
            <w:lang w:eastAsia="zh-CN"/>
          </w:rPr>
          <w:t>(二)、社会参与与沟通</w:t>
        </w:r>
        <w:r>
          <w:tab/>
        </w:r>
        <w:r>
          <w:fldChar w:fldCharType="begin"/>
        </w:r>
        <w:r>
          <w:instrText xml:space="preserve"> PAGEREF _Toc7647 \h </w:instrText>
        </w:r>
        <w:r>
          <w:fldChar w:fldCharType="separate"/>
        </w:r>
        <w:r>
          <w:t>23</w:t>
        </w:r>
        <w:r>
          <w:fldChar w:fldCharType="end"/>
        </w:r>
      </w:hyperlink>
    </w:p>
    <w:p>
      <w:pPr>
        <w:pStyle w:val="TOC1"/>
        <w:tabs>
          <w:tab w:val="right" w:leader="dot" w:pos="8306"/>
        </w:tabs>
      </w:pPr>
      <w:hyperlink w:anchor="_Toc29920" w:history="1">
        <w:r>
          <w:rPr>
            <w:rFonts w:ascii="仿宋" w:eastAsia="仿宋" w:hAnsi="仿宋" w:cs="仿宋" w:hint="eastAsia"/>
            <w:lang w:eastAsia="zh-CN"/>
          </w:rPr>
          <w:t>八、三级钢项目计划安排</w:t>
        </w:r>
        <w:r>
          <w:tab/>
        </w:r>
        <w:r>
          <w:fldChar w:fldCharType="begin"/>
        </w:r>
        <w:r>
          <w:instrText xml:space="preserve"> PAGEREF _Toc29920 \h </w:instrText>
        </w:r>
        <w:r>
          <w:fldChar w:fldCharType="separate"/>
        </w:r>
        <w:r>
          <w:t>23</w:t>
        </w:r>
        <w:r>
          <w:fldChar w:fldCharType="end"/>
        </w:r>
      </w:hyperlink>
    </w:p>
    <w:p>
      <w:pPr>
        <w:pStyle w:val="TOC2"/>
        <w:tabs>
          <w:tab w:val="right" w:leader="dot" w:pos="8306"/>
        </w:tabs>
      </w:pPr>
      <w:hyperlink w:anchor="_Toc22953" w:history="1">
        <w:r>
          <w:rPr>
            <w:rFonts w:ascii="仿宋" w:eastAsia="仿宋" w:hAnsi="仿宋" w:cs="仿宋" w:hint="eastAsia"/>
            <w:lang w:eastAsia="zh-CN"/>
          </w:rPr>
          <w:t>(一)、建设周期</w:t>
        </w:r>
        <w:r>
          <w:tab/>
        </w:r>
        <w:r>
          <w:fldChar w:fldCharType="begin"/>
        </w:r>
        <w:r>
          <w:instrText xml:space="preserve"> PAGEREF _Toc22953 \h </w:instrText>
        </w:r>
        <w:r>
          <w:fldChar w:fldCharType="separate"/>
        </w:r>
        <w:r>
          <w:t>23</w:t>
        </w:r>
        <w:r>
          <w:fldChar w:fldCharType="end"/>
        </w:r>
      </w:hyperlink>
    </w:p>
    <w:p>
      <w:pPr>
        <w:pStyle w:val="TOC2"/>
        <w:tabs>
          <w:tab w:val="right" w:leader="dot" w:pos="8306"/>
        </w:tabs>
      </w:pPr>
      <w:hyperlink w:anchor="_Toc17691" w:history="1">
        <w:r>
          <w:rPr>
            <w:rFonts w:ascii="仿宋" w:eastAsia="仿宋" w:hAnsi="仿宋" w:cs="仿宋" w:hint="eastAsia"/>
            <w:lang w:eastAsia="zh-CN"/>
          </w:rPr>
          <w:t>(二)、建设进度</w:t>
        </w:r>
        <w:r>
          <w:tab/>
        </w:r>
        <w:r>
          <w:fldChar w:fldCharType="begin"/>
        </w:r>
        <w:r>
          <w:instrText xml:space="preserve"> PAGEREF _Toc17691 \h </w:instrText>
        </w:r>
        <w:r>
          <w:fldChar w:fldCharType="separate"/>
        </w:r>
        <w:r>
          <w:t>24</w:t>
        </w:r>
        <w:r>
          <w:fldChar w:fldCharType="end"/>
        </w:r>
      </w:hyperlink>
    </w:p>
    <w:p>
      <w:pPr>
        <w:pStyle w:val="TOC2"/>
        <w:tabs>
          <w:tab w:val="right" w:leader="dot" w:pos="8306"/>
        </w:tabs>
      </w:pPr>
      <w:hyperlink w:anchor="_Toc28628" w:history="1">
        <w:r>
          <w:rPr>
            <w:rFonts w:ascii="仿宋" w:eastAsia="仿宋" w:hAnsi="仿宋" w:cs="仿宋" w:hint="eastAsia"/>
            <w:lang w:eastAsia="zh-CN"/>
          </w:rPr>
          <w:t>(三)、进度安排注意事项</w:t>
        </w:r>
        <w:r>
          <w:tab/>
        </w:r>
        <w:r>
          <w:fldChar w:fldCharType="begin"/>
        </w:r>
        <w:r>
          <w:instrText xml:space="preserve"> PAGEREF _Toc28628 \h </w:instrText>
        </w:r>
        <w:r>
          <w:fldChar w:fldCharType="separate"/>
        </w:r>
        <w:r>
          <w:t>25</w:t>
        </w:r>
        <w:r>
          <w:fldChar w:fldCharType="end"/>
        </w:r>
      </w:hyperlink>
    </w:p>
    <w:p>
      <w:pPr>
        <w:pStyle w:val="TOC2"/>
        <w:tabs>
          <w:tab w:val="right" w:leader="dot" w:pos="8306"/>
        </w:tabs>
      </w:pPr>
      <w:hyperlink w:anchor="_Toc14643" w:history="1">
        <w:r>
          <w:rPr>
            <w:rFonts w:ascii="仿宋" w:eastAsia="仿宋" w:hAnsi="仿宋" w:cs="仿宋" w:hint="eastAsia"/>
            <w:lang w:eastAsia="zh-CN"/>
          </w:rPr>
          <w:t>(四)、人力资源配置</w:t>
        </w:r>
        <w:r>
          <w:tab/>
        </w:r>
        <w:r>
          <w:fldChar w:fldCharType="begin"/>
        </w:r>
        <w:r>
          <w:instrText xml:space="preserve"> PAGEREF _Toc14643 \h </w:instrText>
        </w:r>
        <w:r>
          <w:fldChar w:fldCharType="separate"/>
        </w:r>
        <w:r>
          <w:t>27</w:t>
        </w:r>
        <w:r>
          <w:fldChar w:fldCharType="end"/>
        </w:r>
      </w:hyperlink>
    </w:p>
    <w:p>
      <w:pPr>
        <w:pStyle w:val="TOC1"/>
        <w:tabs>
          <w:tab w:val="right" w:leader="dot" w:pos="8306"/>
        </w:tabs>
      </w:pPr>
      <w:hyperlink w:anchor="_Toc3684" w:history="1">
        <w:r>
          <w:rPr>
            <w:rFonts w:ascii="仿宋" w:eastAsia="仿宋" w:hAnsi="仿宋" w:cs="仿宋" w:hint="eastAsia"/>
            <w:lang w:eastAsia="zh-CN"/>
          </w:rPr>
          <w:t>九、三级钢项目投资规划</w:t>
        </w:r>
        <w:r>
          <w:tab/>
        </w:r>
        <w:r>
          <w:fldChar w:fldCharType="begin"/>
        </w:r>
        <w:r>
          <w:instrText xml:space="preserve"> PAGEREF _Toc3684 \h </w:instrText>
        </w:r>
        <w:r>
          <w:fldChar w:fldCharType="separate"/>
        </w:r>
        <w:r>
          <w:t>28</w:t>
        </w:r>
        <w:r>
          <w:fldChar w:fldCharType="end"/>
        </w:r>
      </w:hyperlink>
    </w:p>
    <w:p>
      <w:pPr>
        <w:pStyle w:val="TOC2"/>
        <w:tabs>
          <w:tab w:val="right" w:leader="dot" w:pos="8306"/>
        </w:tabs>
      </w:pPr>
      <w:hyperlink w:anchor="_Toc4370" w:history="1">
        <w:r>
          <w:rPr>
            <w:rFonts w:ascii="仿宋" w:eastAsia="仿宋" w:hAnsi="仿宋" w:cs="仿宋" w:hint="eastAsia"/>
            <w:lang w:eastAsia="zh-CN"/>
          </w:rPr>
          <w:t>(一)、三级钢项目总投资估算</w:t>
        </w:r>
        <w:r>
          <w:tab/>
        </w:r>
        <w:r>
          <w:fldChar w:fldCharType="begin"/>
        </w:r>
        <w:r>
          <w:instrText xml:space="preserve"> PAGEREF _Toc4370 \h </w:instrText>
        </w:r>
        <w:r>
          <w:fldChar w:fldCharType="separate"/>
        </w:r>
        <w:r>
          <w:t>28</w:t>
        </w:r>
        <w:r>
          <w:fldChar w:fldCharType="end"/>
        </w:r>
      </w:hyperlink>
    </w:p>
    <w:p>
      <w:pPr>
        <w:pStyle w:val="TOC2"/>
        <w:tabs>
          <w:tab w:val="right" w:leader="dot" w:pos="8306"/>
        </w:tabs>
      </w:pPr>
      <w:hyperlink w:anchor="_Toc32695" w:history="1">
        <w:r>
          <w:rPr>
            <w:rFonts w:ascii="仿宋" w:eastAsia="仿宋" w:hAnsi="仿宋" w:cs="仿宋" w:hint="eastAsia"/>
            <w:lang w:eastAsia="zh-CN"/>
          </w:rPr>
          <w:t>(二)、资金筹措</w:t>
        </w:r>
        <w:r>
          <w:tab/>
        </w:r>
        <w:r>
          <w:fldChar w:fldCharType="begin"/>
        </w:r>
        <w:r>
          <w:instrText xml:space="preserve"> PAGEREF _Toc32695 \h </w:instrText>
        </w:r>
        <w:r>
          <w:fldChar w:fldCharType="separate"/>
        </w:r>
        <w:r>
          <w:t>29</w:t>
        </w:r>
        <w:r>
          <w:fldChar w:fldCharType="end"/>
        </w:r>
      </w:hyperlink>
    </w:p>
    <w:p>
      <w:pPr>
        <w:pStyle w:val="TOC1"/>
        <w:tabs>
          <w:tab w:val="right" w:leader="dot" w:pos="8306"/>
        </w:tabs>
      </w:pPr>
      <w:hyperlink w:anchor="_Toc5997" w:history="1">
        <w:r>
          <w:rPr>
            <w:rFonts w:ascii="仿宋" w:eastAsia="仿宋" w:hAnsi="仿宋" w:cs="仿宋" w:hint="eastAsia"/>
            <w:lang w:eastAsia="zh-CN"/>
          </w:rPr>
          <w:t>十、三级钢项目财务管理</w:t>
        </w:r>
        <w:r>
          <w:tab/>
        </w:r>
        <w:r>
          <w:fldChar w:fldCharType="begin"/>
        </w:r>
        <w:r>
          <w:instrText xml:space="preserve"> PAGEREF _Toc5997 \h </w:instrText>
        </w:r>
        <w:r>
          <w:fldChar w:fldCharType="separate"/>
        </w:r>
        <w:r>
          <w:t>30</w:t>
        </w:r>
        <w:r>
          <w:fldChar w:fldCharType="end"/>
        </w:r>
      </w:hyperlink>
    </w:p>
    <w:p>
      <w:pPr>
        <w:pStyle w:val="TOC2"/>
        <w:tabs>
          <w:tab w:val="right" w:leader="dot" w:pos="8306"/>
        </w:tabs>
      </w:pPr>
      <w:hyperlink w:anchor="_Toc3660" w:history="1">
        <w:r>
          <w:rPr>
            <w:rFonts w:ascii="仿宋" w:eastAsia="仿宋" w:hAnsi="仿宋" w:cs="仿宋" w:hint="eastAsia"/>
            <w:lang w:eastAsia="zh-CN"/>
          </w:rPr>
          <w:t>(一)、资金需求大</w:t>
        </w:r>
        <w:r>
          <w:tab/>
        </w:r>
        <w:r>
          <w:fldChar w:fldCharType="begin"/>
        </w:r>
        <w:r>
          <w:instrText xml:space="preserve"> PAGEREF _Toc3660 \h </w:instrText>
        </w:r>
        <w:r>
          <w:fldChar w:fldCharType="separate"/>
        </w:r>
        <w:r>
          <w:t>30</w:t>
        </w:r>
        <w:r>
          <w:fldChar w:fldCharType="end"/>
        </w:r>
      </w:hyperlink>
    </w:p>
    <w:p>
      <w:pPr>
        <w:pStyle w:val="TOC2"/>
        <w:tabs>
          <w:tab w:val="right" w:leader="dot" w:pos="8306"/>
        </w:tabs>
      </w:pPr>
      <w:hyperlink w:anchor="_Toc4095" w:history="1">
        <w:r>
          <w:rPr>
            <w:rFonts w:ascii="仿宋" w:eastAsia="仿宋" w:hAnsi="仿宋" w:cs="仿宋" w:hint="eastAsia"/>
            <w:lang w:eastAsia="zh-CN"/>
          </w:rPr>
          <w:t>(二)、研发周期长</w:t>
        </w:r>
        <w:r>
          <w:tab/>
        </w:r>
        <w:r>
          <w:fldChar w:fldCharType="begin"/>
        </w:r>
        <w:r>
          <w:instrText xml:space="preserve"> PAGEREF _Toc4095 \h </w:instrText>
        </w:r>
        <w:r>
          <w:fldChar w:fldCharType="separate"/>
        </w:r>
        <w:r>
          <w:t>31</w:t>
        </w:r>
        <w:r>
          <w:fldChar w:fldCharType="end"/>
        </w:r>
      </w:hyperlink>
    </w:p>
    <w:p>
      <w:pPr>
        <w:pStyle w:val="TOC2"/>
        <w:tabs>
          <w:tab w:val="right" w:leader="dot" w:pos="8306"/>
        </w:tabs>
      </w:pPr>
      <w:hyperlink w:anchor="_Toc190" w:history="1">
        <w:r>
          <w:rPr>
            <w:rFonts w:ascii="仿宋" w:eastAsia="仿宋" w:hAnsi="仿宋" w:cs="仿宋" w:hint="eastAsia"/>
            <w:lang w:eastAsia="zh-CN"/>
          </w:rPr>
          <w:t>(三)、市场风险大</w:t>
        </w:r>
        <w:r>
          <w:tab/>
        </w:r>
        <w:r>
          <w:fldChar w:fldCharType="begin"/>
        </w:r>
        <w:r>
          <w:instrText xml:space="preserve"> PAGEREF _Toc190 \h </w:instrText>
        </w:r>
        <w:r>
          <w:fldChar w:fldCharType="separate"/>
        </w:r>
        <w:r>
          <w:t>32</w:t>
        </w:r>
        <w:r>
          <w:fldChar w:fldCharType="end"/>
        </w:r>
      </w:hyperlink>
    </w:p>
    <w:p>
      <w:pPr>
        <w:pStyle w:val="TOC2"/>
        <w:tabs>
          <w:tab w:val="right" w:leader="dot" w:pos="8306"/>
        </w:tabs>
      </w:pPr>
      <w:hyperlink w:anchor="_Toc7196" w:history="1">
        <w:r>
          <w:rPr>
            <w:rFonts w:ascii="仿宋" w:eastAsia="仿宋" w:hAnsi="仿宋" w:cs="仿宋" w:hint="eastAsia"/>
            <w:lang w:eastAsia="zh-CN"/>
          </w:rPr>
          <w:t>(四)、利润率高</w:t>
        </w:r>
        <w:r>
          <w:tab/>
        </w:r>
        <w:r>
          <w:fldChar w:fldCharType="begin"/>
        </w:r>
        <w:r>
          <w:instrText xml:space="preserve"> PAGEREF _Toc7196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69" w:history="1">
        <w:r>
          <w:rPr>
            <w:rFonts w:ascii="仿宋" w:eastAsia="仿宋" w:hAnsi="仿宋" w:cs="仿宋" w:hint="eastAsia"/>
            <w:lang w:eastAsia="zh-CN"/>
          </w:rPr>
          <w:t>十一、生产安全保护</w:t>
        </w:r>
        <w:r>
          <w:tab/>
        </w:r>
        <w:r>
          <w:fldChar w:fldCharType="begin"/>
        </w:r>
        <w:r>
          <w:instrText xml:space="preserve"> PAGEREF _Toc9569 \h </w:instrText>
        </w:r>
        <w:r>
          <w:fldChar w:fldCharType="separate"/>
        </w:r>
        <w:r>
          <w:t>37</w:t>
        </w:r>
        <w:r>
          <w:fldChar w:fldCharType="end"/>
        </w:r>
      </w:hyperlink>
    </w:p>
    <w:p>
      <w:pPr>
        <w:pStyle w:val="TOC2"/>
        <w:tabs>
          <w:tab w:val="right" w:leader="dot" w:pos="8306"/>
        </w:tabs>
      </w:pPr>
      <w:hyperlink w:anchor="_Toc19175" w:history="1">
        <w:r>
          <w:rPr>
            <w:rFonts w:ascii="仿宋" w:eastAsia="仿宋" w:hAnsi="仿宋" w:cs="仿宋" w:hint="eastAsia"/>
            <w:lang w:eastAsia="zh-CN"/>
          </w:rPr>
          <w:t>(一)、消防安全</w:t>
        </w:r>
        <w:r>
          <w:tab/>
        </w:r>
        <w:r>
          <w:fldChar w:fldCharType="begin"/>
        </w:r>
        <w:r>
          <w:instrText xml:space="preserve"> PAGEREF _Toc19175 \h </w:instrText>
        </w:r>
        <w:r>
          <w:fldChar w:fldCharType="separate"/>
        </w:r>
        <w:r>
          <w:t>37</w:t>
        </w:r>
        <w:r>
          <w:fldChar w:fldCharType="end"/>
        </w:r>
      </w:hyperlink>
    </w:p>
    <w:p>
      <w:pPr>
        <w:pStyle w:val="TOC2"/>
        <w:tabs>
          <w:tab w:val="right" w:leader="dot" w:pos="8306"/>
        </w:tabs>
      </w:pPr>
      <w:hyperlink w:anchor="_Toc23555" w:history="1">
        <w:r>
          <w:rPr>
            <w:rFonts w:ascii="仿宋" w:eastAsia="仿宋" w:hAnsi="仿宋" w:cs="仿宋" w:hint="eastAsia"/>
            <w:lang w:eastAsia="zh-CN"/>
          </w:rPr>
          <w:t>(二)、防火防爆总图布置措施</w:t>
        </w:r>
        <w:r>
          <w:tab/>
        </w:r>
        <w:r>
          <w:fldChar w:fldCharType="begin"/>
        </w:r>
        <w:r>
          <w:instrText xml:space="preserve"> PAGEREF _Toc23555 \h </w:instrText>
        </w:r>
        <w:r>
          <w:fldChar w:fldCharType="separate"/>
        </w:r>
        <w:r>
          <w:t>38</w:t>
        </w:r>
        <w:r>
          <w:fldChar w:fldCharType="end"/>
        </w:r>
      </w:hyperlink>
    </w:p>
    <w:p>
      <w:pPr>
        <w:pStyle w:val="TOC2"/>
        <w:tabs>
          <w:tab w:val="right" w:leader="dot" w:pos="8306"/>
        </w:tabs>
      </w:pPr>
      <w:hyperlink w:anchor="_Toc4754" w:history="1">
        <w:r>
          <w:rPr>
            <w:rFonts w:ascii="仿宋" w:eastAsia="仿宋" w:hAnsi="仿宋" w:cs="仿宋" w:hint="eastAsia"/>
            <w:lang w:eastAsia="zh-CN"/>
          </w:rPr>
          <w:t>(三)、自然灾害防范措施</w:t>
        </w:r>
        <w:r>
          <w:tab/>
        </w:r>
        <w:r>
          <w:fldChar w:fldCharType="begin"/>
        </w:r>
        <w:r>
          <w:instrText xml:space="preserve"> PAGEREF _Toc4754 \h </w:instrText>
        </w:r>
        <w:r>
          <w:fldChar w:fldCharType="separate"/>
        </w:r>
        <w:r>
          <w:t>39</w:t>
        </w:r>
        <w:r>
          <w:fldChar w:fldCharType="end"/>
        </w:r>
      </w:hyperlink>
    </w:p>
    <w:p>
      <w:pPr>
        <w:pStyle w:val="TOC2"/>
        <w:tabs>
          <w:tab w:val="right" w:leader="dot" w:pos="8306"/>
        </w:tabs>
      </w:pPr>
      <w:hyperlink w:anchor="_Toc9325" w:history="1">
        <w:r>
          <w:rPr>
            <w:rFonts w:ascii="仿宋" w:eastAsia="仿宋" w:hAnsi="仿宋" w:cs="仿宋" w:hint="eastAsia"/>
            <w:lang w:eastAsia="zh-CN"/>
          </w:rPr>
          <w:t>(四)、安全色及安全标志使用要求</w:t>
        </w:r>
        <w:r>
          <w:tab/>
        </w:r>
        <w:r>
          <w:fldChar w:fldCharType="begin"/>
        </w:r>
        <w:r>
          <w:instrText xml:space="preserve"> PAGEREF _Toc9325 \h </w:instrText>
        </w:r>
        <w:r>
          <w:fldChar w:fldCharType="separate"/>
        </w:r>
        <w:r>
          <w:t>40</w:t>
        </w:r>
        <w:r>
          <w:fldChar w:fldCharType="end"/>
        </w:r>
      </w:hyperlink>
    </w:p>
    <w:p>
      <w:pPr>
        <w:pStyle w:val="TOC2"/>
        <w:tabs>
          <w:tab w:val="right" w:leader="dot" w:pos="8306"/>
        </w:tabs>
      </w:pPr>
      <w:hyperlink w:anchor="_Toc13495" w:history="1">
        <w:r>
          <w:rPr>
            <w:rFonts w:ascii="仿宋" w:eastAsia="仿宋" w:hAnsi="仿宋" w:cs="仿宋" w:hint="eastAsia"/>
            <w:lang w:eastAsia="zh-CN"/>
          </w:rPr>
          <w:t>(五)、防尘防毒措施</w:t>
        </w:r>
        <w:r>
          <w:tab/>
        </w:r>
        <w:r>
          <w:fldChar w:fldCharType="begin"/>
        </w:r>
        <w:r>
          <w:instrText xml:space="preserve"> PAGEREF _Toc13495 \h </w:instrText>
        </w:r>
        <w:r>
          <w:fldChar w:fldCharType="separate"/>
        </w:r>
        <w:r>
          <w:t>41</w:t>
        </w:r>
        <w:r>
          <w:fldChar w:fldCharType="end"/>
        </w:r>
      </w:hyperlink>
    </w:p>
    <w:p>
      <w:pPr>
        <w:pStyle w:val="TOC2"/>
        <w:tabs>
          <w:tab w:val="right" w:leader="dot" w:pos="8306"/>
        </w:tabs>
      </w:pPr>
      <w:hyperlink w:anchor="_Toc16118" w:history="1">
        <w:r>
          <w:rPr>
            <w:rFonts w:ascii="仿宋" w:eastAsia="仿宋" w:hAnsi="仿宋" w:cs="仿宋" w:hint="eastAsia"/>
            <w:lang w:eastAsia="zh-CN"/>
          </w:rPr>
          <w:t>(六)、防静电、触电防护及防雷措施</w:t>
        </w:r>
        <w:r>
          <w:tab/>
        </w:r>
        <w:r>
          <w:fldChar w:fldCharType="begin"/>
        </w:r>
        <w:r>
          <w:instrText xml:space="preserve"> PAGEREF _Toc16118 \h </w:instrText>
        </w:r>
        <w:r>
          <w:fldChar w:fldCharType="separate"/>
        </w:r>
        <w:r>
          <w:t>42</w:t>
        </w:r>
        <w:r>
          <w:fldChar w:fldCharType="end"/>
        </w:r>
      </w:hyperlink>
    </w:p>
    <w:p>
      <w:pPr>
        <w:pStyle w:val="TOC2"/>
        <w:tabs>
          <w:tab w:val="right" w:leader="dot" w:pos="8306"/>
        </w:tabs>
      </w:pPr>
      <w:hyperlink w:anchor="_Toc2257" w:history="1">
        <w:r>
          <w:rPr>
            <w:rFonts w:ascii="仿宋" w:eastAsia="仿宋" w:hAnsi="仿宋" w:cs="仿宋" w:hint="eastAsia"/>
            <w:lang w:eastAsia="zh-CN"/>
          </w:rPr>
          <w:t>(七)、机械设备安全保障措施</w:t>
        </w:r>
        <w:r>
          <w:tab/>
        </w:r>
        <w:r>
          <w:fldChar w:fldCharType="begin"/>
        </w:r>
        <w:r>
          <w:instrText xml:space="preserve"> PAGEREF _Toc2257 \h </w:instrText>
        </w:r>
        <w:r>
          <w:fldChar w:fldCharType="separate"/>
        </w:r>
        <w:r>
          <w:t>43</w:t>
        </w:r>
        <w:r>
          <w:fldChar w:fldCharType="end"/>
        </w:r>
      </w:hyperlink>
    </w:p>
    <w:p>
      <w:pPr>
        <w:pStyle w:val="TOC1"/>
        <w:tabs>
          <w:tab w:val="right" w:leader="dot" w:pos="8306"/>
        </w:tabs>
      </w:pPr>
      <w:hyperlink w:anchor="_Toc25517" w:history="1">
        <w:r>
          <w:rPr>
            <w:rFonts w:ascii="仿宋" w:eastAsia="仿宋" w:hAnsi="仿宋" w:cs="仿宋" w:hint="eastAsia"/>
            <w:lang w:eastAsia="zh-CN"/>
          </w:rPr>
          <w:t>十二、三级钢项目经营效益</w:t>
        </w:r>
        <w:r>
          <w:tab/>
        </w:r>
        <w:r>
          <w:fldChar w:fldCharType="begin"/>
        </w:r>
        <w:r>
          <w:instrText xml:space="preserve"> PAGEREF _Toc25517 \h </w:instrText>
        </w:r>
        <w:r>
          <w:fldChar w:fldCharType="separate"/>
        </w:r>
        <w:r>
          <w:t>44</w:t>
        </w:r>
        <w:r>
          <w:fldChar w:fldCharType="end"/>
        </w:r>
      </w:hyperlink>
    </w:p>
    <w:p>
      <w:pPr>
        <w:pStyle w:val="TOC2"/>
        <w:tabs>
          <w:tab w:val="right" w:leader="dot" w:pos="8306"/>
        </w:tabs>
      </w:pPr>
      <w:hyperlink w:anchor="_Toc4934" w:history="1">
        <w:r>
          <w:rPr>
            <w:rFonts w:ascii="仿宋" w:eastAsia="仿宋" w:hAnsi="仿宋" w:cs="仿宋" w:hint="eastAsia"/>
            <w:lang w:eastAsia="zh-CN"/>
          </w:rPr>
          <w:t>(一)、经济评价财务测算</w:t>
        </w:r>
        <w:r>
          <w:tab/>
        </w:r>
        <w:r>
          <w:fldChar w:fldCharType="begin"/>
        </w:r>
        <w:r>
          <w:instrText xml:space="preserve"> PAGEREF _Toc4934 \h </w:instrText>
        </w:r>
        <w:r>
          <w:fldChar w:fldCharType="separate"/>
        </w:r>
        <w:r>
          <w:t>44</w:t>
        </w:r>
        <w:r>
          <w:fldChar w:fldCharType="end"/>
        </w:r>
      </w:hyperlink>
    </w:p>
    <w:p>
      <w:pPr>
        <w:pStyle w:val="TOC2"/>
        <w:tabs>
          <w:tab w:val="right" w:leader="dot" w:pos="8306"/>
        </w:tabs>
      </w:pPr>
      <w:hyperlink w:anchor="_Toc18338" w:history="1">
        <w:r>
          <w:rPr>
            <w:rFonts w:ascii="仿宋" w:eastAsia="仿宋" w:hAnsi="仿宋" w:cs="仿宋" w:hint="eastAsia"/>
            <w:lang w:eastAsia="zh-CN"/>
          </w:rPr>
          <w:t>(二)、三级钢项目盈利能力分析</w:t>
        </w:r>
        <w:r>
          <w:tab/>
        </w:r>
        <w:r>
          <w:fldChar w:fldCharType="begin"/>
        </w:r>
        <w:r>
          <w:instrText xml:space="preserve"> PAGEREF _Toc18338 \h </w:instrText>
        </w:r>
        <w:r>
          <w:fldChar w:fldCharType="separate"/>
        </w:r>
        <w:r>
          <w:t>46</w:t>
        </w:r>
        <w:r>
          <w:fldChar w:fldCharType="end"/>
        </w:r>
      </w:hyperlink>
    </w:p>
    <w:p>
      <w:pPr>
        <w:pStyle w:val="TOC1"/>
        <w:tabs>
          <w:tab w:val="right" w:leader="dot" w:pos="8306"/>
        </w:tabs>
      </w:pPr>
      <w:hyperlink w:anchor="_Toc5636" w:history="1">
        <w:r>
          <w:rPr>
            <w:rFonts w:ascii="仿宋" w:eastAsia="仿宋" w:hAnsi="仿宋" w:cs="仿宋" w:hint="eastAsia"/>
            <w:lang w:eastAsia="zh-CN"/>
          </w:rPr>
          <w:t>十三、三级钢项目工程方案分析</w:t>
        </w:r>
        <w:r>
          <w:tab/>
        </w:r>
        <w:r>
          <w:fldChar w:fldCharType="begin"/>
        </w:r>
        <w:r>
          <w:instrText xml:space="preserve"> PAGEREF _Toc5636 \h </w:instrText>
        </w:r>
        <w:r>
          <w:fldChar w:fldCharType="separate"/>
        </w:r>
        <w:r>
          <w:t>46</w:t>
        </w:r>
        <w:r>
          <w:fldChar w:fldCharType="end"/>
        </w:r>
      </w:hyperlink>
    </w:p>
    <w:p>
      <w:pPr>
        <w:pStyle w:val="TOC2"/>
        <w:tabs>
          <w:tab w:val="right" w:leader="dot" w:pos="8306"/>
        </w:tabs>
      </w:pPr>
      <w:hyperlink w:anchor="_Toc2476" w:history="1">
        <w:r>
          <w:rPr>
            <w:rFonts w:ascii="仿宋" w:eastAsia="仿宋" w:hAnsi="仿宋" w:cs="仿宋" w:hint="eastAsia"/>
            <w:lang w:eastAsia="zh-CN"/>
          </w:rPr>
          <w:t>(一)、建筑工程设计原则</w:t>
        </w:r>
        <w:r>
          <w:tab/>
        </w:r>
        <w:r>
          <w:fldChar w:fldCharType="begin"/>
        </w:r>
        <w:r>
          <w:instrText xml:space="preserve"> PAGEREF _Toc2476 \h </w:instrText>
        </w:r>
        <w:r>
          <w:fldChar w:fldCharType="separate"/>
        </w:r>
        <w:r>
          <w:t>46</w:t>
        </w:r>
        <w:r>
          <w:fldChar w:fldCharType="end"/>
        </w:r>
      </w:hyperlink>
    </w:p>
    <w:p>
      <w:pPr>
        <w:pStyle w:val="TOC2"/>
        <w:tabs>
          <w:tab w:val="right" w:leader="dot" w:pos="8306"/>
        </w:tabs>
      </w:pPr>
      <w:hyperlink w:anchor="_Toc28349" w:history="1">
        <w:r>
          <w:rPr>
            <w:rFonts w:ascii="仿宋" w:eastAsia="仿宋" w:hAnsi="仿宋" w:cs="仿宋" w:hint="eastAsia"/>
            <w:lang w:eastAsia="zh-CN"/>
          </w:rPr>
          <w:t>(二)、土建工程建设指标</w:t>
        </w:r>
        <w:r>
          <w:tab/>
        </w:r>
        <w:r>
          <w:fldChar w:fldCharType="begin"/>
        </w:r>
        <w:r>
          <w:instrText xml:space="preserve"> PAGEREF _Toc28349 \h </w:instrText>
        </w:r>
        <w:r>
          <w:fldChar w:fldCharType="separate"/>
        </w:r>
        <w:r>
          <w:t>50</w:t>
        </w:r>
        <w:r>
          <w:fldChar w:fldCharType="end"/>
        </w:r>
      </w:hyperlink>
    </w:p>
    <w:p>
      <w:pPr>
        <w:pStyle w:val="TOC1"/>
        <w:tabs>
          <w:tab w:val="right" w:leader="dot" w:pos="8306"/>
        </w:tabs>
      </w:pPr>
      <w:hyperlink w:anchor="_Toc10779" w:history="1">
        <w:r>
          <w:rPr>
            <w:rFonts w:ascii="仿宋" w:eastAsia="仿宋" w:hAnsi="仿宋" w:cs="仿宋" w:hint="eastAsia"/>
            <w:lang w:eastAsia="zh-CN"/>
          </w:rPr>
          <w:t>十四、三级钢项目实施时间节点</w:t>
        </w:r>
        <w:r>
          <w:tab/>
        </w:r>
        <w:r>
          <w:fldChar w:fldCharType="begin"/>
        </w:r>
        <w:r>
          <w:instrText xml:space="preserve"> PAGEREF _Toc10779 \h </w:instrText>
        </w:r>
        <w:r>
          <w:fldChar w:fldCharType="separate"/>
        </w:r>
        <w:r>
          <w:t>51</w:t>
        </w:r>
        <w:r>
          <w:fldChar w:fldCharType="end"/>
        </w:r>
      </w:hyperlink>
    </w:p>
    <w:p>
      <w:pPr>
        <w:pStyle w:val="TOC2"/>
        <w:tabs>
          <w:tab w:val="right" w:leader="dot" w:pos="8306"/>
        </w:tabs>
      </w:pPr>
      <w:hyperlink w:anchor="_Toc30788" w:history="1">
        <w:r>
          <w:rPr>
            <w:rFonts w:ascii="仿宋" w:eastAsia="仿宋" w:hAnsi="仿宋" w:cs="仿宋" w:hint="eastAsia"/>
            <w:lang w:eastAsia="zh-CN"/>
          </w:rPr>
          <w:t>(一)、三级钢项目启动阶段时间节点</w:t>
        </w:r>
        <w:r>
          <w:tab/>
        </w:r>
        <w:r>
          <w:fldChar w:fldCharType="begin"/>
        </w:r>
        <w:r>
          <w:instrText xml:space="preserve"> PAGEREF _Toc30788 \h </w:instrText>
        </w:r>
        <w:r>
          <w:fldChar w:fldCharType="separate"/>
        </w:r>
        <w:r>
          <w:t>51</w:t>
        </w:r>
        <w:r>
          <w:fldChar w:fldCharType="end"/>
        </w:r>
      </w:hyperlink>
    </w:p>
    <w:p>
      <w:pPr>
        <w:pStyle w:val="TOC2"/>
        <w:tabs>
          <w:tab w:val="right" w:leader="dot" w:pos="8306"/>
        </w:tabs>
      </w:pPr>
      <w:hyperlink w:anchor="_Toc3377" w:history="1">
        <w:r>
          <w:rPr>
            <w:rFonts w:ascii="仿宋" w:eastAsia="仿宋" w:hAnsi="仿宋" w:cs="仿宋" w:hint="eastAsia"/>
            <w:lang w:eastAsia="zh-CN"/>
          </w:rPr>
          <w:t>(二)、三级钢项目执行阶段时间节点</w:t>
        </w:r>
        <w:r>
          <w:tab/>
        </w:r>
        <w:r>
          <w:fldChar w:fldCharType="begin"/>
        </w:r>
        <w:r>
          <w:instrText xml:space="preserve"> PAGEREF _Toc3377 \h </w:instrText>
        </w:r>
        <w:r>
          <w:fldChar w:fldCharType="separate"/>
        </w:r>
        <w:r>
          <w:t>52</w:t>
        </w:r>
        <w:r>
          <w:fldChar w:fldCharType="end"/>
        </w:r>
      </w:hyperlink>
    </w:p>
    <w:p>
      <w:pPr>
        <w:pStyle w:val="TOC2"/>
        <w:tabs>
          <w:tab w:val="right" w:leader="dot" w:pos="8306"/>
        </w:tabs>
      </w:pPr>
      <w:hyperlink w:anchor="_Toc3997" w:history="1">
        <w:r>
          <w:rPr>
            <w:rFonts w:ascii="仿宋" w:eastAsia="仿宋" w:hAnsi="仿宋" w:cs="仿宋" w:hint="eastAsia"/>
            <w:lang w:eastAsia="zh-CN"/>
          </w:rPr>
          <w:t>(三)、三级钢项目完成阶段时间节点</w:t>
        </w:r>
        <w:r>
          <w:tab/>
        </w:r>
        <w:r>
          <w:fldChar w:fldCharType="begin"/>
        </w:r>
        <w:r>
          <w:instrText xml:space="preserve"> PAGEREF _Toc3997 \h </w:instrText>
        </w:r>
        <w:r>
          <w:fldChar w:fldCharType="separate"/>
        </w:r>
        <w:r>
          <w:t>53</w:t>
        </w:r>
        <w:r>
          <w:fldChar w:fldCharType="end"/>
        </w:r>
      </w:hyperlink>
    </w:p>
    <w:p>
      <w:pPr>
        <w:pStyle w:val="TOC1"/>
        <w:tabs>
          <w:tab w:val="right" w:leader="dot" w:pos="8306"/>
        </w:tabs>
      </w:pPr>
      <w:hyperlink w:anchor="_Toc18027" w:history="1">
        <w:r>
          <w:rPr>
            <w:rFonts w:ascii="仿宋" w:eastAsia="仿宋" w:hAnsi="仿宋" w:cs="仿宋" w:hint="eastAsia"/>
            <w:lang w:eastAsia="zh-CN"/>
          </w:rPr>
          <w:t>十五、风险识别与分类</w:t>
        </w:r>
        <w:r>
          <w:tab/>
        </w:r>
        <w:r>
          <w:fldChar w:fldCharType="begin"/>
        </w:r>
        <w:r>
          <w:instrText xml:space="preserve"> PAGEREF _Toc18027 \h </w:instrText>
        </w:r>
        <w:r>
          <w:fldChar w:fldCharType="separate"/>
        </w:r>
        <w:r>
          <w:t>54</w:t>
        </w:r>
        <w:r>
          <w:fldChar w:fldCharType="end"/>
        </w:r>
      </w:hyperlink>
    </w:p>
    <w:p>
      <w:pPr>
        <w:pStyle w:val="TOC2"/>
        <w:tabs>
          <w:tab w:val="right" w:leader="dot" w:pos="8306"/>
        </w:tabs>
      </w:pPr>
      <w:hyperlink w:anchor="_Toc8892" w:history="1">
        <w:r>
          <w:rPr>
            <w:rFonts w:ascii="仿宋" w:eastAsia="仿宋" w:hAnsi="仿宋" w:cs="仿宋" w:hint="eastAsia"/>
            <w:lang w:eastAsia="zh-CN"/>
          </w:rPr>
          <w:t>(一)、风险识别</w:t>
        </w:r>
        <w:r>
          <w:tab/>
        </w:r>
        <w:r>
          <w:fldChar w:fldCharType="begin"/>
        </w:r>
        <w:r>
          <w:instrText xml:space="preserve"> PAGEREF _Toc8892 \h </w:instrText>
        </w:r>
        <w:r>
          <w:fldChar w:fldCharType="separate"/>
        </w:r>
        <w:r>
          <w:t>54</w:t>
        </w:r>
        <w:r>
          <w:fldChar w:fldCharType="end"/>
        </w:r>
      </w:hyperlink>
    </w:p>
    <w:p>
      <w:pPr>
        <w:pStyle w:val="TOC2"/>
        <w:tabs>
          <w:tab w:val="right" w:leader="dot" w:pos="8306"/>
        </w:tabs>
      </w:pPr>
      <w:hyperlink w:anchor="_Toc6861" w:history="1">
        <w:r>
          <w:rPr>
            <w:rFonts w:ascii="仿宋" w:eastAsia="仿宋" w:hAnsi="仿宋" w:cs="仿宋" w:hint="eastAsia"/>
            <w:lang w:eastAsia="zh-CN"/>
          </w:rPr>
          <w:t>(二)、风险分类</w:t>
        </w:r>
        <w:r>
          <w:tab/>
        </w:r>
        <w:r>
          <w:fldChar w:fldCharType="begin"/>
        </w:r>
        <w:r>
          <w:instrText xml:space="preserve"> PAGEREF _Toc6861 \h </w:instrText>
        </w:r>
        <w:r>
          <w:fldChar w:fldCharType="separate"/>
        </w:r>
        <w:r>
          <w:t>56</w:t>
        </w:r>
        <w:r>
          <w:fldChar w:fldCharType="end"/>
        </w:r>
      </w:hyperlink>
    </w:p>
    <w:p>
      <w:pPr>
        <w:pStyle w:val="TOC1"/>
        <w:tabs>
          <w:tab w:val="right" w:leader="dot" w:pos="8306"/>
        </w:tabs>
      </w:pPr>
      <w:hyperlink w:anchor="_Toc7684" w:history="1">
        <w:r>
          <w:rPr>
            <w:rFonts w:ascii="仿宋" w:eastAsia="仿宋" w:hAnsi="仿宋" w:cs="仿宋" w:hint="eastAsia"/>
            <w:lang w:eastAsia="zh-CN"/>
          </w:rPr>
          <w:t>十六、三级钢项目治理与监督</w:t>
        </w:r>
        <w:r>
          <w:tab/>
        </w:r>
        <w:r>
          <w:fldChar w:fldCharType="begin"/>
        </w:r>
        <w:r>
          <w:instrText xml:space="preserve"> PAGEREF _Toc7684 \h </w:instrText>
        </w:r>
        <w:r>
          <w:fldChar w:fldCharType="separate"/>
        </w:r>
        <w:r>
          <w:t>57</w:t>
        </w:r>
        <w:r>
          <w:fldChar w:fldCharType="end"/>
        </w:r>
      </w:hyperlink>
    </w:p>
    <w:p>
      <w:pPr>
        <w:pStyle w:val="TOC2"/>
        <w:tabs>
          <w:tab w:val="right" w:leader="dot" w:pos="8306"/>
        </w:tabs>
      </w:pPr>
      <w:hyperlink w:anchor="_Toc23247" w:history="1">
        <w:r>
          <w:rPr>
            <w:rFonts w:ascii="仿宋" w:eastAsia="仿宋" w:hAnsi="仿宋" w:cs="仿宋" w:hint="eastAsia"/>
            <w:lang w:eastAsia="zh-CN"/>
          </w:rPr>
          <w:t>(一)、三级钢项目治理结构</w:t>
        </w:r>
        <w:r>
          <w:tab/>
        </w:r>
        <w:r>
          <w:fldChar w:fldCharType="begin"/>
        </w:r>
        <w:r>
          <w:instrText xml:space="preserve"> PAGEREF _Toc23247 \h </w:instrText>
        </w:r>
        <w:r>
          <w:fldChar w:fldCharType="separate"/>
        </w:r>
        <w:r>
          <w:t>57</w:t>
        </w:r>
        <w:r>
          <w:fldChar w:fldCharType="end"/>
        </w:r>
      </w:hyperlink>
    </w:p>
    <w:p>
      <w:pPr>
        <w:pStyle w:val="TOC2"/>
        <w:tabs>
          <w:tab w:val="right" w:leader="dot" w:pos="8306"/>
        </w:tabs>
      </w:pPr>
      <w:hyperlink w:anchor="_Toc30474" w:history="1">
        <w:r>
          <w:rPr>
            <w:rFonts w:ascii="仿宋" w:eastAsia="仿宋" w:hAnsi="仿宋" w:cs="仿宋" w:hint="eastAsia"/>
            <w:lang w:eastAsia="zh-CN"/>
          </w:rPr>
          <w:t>(二)、监督与审计</w:t>
        </w:r>
        <w:r>
          <w:tab/>
        </w:r>
        <w:r>
          <w:fldChar w:fldCharType="begin"/>
        </w:r>
        <w:r>
          <w:instrText xml:space="preserve"> PAGEREF _Toc30474 \h </w:instrText>
        </w:r>
        <w:r>
          <w:fldChar w:fldCharType="separate"/>
        </w:r>
        <w:r>
          <w:t>59</w:t>
        </w:r>
        <w:r>
          <w:fldChar w:fldCharType="end"/>
        </w:r>
      </w:hyperlink>
    </w:p>
    <w:p>
      <w:pPr>
        <w:pStyle w:val="TOC1"/>
        <w:tabs>
          <w:tab w:val="right" w:leader="dot" w:pos="8306"/>
        </w:tabs>
      </w:pPr>
      <w:hyperlink w:anchor="_Toc30896" w:history="1">
        <w:r>
          <w:rPr>
            <w:rFonts w:ascii="仿宋" w:eastAsia="仿宋" w:hAnsi="仿宋" w:cs="仿宋" w:hint="eastAsia"/>
            <w:lang w:eastAsia="zh-CN"/>
          </w:rPr>
          <w:t>十七、营销与推广策略</w:t>
        </w:r>
        <w:r>
          <w:tab/>
        </w:r>
        <w:r>
          <w:fldChar w:fldCharType="begin"/>
        </w:r>
        <w:r>
          <w:instrText xml:space="preserve"> PAGEREF _Toc30896 \h </w:instrText>
        </w:r>
        <w:r>
          <w:fldChar w:fldCharType="separate"/>
        </w:r>
        <w:r>
          <w:t>60</w:t>
        </w:r>
        <w:r>
          <w:fldChar w:fldCharType="end"/>
        </w:r>
      </w:hyperlink>
    </w:p>
    <w:p>
      <w:pPr>
        <w:pStyle w:val="TOC2"/>
        <w:tabs>
          <w:tab w:val="right" w:leader="dot" w:pos="8306"/>
        </w:tabs>
      </w:pPr>
      <w:hyperlink w:anchor="_Toc17964" w:history="1">
        <w:r>
          <w:rPr>
            <w:rFonts w:ascii="仿宋" w:eastAsia="仿宋" w:hAnsi="仿宋" w:cs="仿宋" w:hint="eastAsia"/>
            <w:lang w:eastAsia="zh-CN"/>
          </w:rPr>
          <w:t>(一)、产品/服务定位与特点</w:t>
        </w:r>
        <w:r>
          <w:tab/>
        </w:r>
        <w:r>
          <w:fldChar w:fldCharType="begin"/>
        </w:r>
        <w:r>
          <w:instrText xml:space="preserve"> PAGEREF _Toc17964 \h </w:instrText>
        </w:r>
        <w:r>
          <w:fldChar w:fldCharType="separate"/>
        </w:r>
        <w:r>
          <w:t>60</w:t>
        </w:r>
        <w:r>
          <w:fldChar w:fldCharType="end"/>
        </w:r>
      </w:hyperlink>
    </w:p>
    <w:p>
      <w:pPr>
        <w:pStyle w:val="TOC2"/>
        <w:tabs>
          <w:tab w:val="right" w:leader="dot" w:pos="8306"/>
        </w:tabs>
      </w:pPr>
      <w:hyperlink w:anchor="_Toc9764" w:history="1">
        <w:r>
          <w:rPr>
            <w:rFonts w:ascii="仿宋" w:eastAsia="仿宋" w:hAnsi="仿宋" w:cs="仿宋" w:hint="eastAsia"/>
            <w:lang w:eastAsia="zh-CN"/>
          </w:rPr>
          <w:t>(二)、市场定位与竞争分析</w:t>
        </w:r>
        <w:r>
          <w:tab/>
        </w:r>
        <w:r>
          <w:fldChar w:fldCharType="begin"/>
        </w:r>
        <w:r>
          <w:instrText xml:space="preserve"> PAGEREF _Toc9764 \h </w:instrText>
        </w:r>
        <w:r>
          <w:fldChar w:fldCharType="separate"/>
        </w:r>
        <w:r>
          <w:t>61</w:t>
        </w:r>
        <w:r>
          <w:fldChar w:fldCharType="end"/>
        </w:r>
      </w:hyperlink>
    </w:p>
    <w:p>
      <w:pPr>
        <w:pStyle w:val="TOC2"/>
        <w:tabs>
          <w:tab w:val="right" w:leader="dot" w:pos="8306"/>
        </w:tabs>
      </w:pPr>
      <w:hyperlink w:anchor="_Toc11753" w:history="1">
        <w:r>
          <w:rPr>
            <w:rFonts w:ascii="仿宋" w:eastAsia="仿宋" w:hAnsi="仿宋" w:cs="仿宋" w:hint="eastAsia"/>
            <w:lang w:eastAsia="zh-CN"/>
          </w:rPr>
          <w:t>(三)、营销渠道与策略</w:t>
        </w:r>
        <w:r>
          <w:tab/>
        </w:r>
        <w:r>
          <w:fldChar w:fldCharType="begin"/>
        </w:r>
        <w:r>
          <w:instrText xml:space="preserve"> PAGEREF _Toc11753 \h </w:instrText>
        </w:r>
        <w:r>
          <w:fldChar w:fldCharType="separate"/>
        </w:r>
        <w:r>
          <w:t>63</w:t>
        </w:r>
        <w:r>
          <w:fldChar w:fldCharType="end"/>
        </w:r>
      </w:hyperlink>
    </w:p>
    <w:p>
      <w:pPr>
        <w:pStyle w:val="TOC2"/>
        <w:tabs>
          <w:tab w:val="right" w:leader="dot" w:pos="8306"/>
        </w:tabs>
      </w:pPr>
      <w:hyperlink w:anchor="_Toc23744" w:history="1">
        <w:r>
          <w:rPr>
            <w:rFonts w:ascii="仿宋" w:eastAsia="仿宋" w:hAnsi="仿宋" w:cs="仿宋" w:hint="eastAsia"/>
            <w:lang w:eastAsia="zh-CN"/>
          </w:rPr>
          <w:t>(四)、推广与宣传活动</w:t>
        </w:r>
        <w:r>
          <w:tab/>
        </w:r>
        <w:r>
          <w:fldChar w:fldCharType="begin"/>
        </w:r>
        <w:r>
          <w:instrText xml:space="preserve"> PAGEREF _Toc23744 \h </w:instrText>
        </w:r>
        <w:r>
          <w:fldChar w:fldCharType="separate"/>
        </w:r>
        <w:r>
          <w:t>64</w:t>
        </w:r>
        <w:r>
          <w:fldChar w:fldCharType="end"/>
        </w:r>
      </w:hyperlink>
    </w:p>
    <w:p>
      <w:pPr>
        <w:pStyle w:val="TOC1"/>
        <w:tabs>
          <w:tab w:val="right" w:leader="dot" w:pos="8306"/>
        </w:tabs>
      </w:pPr>
      <w:hyperlink w:anchor="_Toc1588" w:history="1">
        <w:r>
          <w:rPr>
            <w:rFonts w:ascii="仿宋" w:eastAsia="仿宋" w:hAnsi="仿宋" w:cs="仿宋" w:hint="eastAsia"/>
            <w:lang w:eastAsia="zh-CN"/>
          </w:rPr>
          <w:t>十八、三级钢项目实施保障措施</w:t>
        </w:r>
        <w:r>
          <w:tab/>
        </w:r>
        <w:r>
          <w:fldChar w:fldCharType="begin"/>
        </w:r>
        <w:r>
          <w:instrText xml:space="preserve"> PAGEREF _Toc1588 \h </w:instrText>
        </w:r>
        <w:r>
          <w:fldChar w:fldCharType="separate"/>
        </w:r>
        <w:r>
          <w:t>69</w:t>
        </w:r>
        <w:r>
          <w:fldChar w:fldCharType="end"/>
        </w:r>
      </w:hyperlink>
    </w:p>
    <w:p>
      <w:pPr>
        <w:pStyle w:val="TOC2"/>
        <w:tabs>
          <w:tab w:val="right" w:leader="dot" w:pos="8306"/>
        </w:tabs>
      </w:pPr>
      <w:hyperlink w:anchor="_Toc3740" w:history="1">
        <w:r>
          <w:rPr>
            <w:rFonts w:ascii="仿宋" w:eastAsia="仿宋" w:hAnsi="仿宋" w:cs="仿宋" w:hint="eastAsia"/>
            <w:lang w:eastAsia="zh-CN"/>
          </w:rPr>
          <w:t>(一)、三级钢项目实施保障机制</w:t>
        </w:r>
        <w:r>
          <w:tab/>
        </w:r>
        <w:r>
          <w:fldChar w:fldCharType="begin"/>
        </w:r>
        <w:r>
          <w:instrText xml:space="preserve"> PAGEREF _Toc3740 \h </w:instrText>
        </w:r>
        <w:r>
          <w:fldChar w:fldCharType="separate"/>
        </w:r>
        <w:r>
          <w:t>69</w:t>
        </w:r>
        <w:r>
          <w:fldChar w:fldCharType="end"/>
        </w:r>
      </w:hyperlink>
    </w:p>
    <w:p>
      <w:pPr>
        <w:pStyle w:val="TOC2"/>
        <w:tabs>
          <w:tab w:val="right" w:leader="dot" w:pos="8306"/>
        </w:tabs>
      </w:pPr>
      <w:hyperlink w:anchor="_Toc13069" w:history="1">
        <w:r>
          <w:rPr>
            <w:rFonts w:ascii="仿宋" w:eastAsia="仿宋" w:hAnsi="仿宋" w:cs="仿宋" w:hint="eastAsia"/>
            <w:lang w:eastAsia="zh-CN"/>
          </w:rPr>
          <w:t>(二)、三级钢项目法律合规要求</w:t>
        </w:r>
        <w:r>
          <w:tab/>
        </w:r>
        <w:r>
          <w:fldChar w:fldCharType="begin"/>
        </w:r>
        <w:r>
          <w:instrText xml:space="preserve"> PAGEREF _Toc13069 \h </w:instrText>
        </w:r>
        <w:r>
          <w:fldChar w:fldCharType="separate"/>
        </w:r>
        <w:r>
          <w:t>72</w:t>
        </w:r>
        <w:r>
          <w:fldChar w:fldCharType="end"/>
        </w:r>
      </w:hyperlink>
    </w:p>
    <w:p>
      <w:pPr>
        <w:pStyle w:val="TOC2"/>
        <w:tabs>
          <w:tab w:val="right" w:leader="dot" w:pos="8306"/>
        </w:tabs>
      </w:pPr>
      <w:hyperlink w:anchor="_Toc26861" w:history="1">
        <w:r>
          <w:rPr>
            <w:rFonts w:ascii="仿宋" w:eastAsia="仿宋" w:hAnsi="仿宋" w:cs="仿宋" w:hint="eastAsia"/>
            <w:lang w:eastAsia="zh-CN"/>
          </w:rPr>
          <w:t>(三)、三级钢项目合同管理与法律事务</w:t>
        </w:r>
        <w:r>
          <w:tab/>
        </w:r>
        <w:r>
          <w:fldChar w:fldCharType="begin"/>
        </w:r>
        <w:r>
          <w:instrText xml:space="preserve"> PAGEREF _Toc26861 \h </w:instrText>
        </w:r>
        <w:r>
          <w:fldChar w:fldCharType="separate"/>
        </w:r>
        <w:r>
          <w:t>76</w:t>
        </w:r>
        <w:r>
          <w:fldChar w:fldCharType="end"/>
        </w:r>
      </w:hyperlink>
    </w:p>
    <w:p>
      <w:pPr>
        <w:pStyle w:val="TOC2"/>
        <w:tabs>
          <w:tab w:val="right" w:leader="dot" w:pos="8306"/>
        </w:tabs>
      </w:pPr>
      <w:hyperlink w:anchor="_Toc2339" w:history="1">
        <w:r>
          <w:rPr>
            <w:rFonts w:ascii="仿宋" w:eastAsia="仿宋" w:hAnsi="仿宋" w:cs="仿宋" w:hint="eastAsia"/>
            <w:lang w:eastAsia="zh-CN"/>
          </w:rPr>
          <w:t>(四)、三级钢项目知识产权保护策略</w:t>
        </w:r>
        <w:r>
          <w:tab/>
        </w:r>
        <w:r>
          <w:fldChar w:fldCharType="begin"/>
        </w:r>
        <w:r>
          <w:instrText xml:space="preserve"> PAGEREF _Toc2339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567"/>
      <w:r>
        <w:rPr>
          <w:rFonts w:ascii="仿宋" w:eastAsia="仿宋" w:hAnsi="仿宋" w:cs="仿宋" w:hint="eastAsia"/>
          <w:sz w:val="28"/>
          <w:lang w:eastAsia="zh-CN"/>
        </w:rPr>
        <w:t>一、三级钢项目概论</w:t>
      </w:r>
      <w:bookmarkEnd w:id="2"/>
    </w:p>
    <w:p>
      <w:pPr>
        <w:pStyle w:val="Heading2"/>
        <w:rPr>
          <w:rFonts w:ascii="仿宋" w:eastAsia="仿宋" w:hAnsi="仿宋" w:cs="仿宋" w:hint="eastAsia"/>
          <w:lang w:eastAsia="zh-CN"/>
        </w:rPr>
      </w:pPr>
      <w:bookmarkStart w:id="3" w:name="_Toc4097"/>
      <w:r>
        <w:rPr>
          <w:rFonts w:ascii="仿宋" w:eastAsia="仿宋" w:hAnsi="仿宋" w:cs="仿宋" w:hint="eastAsia"/>
          <w:lang w:eastAsia="zh-CN"/>
        </w:rPr>
        <w:t>(一)、三级钢项目概况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的起源追溯至对市场的深入洞察。市场的不断演变与变革为三级钢项目提供了难得的机遇。当前市场存在的需求缺口和变革的大环境共同构成了三级钢项目的背景。这个三级钢项目旨在充分利用市场机遇，填补行业中尚未满足的需求，为客户提供全新的解决方案。市场的变革和需求的增长使得这个三级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三级钢项目名称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三级钢项目正式命名为三级钢。这个名称不仅仅是一个标识，更代表了三级钢项目的核心理念和愿景。它蕴含着三级钢项目所要解决问题的关键字，具有强烈的表达和辨识度，为三级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三级钢项目目标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的核心目标是提供一种全新、高效的解决方案，满足客户日益增长的需求。三级钢项目追求的不仅仅是满足市场需求，更是在市场中获得卓越的竞争优势。通过不断提升产品或服务的质量和创新水平，三级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三级钢项目范围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全面涵盖了产品研发、制造、市场推广和售后服务，确保从产品设计到最终用户体验的全方位关注。这一全面的三级钢项目范围是为了确保三级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三级钢项目时间表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三级钢项目计划在未来18个月内完成，包括研发、测试、市场试点和正式推出等不同阶段。这个时间表的合理设计是为了确保三级钢项目各个阶段的顺利推进，以便按时交付高质量的成果。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三级钢项目预算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三级钢项目总预算估算为XX百万美元，主要分配在研发、市场推广、人员培训和运营等方面。这一充足的预算为三级钢项目提供了充足的资源，确保三级钢项目在各个方面都能取得优异的表现。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三级钢项目风险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三级钢项目可能面临的风险包括市场接受度低、技术难题、竞争激烈等。三级钢项目团队已经制定了相应的风险应对计划，通过前瞻性的风险管理，确保三级钢项目在面对不确定性时能够迅速做出应对。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三级钢项目团队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三级钢项目汇聚了一支经验丰富、多领域专业素养的核心团队，确保三级钢项目在各个方面都能拥有高水平的执行力。团队的协同作战是三级钢项目成功的关键因素之一。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三级钢项目背景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三级钢项目的背景根植于市场对更高效、创新产品的渴望，同时也受到科技发展对行业格局的深刻改变的影响。这为三级钢项目提供了广阔的发展空间和市场需求。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三级钢项目现状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截至目前，三级钢项目已完成市场调研和技术验证，取得了初步的成功。这为三级钢项目在未来的发展奠定了坚实的基础，为更远大的目标打下了坚实的基石。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442"/>
      <w:r>
        <w:rPr>
          <w:rFonts w:ascii="仿宋" w:eastAsia="仿宋" w:hAnsi="仿宋" w:cs="仿宋" w:hint="eastAsia"/>
          <w:sz w:val="28"/>
          <w:lang w:eastAsia="zh-CN"/>
        </w:rPr>
        <w:t>(二)、三级钢项目目标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keyword》三级钢项目首要业务目标是在市场中占据有利地位，实现产品/服务的成功推广和销售。通过不断提升产品质量、创新性，三级钢项目追求成为行业中的领导者，赢得更多客户的青睐。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在科技迅速发展的时代，三级钢项目着眼于技术创新。通过持续的研发和技术升级，三级钢项目旨在推出更具创新性的产品或服务，以满足市场对新鲜、先进解决方案的需求。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为了建立可持续的客户关系，三级钢项目设定了客户满意度目标。通过提供卓越的产品质量和优质的客户服务，三级钢项目追求赢得客户的信任和忠诚度，确保他们的满意度达到行业领先水平。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三级钢项目注重社会责任和可持续发展。通过实施环保、社会责任三级钢项目，三级钢项目致力于在经济发展的同时保护环境，促进社会公平，实现可持续经营。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三级钢项目的团队是实现目标的核心驱动力。因此，三级钢项目设定了团队发展目标，包括提升团队成员的专业技能、培养领导力，以及搭建协同高效的团队工作氛围。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6160"/>
      <w:r>
        <w:rPr>
          <w:rFonts w:ascii="仿宋" w:eastAsia="仿宋" w:hAnsi="仿宋" w:cs="仿宋" w:hint="eastAsia"/>
          <w:sz w:val="28"/>
          <w:lang w:eastAsia="zh-CN"/>
        </w:rPr>
        <w:t>(三)、三级钢项目提出的理由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三级钢项目提出的理由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的提出源于对市场机遇的深刻洞察。当前市场中存在的需求缺口和行业发展趋势表明，有巨大的商业机会等待被开发。通过准确捕捉市场机遇，三级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的理念基于对技术创新的信仰。通过持续的研发和技术投入，三级钢项目有望推出更具创新性的产品或服务。在科技飞速发展的当下，三级钢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的提出是为了增强企业的行业竞争力。通过提升产品或服务的质量和独特性，三级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响应了消费者需求的变化。随着社会和科技的不断发展，消费者对产品和服务的需求也在发生变化。通过深入了解并及时回应消费者的新需求，三级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三级钢项目的提出是企业战略发展规划的一部分。在面对日益激烈的市场竞争和不断变化的商业环境中，三级钢项目作为企业战略的一环，旨在为企业开辟新的增长领域，巩固企业在行业中的地位。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三级钢项目的提出不仅仅是基于商业考量，还注重社会责任。通过推出环保、社会责任等方面的三级钢项目，三级钢企业可以在社会中树立积极形象，为社会做出积极贡献，实现经济效益和社会效益的双赢。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三级钢项目的提出反映了对利益相关者期望的关注。包括客户、员工、投资者等利益相关者在企业发展中都有着各自的期望，三级钢项目力求在满足这些期望的同时，取得更大的共赢。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9312"/>
      <w:r>
        <w:rPr>
          <w:rFonts w:ascii="仿宋" w:eastAsia="仿宋" w:hAnsi="仿宋" w:cs="仿宋" w:hint="eastAsia"/>
          <w:sz w:val="28"/>
          <w:lang w:eastAsia="zh-CN"/>
        </w:rPr>
        <w:t>(四)、三级钢项目意义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在实施三级钢项目的过程中，我们不仅仅是在追逐商业成功，更是为企业和社会的多个层面创造了深远的意义。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的首要意义在于提升企业的市场竞争力。通过持续的创新和对产品质量的高标准要求，三级钢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三级钢项目的推进将促使行业技术水平的提升。通过引入先进技术和创新性解决方案，三级钢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在社会层面，三级钢项目不仅创造了大量就业机会，提高了就业水平，还注重社会责任和环保。通过参与社会公益事业和推动环保三级钢项目，三级钢项目为社会贡献了一份力量，体现了企业对社会的积极回馈。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综合而言，三级钢项目意义重大，不仅推动了企业的发展，也为行业和社会的进步贡献了积极力量。这是一个全面而深刻的影响，将在未来产生可持续的正面效应。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466"/>
      <w:r>
        <w:rPr>
          <w:rFonts w:ascii="仿宋" w:eastAsia="仿宋" w:hAnsi="仿宋" w:cs="仿宋" w:hint="eastAsia"/>
          <w:sz w:val="28"/>
          <w:lang w:eastAsia="zh-CN"/>
        </w:rPr>
        <w:t>(五)、三级钢项目背景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在当今迅猛发展的商业环境中，三级钢项目的动因根植于对多方面因素的审慎考量。这个三级钢项目的提出并非孤立的决策，而是对企业所处背景深入思考的产物。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市场的不断演变是三级钢项目背后的首要原因。科技的迅速发展和全球市场的快速变化使得企业必须灵活应对。三级钢项目应运而生，旨在通过创新性的解决方案迎合市场的多变需求，赢得竞争中的先机。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竞争的激烈程度也是三级钢项目背景中不可忽视的一环。企业需要在激烈竞争中脱颖而出，为此，三级钢项目致力于打破常规，提供独特的价值主张，以吸引客户并确保市场份额的增长。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技术的迅速发展为企业带来了机遇与挑战。作为三级钢项目启动的背景之一，对新兴技术的应用将有助于提升企业的技术水平，使其在不断演进的商业环境中保持竞争优势。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此外，社会对企业责任的期望也在逐渐升高。三级钢项目充分融入了社会责任的理念，通过可持续经营和社会公益三级钢项目，企图为社会贡献一份力量，在商业成功的同时关注社会价值。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4506"/>
      <w:r>
        <w:rPr>
          <w:rFonts w:ascii="仿宋" w:eastAsia="仿宋" w:hAnsi="仿宋" w:cs="仿宋" w:hint="eastAsia"/>
          <w:sz w:val="28"/>
          <w:lang w:eastAsia="zh-CN"/>
        </w:rPr>
        <w:t>二、三级钢项目危机管理</w:t>
      </w:r>
      <w:bookmarkEnd w:id="8"/>
    </w:p>
    <w:p>
      <w:pPr>
        <w:pStyle w:val="Heading2"/>
        <w:rPr>
          <w:rFonts w:ascii="仿宋" w:eastAsia="仿宋" w:hAnsi="仿宋" w:cs="仿宋" w:hint="eastAsia"/>
          <w:lang w:eastAsia="zh-CN"/>
        </w:rPr>
      </w:pPr>
      <w:bookmarkStart w:id="9" w:name="_Toc704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三级钢项目危机管理中，危机预警与识别是确保三级钢项目稳健运行的核心步骤。通过建立全面的监测机制，三级钢项目团队旨在及时发现和理解潜在的风险和危机因素，以便采取及时的预防和应对措施，确保三级钢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首先，通过深入的风险评估，三级钢项目团队全面分析了整个三级钢项目和各个阶段可能存在的威胁。这包括准确评估每个潜在风险的发生概率和可能影响的程度，为后续危机预警提供了有力支持。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三级钢项目团队着重于明确定义三级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三级钢项目进展的持续监控，团队能够及时发现潜在问题并作出迅速反应。三级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在这一阶段，团队的专业素养和反应速度将发挥至关重要的作用，以确保潜在危机能够在初期得到有效的处理，最大程度地减轻负面影响。通过危机预警与识别，三级钢项目得以更有序、可控地推进。</w:t>
      </w:r>
    </w:p>
    <w:p>
      <w:pPr>
        <w:pStyle w:val="Heading2"/>
        <w:ind w:firstLine="560" w:firstLineChars="200"/>
        <w:rPr>
          <w:rFonts w:ascii="仿宋" w:eastAsia="仿宋" w:hAnsi="仿宋" w:cs="仿宋" w:hint="eastAsia"/>
          <w:sz w:val="28"/>
          <w:lang w:eastAsia="zh-CN"/>
        </w:rPr>
      </w:pPr>
      <w:bookmarkStart w:id="10" w:name="_Toc3162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在危机发生时，三级钢项目团队立即行动，成立了应急小组。该小组的任务是迅速制定并实施紧急应对措施，以最小化潜在损失。以下是采取的主要措施：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暂停三级钢项目进度：为遏制危机蔓延，三级钢项目暂时停止进行，以便全面评估当前状况。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资源重新分配：重新评估三级钢项目资源的分配，确保最大限度地减小损失。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实时沟通：与关键利益相关者建立实时沟通机制，向他们传递三级钢项目危机的实际状况，保障三级钢项目核心利益。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在紧急应对的同时，三级钢项目团队强调了团队协作和有效沟通的重要性。以下是团队协作的关键举措：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信息共享机制：建立了信息共享平台，确保团队成员能够及时获取三级钢项目危机的实时信息。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领导者沟通：三级钢项目领导者通过定期会议和即时沟通工具，指导团队应对危机，保持团队稳定运行。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随着危机得到初步控制，三级钢项目团队转向制定恢复计划，以确保三级钢项目能够从中迅速恢复。主要恢复计划包括：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修复受损的进度计划：重新评估三级钢项目进度，制定修复计划，确保三级钢项目尽快回归正常进程。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重新调整资源分配：优化资源分配，确保三级钢项目在有限资源下高效运转。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风险管理机制加强：对三级钢项目风险进行全面评估，制定更强化的风险管理策略，以预防未来可能的危机。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1757"/>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6821"/>
      <w:r>
        <w:rPr>
          <w:rFonts w:ascii="仿宋" w:eastAsia="仿宋" w:hAnsi="仿宋" w:cs="仿宋" w:hint="eastAsia"/>
          <w:lang w:eastAsia="zh-CN"/>
        </w:rPr>
        <w:t>(一)、三级钢行业分析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三级钢行业一直以来都是市场的关注焦点。行业内的发展趋势、竞争态势以及潜在机会都对三级钢项目的推进产生深远的影响。通过深入研究行业的整体概貌，我们将更好地理解行业的核心特征，为三级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级钢行业，技术一直是推动创新和发展的关键因素。我们将对当前技术趋势进行详尽分析，包括但不限于人工智能、大数据应用、先进制造技术等。这有助于三级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三级钢项目成功的基础。我们将对主要竞争对手进行深入研究，包括其市场份额、产品特点、市场定位等。通过全面了解竞争对手的优势和劣势，三级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5798"/>
      <w:r>
        <w:rPr>
          <w:rFonts w:ascii="仿宋" w:eastAsia="仿宋" w:hAnsi="仿宋" w:cs="仿宋" w:hint="eastAsia"/>
          <w:sz w:val="28"/>
          <w:lang w:eastAsia="zh-CN"/>
        </w:rPr>
        <w:t>(二)、三级钢市场分析预测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通过对市场规模的深入调研，我们将预测三级钢市场未来的增长趋势。这包括市场的整体规模、各细分领域的发展趋势等。三级钢项目可以根据市场的扩张速度和潜在机会，制定更符合市场需求的发展策略。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了解消费者的需求是市场分析的核心。我们将通过调查研究，深入挖掘目标消费者的需求特点、购买习惯以及对产品和服务的期望。这有助于三级钢项目更好地定位目标市场，提供更符合消费者期待的解决方案。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三级钢项目实施过程中需要充分考虑的因素。我们将对市场风险进行全面评估，包括但不限于政策法规风险、市场竞争风险、技术变革风险等。通过对潜在风险的深入分析，三级钢项目可以制定相应的风险缓解策略，降低不确定性对三级钢项目的影响。</w:t>
      </w:r>
    </w:p>
    <w:p>
      <w:pPr>
        <w:pStyle w:val="Heading1"/>
        <w:ind w:firstLine="560" w:firstLineChars="200"/>
        <w:rPr>
          <w:rFonts w:ascii="仿宋" w:eastAsia="仿宋" w:hAnsi="仿宋" w:cs="仿宋" w:hint="eastAsia"/>
          <w:sz w:val="28"/>
          <w:lang w:eastAsia="zh-CN"/>
        </w:rPr>
      </w:pPr>
      <w:bookmarkStart w:id="14" w:name="_Toc13081"/>
      <w:r>
        <w:rPr>
          <w:rFonts w:ascii="仿宋" w:eastAsia="仿宋" w:hAnsi="仿宋" w:cs="仿宋" w:hint="eastAsia"/>
          <w:sz w:val="28"/>
          <w:lang w:eastAsia="zh-CN"/>
        </w:rPr>
        <w:t>四、三级钢项目可持续发展</w:t>
      </w:r>
      <w:bookmarkEnd w:id="14"/>
    </w:p>
    <w:p>
      <w:pPr>
        <w:pStyle w:val="Heading2"/>
        <w:rPr>
          <w:rFonts w:ascii="仿宋" w:eastAsia="仿宋" w:hAnsi="仿宋" w:cs="仿宋" w:hint="eastAsia"/>
          <w:lang w:eastAsia="zh-CN"/>
        </w:rPr>
      </w:pPr>
      <w:bookmarkStart w:id="15" w:name="_Toc26512"/>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三级钢项目中，三级钢项目团队着眼于未来，明确了可持续发展的战略方向。制定的具体可持续发展目标包括降低资源使用、采用环保技术、最大化社会效益等。这一步骤不仅有助于三级钢项目在环保和社会责任方面达到最高标准，也为未来提供了明确的指引，确保三级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可持续实践的融入三级钢项目管理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三级钢项目管理周期。从三级钢项目规划开始，三级钢项目团队就考虑了环境和社会的因素。在执行阶段，三级钢项目团队积极推动绿色技术的应用，优化资源利用。此外，关注员工的社会责任，通过培训和沟通活动提高员工对可持续发展的认知，使他们能够在日常工作中践行可持续实践。这些举措不仅为三级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5143"/>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扎根于三级钢项目的可持续发展理念，我们深信环保与社会责任是三级钢项目成功的关键支柱。在三级钢项目的每一步，我们都致力于通过创新和实践，履行对环境和社会的坚定责任。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团队通过引入先进的环保技术、建立高效的废物处理系统以及推动能源节约措施，积极履行环保责任。定期的环保监测和评估确保三级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不仅致力于自身可持续发展，还注重对社会的回馈。通过支持社区三级钢项目、参与慈善事业、提供培训机会等方式，三级钢项目积极履行社会责任。与当地社区建立积极互动，关注员工的工作与生活平衡，以及员工的身心健康，是三级钢项目在社会责任层面的关键举措。这样的实践不仅增强了三级钢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538"/>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7148"/>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三级钢项目的主要产品是XXXX，预计年产值为XXX万元。这一产品在市场中占据着重要的地位，其广泛的应用范围使得该三级钢项目的市场前景非常广阔。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产业生态系统中，三级钢项目的xxx产品作为重要的原材料之一，将在多个领域发挥关键作用。其在建筑、交通、能源等方面的广泛应用将为整个产业链提供强大的支持，形成产业协同效应。三级钢项目的年产值XXX万XXX万XXX万万元不仅反映了其在市场上的巨大潜力，更预示着它对国民经济的积极贡献。这种关联度高、涉及面广的产业关系，使得该三级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3834"/>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总征地面积为XXXX平方米，相当于约XX.XX亩，其中净用地面积为XXXX平方米，红线范围内相当于约XX.XX亩。这一用地规模充分考虑了三级钢项目的建设需求，保障了三级钢项目在合适的空间内得以充分发展。三级钢项目规划的总建筑面积为XXXX平方米，其中主体工程建设占XXXX平方米，计容建筑面积达XXXX平方米。预计建筑工程的投资将达到XXXX万元，为三级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计划购置的设备共计XXXX台（套），设备购置费用为XXXX万元。这一设备购置计划充分考虑到三级钢项目的生产需求和技术要求，确保了三级钢项目在生产运营中具备先进的技术装备和高效的生产能力。设备的合理配置将为三级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计划总投资为XXXX万元，预计年实现营业收入为XXXX万元。这一产能规模的设定旨在确保三级钢项目能够在投资与回报之间取得平衡，实现长期可持续的发展。三级钢项目的总投资充分考虑到各个方面的需求，包括用地建设、设备购置等多个环节，以确保三级钢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https://d.book118.com/307122151162006040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8641EC"/>
    <w:rsid w:val="6A8641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712215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2024-02-06T14:20:00Z</dcterms:created>
  <dcterms:modified xsi:type="dcterms:W3CDTF">2024-02-06T14:20:54Z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BD9D3869DD394E96AA2ED0EF96779AA2_11</vt:lpwstr>
  </property>
  <property fmtid="{D5CDD505-2E9C-101B-9397-08002B2CF9AE}" pid="3" name="KSOProductBuildVer">
    <vt:lpwstr>2052-12.1.0.16250</vt:lpwstr>
  </property>
</Properties>
</file>