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工业物联网项目规划设计蓝图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94" w:history="1">
        <w:r>
          <w:rPr>
            <w:rFonts w:ascii="仿宋" w:eastAsia="仿宋" w:hAnsi="仿宋" w:cs="仿宋" w:hint="eastAsia"/>
            <w:lang w:eastAsia="zh-CN"/>
          </w:rPr>
          <w:t>序言</w:t>
        </w:r>
        <w:r>
          <w:tab/>
        </w:r>
        <w:r>
          <w:fldChar w:fldCharType="begin"/>
        </w:r>
        <w:r>
          <w:instrText xml:space="preserve"> PAGEREF _Toc22594 \h </w:instrText>
        </w:r>
        <w:r>
          <w:fldChar w:fldCharType="separate"/>
        </w:r>
        <w:r>
          <w:t>3</w:t>
        </w:r>
        <w:r>
          <w:fldChar w:fldCharType="end"/>
        </w:r>
      </w:hyperlink>
    </w:p>
    <w:p>
      <w:pPr>
        <w:pStyle w:val="TOC1"/>
        <w:tabs>
          <w:tab w:val="right" w:leader="dot" w:pos="8306"/>
        </w:tabs>
      </w:pPr>
      <w:hyperlink w:anchor="_Toc17285" w:history="1">
        <w:r>
          <w:rPr>
            <w:rFonts w:ascii="仿宋" w:eastAsia="仿宋" w:hAnsi="仿宋" w:cs="仿宋" w:hint="eastAsia"/>
            <w:lang w:eastAsia="zh-CN"/>
          </w:rPr>
          <w:t>一、市场分析、调研</w:t>
        </w:r>
        <w:r>
          <w:tab/>
        </w:r>
        <w:r>
          <w:fldChar w:fldCharType="begin"/>
        </w:r>
        <w:r>
          <w:instrText xml:space="preserve"> PAGEREF _Toc17285 \h </w:instrText>
        </w:r>
        <w:r>
          <w:fldChar w:fldCharType="separate"/>
        </w:r>
        <w:r>
          <w:t>3</w:t>
        </w:r>
        <w:r>
          <w:fldChar w:fldCharType="end"/>
        </w:r>
      </w:hyperlink>
    </w:p>
    <w:p>
      <w:pPr>
        <w:pStyle w:val="TOC2"/>
        <w:tabs>
          <w:tab w:val="right" w:leader="dot" w:pos="8306"/>
        </w:tabs>
      </w:pPr>
      <w:hyperlink w:anchor="_Toc16689" w:history="1">
        <w:r>
          <w:rPr>
            <w:rFonts w:ascii="仿宋" w:eastAsia="仿宋" w:hAnsi="仿宋" w:cs="仿宋" w:hint="eastAsia"/>
            <w:lang w:eastAsia="zh-CN"/>
          </w:rPr>
          <w:t>(一)、工业物联网行业分析</w:t>
        </w:r>
        <w:r>
          <w:tab/>
        </w:r>
        <w:r>
          <w:fldChar w:fldCharType="begin"/>
        </w:r>
        <w:r>
          <w:instrText xml:space="preserve"> PAGEREF _Toc16689 \h </w:instrText>
        </w:r>
        <w:r>
          <w:fldChar w:fldCharType="separate"/>
        </w:r>
        <w:r>
          <w:t>3</w:t>
        </w:r>
        <w:r>
          <w:fldChar w:fldCharType="end"/>
        </w:r>
      </w:hyperlink>
    </w:p>
    <w:p>
      <w:pPr>
        <w:pStyle w:val="TOC2"/>
        <w:tabs>
          <w:tab w:val="right" w:leader="dot" w:pos="8306"/>
        </w:tabs>
      </w:pPr>
      <w:hyperlink w:anchor="_Toc11646" w:history="1">
        <w:r>
          <w:rPr>
            <w:rFonts w:ascii="仿宋" w:eastAsia="仿宋" w:hAnsi="仿宋" w:cs="仿宋" w:hint="eastAsia"/>
            <w:lang w:eastAsia="zh-CN"/>
          </w:rPr>
          <w:t>(二)、工业物联网市场分析预测</w:t>
        </w:r>
        <w:r>
          <w:tab/>
        </w:r>
        <w:r>
          <w:fldChar w:fldCharType="begin"/>
        </w:r>
        <w:r>
          <w:instrText xml:space="preserve"> PAGEREF _Toc11646 \h </w:instrText>
        </w:r>
        <w:r>
          <w:fldChar w:fldCharType="separate"/>
        </w:r>
        <w:r>
          <w:t>4</w:t>
        </w:r>
        <w:r>
          <w:fldChar w:fldCharType="end"/>
        </w:r>
      </w:hyperlink>
    </w:p>
    <w:p>
      <w:pPr>
        <w:pStyle w:val="TOC1"/>
        <w:tabs>
          <w:tab w:val="right" w:leader="dot" w:pos="8306"/>
        </w:tabs>
      </w:pPr>
      <w:hyperlink w:anchor="_Toc3477" w:history="1">
        <w:r>
          <w:rPr>
            <w:rFonts w:ascii="仿宋" w:eastAsia="仿宋" w:hAnsi="仿宋" w:cs="仿宋" w:hint="eastAsia"/>
            <w:lang w:eastAsia="zh-CN"/>
          </w:rPr>
          <w:t>二、工业物联网项目概论</w:t>
        </w:r>
        <w:r>
          <w:tab/>
        </w:r>
        <w:r>
          <w:fldChar w:fldCharType="begin"/>
        </w:r>
        <w:r>
          <w:instrText xml:space="preserve"> PAGEREF _Toc3477 \h </w:instrText>
        </w:r>
        <w:r>
          <w:fldChar w:fldCharType="separate"/>
        </w:r>
        <w:r>
          <w:t>5</w:t>
        </w:r>
        <w:r>
          <w:fldChar w:fldCharType="end"/>
        </w:r>
      </w:hyperlink>
    </w:p>
    <w:p>
      <w:pPr>
        <w:pStyle w:val="TOC2"/>
        <w:tabs>
          <w:tab w:val="right" w:leader="dot" w:pos="8306"/>
        </w:tabs>
      </w:pPr>
      <w:hyperlink w:anchor="_Toc16261" w:history="1">
        <w:r>
          <w:rPr>
            <w:rFonts w:ascii="仿宋" w:eastAsia="仿宋" w:hAnsi="仿宋" w:cs="仿宋" w:hint="eastAsia"/>
            <w:lang w:eastAsia="zh-CN"/>
          </w:rPr>
          <w:t>(一)、工业物联网项目概况</w:t>
        </w:r>
        <w:r>
          <w:tab/>
        </w:r>
        <w:r>
          <w:fldChar w:fldCharType="begin"/>
        </w:r>
        <w:r>
          <w:instrText xml:space="preserve"> PAGEREF _Toc16261 \h </w:instrText>
        </w:r>
        <w:r>
          <w:fldChar w:fldCharType="separate"/>
        </w:r>
        <w:r>
          <w:t>5</w:t>
        </w:r>
        <w:r>
          <w:fldChar w:fldCharType="end"/>
        </w:r>
      </w:hyperlink>
    </w:p>
    <w:p>
      <w:pPr>
        <w:pStyle w:val="TOC2"/>
        <w:tabs>
          <w:tab w:val="right" w:leader="dot" w:pos="8306"/>
        </w:tabs>
      </w:pPr>
      <w:hyperlink w:anchor="_Toc12169" w:history="1">
        <w:r>
          <w:rPr>
            <w:rFonts w:ascii="仿宋" w:eastAsia="仿宋" w:hAnsi="仿宋" w:cs="仿宋" w:hint="eastAsia"/>
            <w:lang w:eastAsia="zh-CN"/>
          </w:rPr>
          <w:t>(二)、工业物联网项目目标</w:t>
        </w:r>
        <w:r>
          <w:tab/>
        </w:r>
        <w:r>
          <w:fldChar w:fldCharType="begin"/>
        </w:r>
        <w:r>
          <w:instrText xml:space="preserve"> PAGEREF _Toc12169 \h </w:instrText>
        </w:r>
        <w:r>
          <w:fldChar w:fldCharType="separate"/>
        </w:r>
        <w:r>
          <w:t>7</w:t>
        </w:r>
        <w:r>
          <w:fldChar w:fldCharType="end"/>
        </w:r>
      </w:hyperlink>
    </w:p>
    <w:p>
      <w:pPr>
        <w:pStyle w:val="TOC2"/>
        <w:tabs>
          <w:tab w:val="right" w:leader="dot" w:pos="8306"/>
        </w:tabs>
      </w:pPr>
      <w:hyperlink w:anchor="_Toc6324" w:history="1">
        <w:r>
          <w:rPr>
            <w:rFonts w:ascii="仿宋" w:eastAsia="仿宋" w:hAnsi="仿宋" w:cs="仿宋" w:hint="eastAsia"/>
            <w:lang w:eastAsia="zh-CN"/>
          </w:rPr>
          <w:t>(三)、工业物联网项目提出的理由</w:t>
        </w:r>
        <w:r>
          <w:tab/>
        </w:r>
        <w:r>
          <w:fldChar w:fldCharType="begin"/>
        </w:r>
        <w:r>
          <w:instrText xml:space="preserve"> PAGEREF _Toc6324 \h </w:instrText>
        </w:r>
        <w:r>
          <w:fldChar w:fldCharType="separate"/>
        </w:r>
        <w:r>
          <w:t>8</w:t>
        </w:r>
        <w:r>
          <w:fldChar w:fldCharType="end"/>
        </w:r>
      </w:hyperlink>
    </w:p>
    <w:p>
      <w:pPr>
        <w:pStyle w:val="TOC2"/>
        <w:tabs>
          <w:tab w:val="right" w:leader="dot" w:pos="8306"/>
        </w:tabs>
      </w:pPr>
      <w:hyperlink w:anchor="_Toc4477" w:history="1">
        <w:r>
          <w:rPr>
            <w:rFonts w:ascii="仿宋" w:eastAsia="仿宋" w:hAnsi="仿宋" w:cs="仿宋" w:hint="eastAsia"/>
            <w:lang w:eastAsia="zh-CN"/>
          </w:rPr>
          <w:t>(四)、工业物联网项目意义</w:t>
        </w:r>
        <w:r>
          <w:tab/>
        </w:r>
        <w:r>
          <w:fldChar w:fldCharType="begin"/>
        </w:r>
        <w:r>
          <w:instrText xml:space="preserve"> PAGEREF _Toc4477 \h </w:instrText>
        </w:r>
        <w:r>
          <w:fldChar w:fldCharType="separate"/>
        </w:r>
        <w:r>
          <w:t>9</w:t>
        </w:r>
        <w:r>
          <w:fldChar w:fldCharType="end"/>
        </w:r>
      </w:hyperlink>
    </w:p>
    <w:p>
      <w:pPr>
        <w:pStyle w:val="TOC2"/>
        <w:tabs>
          <w:tab w:val="right" w:leader="dot" w:pos="8306"/>
        </w:tabs>
      </w:pPr>
      <w:hyperlink w:anchor="_Toc10867" w:history="1">
        <w:r>
          <w:rPr>
            <w:rFonts w:ascii="仿宋" w:eastAsia="仿宋" w:hAnsi="仿宋" w:cs="仿宋" w:hint="eastAsia"/>
            <w:lang w:eastAsia="zh-CN"/>
          </w:rPr>
          <w:t>(五)、工业物联网项目背景</w:t>
        </w:r>
        <w:r>
          <w:tab/>
        </w:r>
        <w:r>
          <w:fldChar w:fldCharType="begin"/>
        </w:r>
        <w:r>
          <w:instrText xml:space="preserve"> PAGEREF _Toc10867 \h </w:instrText>
        </w:r>
        <w:r>
          <w:fldChar w:fldCharType="separate"/>
        </w:r>
        <w:r>
          <w:t>10</w:t>
        </w:r>
        <w:r>
          <w:fldChar w:fldCharType="end"/>
        </w:r>
      </w:hyperlink>
    </w:p>
    <w:p>
      <w:pPr>
        <w:pStyle w:val="TOC1"/>
        <w:tabs>
          <w:tab w:val="right" w:leader="dot" w:pos="8306"/>
        </w:tabs>
      </w:pPr>
      <w:hyperlink w:anchor="_Toc13582" w:history="1">
        <w:r>
          <w:rPr>
            <w:rFonts w:ascii="仿宋" w:eastAsia="仿宋" w:hAnsi="仿宋" w:cs="仿宋" w:hint="eastAsia"/>
            <w:lang w:eastAsia="zh-CN"/>
          </w:rPr>
          <w:t>三、工业物联网项目建设背景及必要性分析</w:t>
        </w:r>
        <w:r>
          <w:tab/>
        </w:r>
        <w:r>
          <w:fldChar w:fldCharType="begin"/>
        </w:r>
        <w:r>
          <w:instrText xml:space="preserve"> PAGEREF _Toc13582 \h </w:instrText>
        </w:r>
        <w:r>
          <w:fldChar w:fldCharType="separate"/>
        </w:r>
        <w:r>
          <w:t>11</w:t>
        </w:r>
        <w:r>
          <w:fldChar w:fldCharType="end"/>
        </w:r>
      </w:hyperlink>
    </w:p>
    <w:p>
      <w:pPr>
        <w:pStyle w:val="TOC2"/>
        <w:tabs>
          <w:tab w:val="right" w:leader="dot" w:pos="8306"/>
        </w:tabs>
      </w:pPr>
      <w:hyperlink w:anchor="_Toc13944" w:history="1">
        <w:r>
          <w:rPr>
            <w:rFonts w:ascii="仿宋" w:eastAsia="仿宋" w:hAnsi="仿宋" w:cs="仿宋" w:hint="eastAsia"/>
            <w:lang w:eastAsia="zh-CN"/>
          </w:rPr>
          <w:t>(一)、工业物联网项目背景分析</w:t>
        </w:r>
        <w:r>
          <w:tab/>
        </w:r>
        <w:r>
          <w:fldChar w:fldCharType="begin"/>
        </w:r>
        <w:r>
          <w:instrText xml:space="preserve"> PAGEREF _Toc13944 \h </w:instrText>
        </w:r>
        <w:r>
          <w:fldChar w:fldCharType="separate"/>
        </w:r>
        <w:r>
          <w:t>11</w:t>
        </w:r>
        <w:r>
          <w:fldChar w:fldCharType="end"/>
        </w:r>
      </w:hyperlink>
    </w:p>
    <w:p>
      <w:pPr>
        <w:pStyle w:val="TOC2"/>
        <w:tabs>
          <w:tab w:val="right" w:leader="dot" w:pos="8306"/>
        </w:tabs>
      </w:pPr>
      <w:hyperlink w:anchor="_Toc10620" w:history="1">
        <w:r>
          <w:rPr>
            <w:rFonts w:ascii="仿宋" w:eastAsia="仿宋" w:hAnsi="仿宋" w:cs="仿宋" w:hint="eastAsia"/>
            <w:lang w:eastAsia="zh-CN"/>
          </w:rPr>
          <w:t>(二)、工业物联网项目建设必要性分析</w:t>
        </w:r>
        <w:r>
          <w:tab/>
        </w:r>
        <w:r>
          <w:fldChar w:fldCharType="begin"/>
        </w:r>
        <w:r>
          <w:instrText xml:space="preserve"> PAGEREF _Toc10620 \h </w:instrText>
        </w:r>
        <w:r>
          <w:fldChar w:fldCharType="separate"/>
        </w:r>
        <w:r>
          <w:t>13</w:t>
        </w:r>
        <w:r>
          <w:fldChar w:fldCharType="end"/>
        </w:r>
      </w:hyperlink>
    </w:p>
    <w:p>
      <w:pPr>
        <w:pStyle w:val="TOC1"/>
        <w:tabs>
          <w:tab w:val="right" w:leader="dot" w:pos="8306"/>
        </w:tabs>
      </w:pPr>
      <w:hyperlink w:anchor="_Toc6617" w:history="1">
        <w:r>
          <w:rPr>
            <w:rFonts w:ascii="仿宋" w:eastAsia="仿宋" w:hAnsi="仿宋" w:cs="仿宋" w:hint="eastAsia"/>
            <w:lang w:eastAsia="zh-CN"/>
          </w:rPr>
          <w:t>四、产品规划分析</w:t>
        </w:r>
        <w:r>
          <w:tab/>
        </w:r>
        <w:r>
          <w:fldChar w:fldCharType="begin"/>
        </w:r>
        <w:r>
          <w:instrText xml:space="preserve"> PAGEREF _Toc6617 \h </w:instrText>
        </w:r>
        <w:r>
          <w:fldChar w:fldCharType="separate"/>
        </w:r>
        <w:r>
          <w:t>14</w:t>
        </w:r>
        <w:r>
          <w:fldChar w:fldCharType="end"/>
        </w:r>
      </w:hyperlink>
    </w:p>
    <w:p>
      <w:pPr>
        <w:pStyle w:val="TOC2"/>
        <w:tabs>
          <w:tab w:val="right" w:leader="dot" w:pos="8306"/>
        </w:tabs>
      </w:pPr>
      <w:hyperlink w:anchor="_Toc7924" w:history="1">
        <w:r>
          <w:rPr>
            <w:rFonts w:ascii="仿宋" w:eastAsia="仿宋" w:hAnsi="仿宋" w:cs="仿宋" w:hint="eastAsia"/>
            <w:lang w:eastAsia="zh-CN"/>
          </w:rPr>
          <w:t>(一)、产品规划</w:t>
        </w:r>
        <w:r>
          <w:tab/>
        </w:r>
        <w:r>
          <w:fldChar w:fldCharType="begin"/>
        </w:r>
        <w:r>
          <w:instrText xml:space="preserve"> PAGEREF _Toc7924 \h </w:instrText>
        </w:r>
        <w:r>
          <w:fldChar w:fldCharType="separate"/>
        </w:r>
        <w:r>
          <w:t>14</w:t>
        </w:r>
        <w:r>
          <w:fldChar w:fldCharType="end"/>
        </w:r>
      </w:hyperlink>
    </w:p>
    <w:p>
      <w:pPr>
        <w:pStyle w:val="TOC2"/>
        <w:tabs>
          <w:tab w:val="right" w:leader="dot" w:pos="8306"/>
        </w:tabs>
      </w:pPr>
      <w:hyperlink w:anchor="_Toc13756" w:history="1">
        <w:r>
          <w:rPr>
            <w:rFonts w:ascii="仿宋" w:eastAsia="仿宋" w:hAnsi="仿宋" w:cs="仿宋" w:hint="eastAsia"/>
            <w:lang w:eastAsia="zh-CN"/>
          </w:rPr>
          <w:t>(二)、建设规模</w:t>
        </w:r>
        <w:r>
          <w:tab/>
        </w:r>
        <w:r>
          <w:fldChar w:fldCharType="begin"/>
        </w:r>
        <w:r>
          <w:instrText xml:space="preserve"> PAGEREF _Toc13756 \h </w:instrText>
        </w:r>
        <w:r>
          <w:fldChar w:fldCharType="separate"/>
        </w:r>
        <w:r>
          <w:t>15</w:t>
        </w:r>
        <w:r>
          <w:fldChar w:fldCharType="end"/>
        </w:r>
      </w:hyperlink>
    </w:p>
    <w:p>
      <w:pPr>
        <w:pStyle w:val="TOC1"/>
        <w:tabs>
          <w:tab w:val="right" w:leader="dot" w:pos="8306"/>
        </w:tabs>
      </w:pPr>
      <w:hyperlink w:anchor="_Toc17673" w:history="1">
        <w:r>
          <w:rPr>
            <w:rFonts w:ascii="仿宋" w:eastAsia="仿宋" w:hAnsi="仿宋" w:cs="仿宋" w:hint="eastAsia"/>
            <w:lang w:eastAsia="zh-CN"/>
          </w:rPr>
          <w:t>五、工业物联网项目危机管理</w:t>
        </w:r>
        <w:r>
          <w:tab/>
        </w:r>
        <w:r>
          <w:fldChar w:fldCharType="begin"/>
        </w:r>
        <w:r>
          <w:instrText xml:space="preserve"> PAGEREF _Toc17673 \h </w:instrText>
        </w:r>
        <w:r>
          <w:fldChar w:fldCharType="separate"/>
        </w:r>
        <w:r>
          <w:t>16</w:t>
        </w:r>
        <w:r>
          <w:fldChar w:fldCharType="end"/>
        </w:r>
      </w:hyperlink>
    </w:p>
    <w:p>
      <w:pPr>
        <w:pStyle w:val="TOC2"/>
        <w:tabs>
          <w:tab w:val="right" w:leader="dot" w:pos="8306"/>
        </w:tabs>
      </w:pPr>
      <w:hyperlink w:anchor="_Toc2657" w:history="1">
        <w:r>
          <w:rPr>
            <w:rFonts w:ascii="仿宋" w:eastAsia="仿宋" w:hAnsi="仿宋" w:cs="仿宋" w:hint="eastAsia"/>
            <w:lang w:eastAsia="zh-CN"/>
          </w:rPr>
          <w:t>(一)、危机预警与识别</w:t>
        </w:r>
        <w:r>
          <w:tab/>
        </w:r>
        <w:r>
          <w:fldChar w:fldCharType="begin"/>
        </w:r>
        <w:r>
          <w:instrText xml:space="preserve"> PAGEREF _Toc2657 \h </w:instrText>
        </w:r>
        <w:r>
          <w:fldChar w:fldCharType="separate"/>
        </w:r>
        <w:r>
          <w:t>16</w:t>
        </w:r>
        <w:r>
          <w:fldChar w:fldCharType="end"/>
        </w:r>
      </w:hyperlink>
    </w:p>
    <w:p>
      <w:pPr>
        <w:pStyle w:val="TOC2"/>
        <w:tabs>
          <w:tab w:val="right" w:leader="dot" w:pos="8306"/>
        </w:tabs>
      </w:pPr>
      <w:hyperlink w:anchor="_Toc22031" w:history="1">
        <w:r>
          <w:rPr>
            <w:rFonts w:ascii="仿宋" w:eastAsia="仿宋" w:hAnsi="仿宋" w:cs="仿宋" w:hint="eastAsia"/>
            <w:lang w:eastAsia="zh-CN"/>
          </w:rPr>
          <w:t>(二)、危机应对与恢复</w:t>
        </w:r>
        <w:r>
          <w:tab/>
        </w:r>
        <w:r>
          <w:fldChar w:fldCharType="begin"/>
        </w:r>
        <w:r>
          <w:instrText xml:space="preserve"> PAGEREF _Toc22031 \h </w:instrText>
        </w:r>
        <w:r>
          <w:fldChar w:fldCharType="separate"/>
        </w:r>
        <w:r>
          <w:t>17</w:t>
        </w:r>
        <w:r>
          <w:fldChar w:fldCharType="end"/>
        </w:r>
      </w:hyperlink>
    </w:p>
    <w:p>
      <w:pPr>
        <w:pStyle w:val="TOC1"/>
        <w:tabs>
          <w:tab w:val="right" w:leader="dot" w:pos="8306"/>
        </w:tabs>
      </w:pPr>
      <w:hyperlink w:anchor="_Toc32663" w:history="1">
        <w:r>
          <w:rPr>
            <w:rFonts w:ascii="仿宋" w:eastAsia="仿宋" w:hAnsi="仿宋" w:cs="仿宋" w:hint="eastAsia"/>
            <w:lang w:eastAsia="zh-CN"/>
          </w:rPr>
          <w:t>六、工业物联网项目绩效评估</w:t>
        </w:r>
        <w:r>
          <w:tab/>
        </w:r>
        <w:r>
          <w:fldChar w:fldCharType="begin"/>
        </w:r>
        <w:r>
          <w:instrText xml:space="preserve"> PAGEREF _Toc32663 \h </w:instrText>
        </w:r>
        <w:r>
          <w:fldChar w:fldCharType="separate"/>
        </w:r>
        <w:r>
          <w:t>19</w:t>
        </w:r>
        <w:r>
          <w:fldChar w:fldCharType="end"/>
        </w:r>
      </w:hyperlink>
    </w:p>
    <w:p>
      <w:pPr>
        <w:pStyle w:val="TOC2"/>
        <w:tabs>
          <w:tab w:val="right" w:leader="dot" w:pos="8306"/>
        </w:tabs>
      </w:pPr>
      <w:hyperlink w:anchor="_Toc32310" w:history="1">
        <w:r>
          <w:rPr>
            <w:rFonts w:ascii="仿宋" w:eastAsia="仿宋" w:hAnsi="仿宋" w:cs="仿宋" w:hint="eastAsia"/>
            <w:lang w:eastAsia="zh-CN"/>
          </w:rPr>
          <w:t>(一)、绩效评估指标</w:t>
        </w:r>
        <w:r>
          <w:tab/>
        </w:r>
        <w:r>
          <w:fldChar w:fldCharType="begin"/>
        </w:r>
        <w:r>
          <w:instrText xml:space="preserve"> PAGEREF _Toc32310 \h </w:instrText>
        </w:r>
        <w:r>
          <w:fldChar w:fldCharType="separate"/>
        </w:r>
        <w:r>
          <w:t>19</w:t>
        </w:r>
        <w:r>
          <w:fldChar w:fldCharType="end"/>
        </w:r>
      </w:hyperlink>
    </w:p>
    <w:p>
      <w:pPr>
        <w:pStyle w:val="TOC2"/>
        <w:tabs>
          <w:tab w:val="right" w:leader="dot" w:pos="8306"/>
        </w:tabs>
      </w:pPr>
      <w:hyperlink w:anchor="_Toc28135" w:history="1">
        <w:r>
          <w:rPr>
            <w:rFonts w:ascii="仿宋" w:eastAsia="仿宋" w:hAnsi="仿宋" w:cs="仿宋" w:hint="eastAsia"/>
            <w:lang w:eastAsia="zh-CN"/>
          </w:rPr>
          <w:t>(二)、绩效评估方法</w:t>
        </w:r>
        <w:r>
          <w:tab/>
        </w:r>
        <w:r>
          <w:fldChar w:fldCharType="begin"/>
        </w:r>
        <w:r>
          <w:instrText xml:space="preserve"> PAGEREF _Toc28135 \h </w:instrText>
        </w:r>
        <w:r>
          <w:fldChar w:fldCharType="separate"/>
        </w:r>
        <w:r>
          <w:t>20</w:t>
        </w:r>
        <w:r>
          <w:fldChar w:fldCharType="end"/>
        </w:r>
      </w:hyperlink>
    </w:p>
    <w:p>
      <w:pPr>
        <w:pStyle w:val="TOC2"/>
        <w:tabs>
          <w:tab w:val="right" w:leader="dot" w:pos="8306"/>
        </w:tabs>
      </w:pPr>
      <w:hyperlink w:anchor="_Toc1174" w:history="1">
        <w:r>
          <w:rPr>
            <w:rFonts w:ascii="仿宋" w:eastAsia="仿宋" w:hAnsi="仿宋" w:cs="仿宋" w:hint="eastAsia"/>
            <w:lang w:eastAsia="zh-CN"/>
          </w:rPr>
          <w:t>(三)、绩效评估周期</w:t>
        </w:r>
        <w:r>
          <w:tab/>
        </w:r>
        <w:r>
          <w:fldChar w:fldCharType="begin"/>
        </w:r>
        <w:r>
          <w:instrText xml:space="preserve"> PAGEREF _Toc1174 \h </w:instrText>
        </w:r>
        <w:r>
          <w:fldChar w:fldCharType="separate"/>
        </w:r>
        <w:r>
          <w:t>21</w:t>
        </w:r>
        <w:r>
          <w:fldChar w:fldCharType="end"/>
        </w:r>
      </w:hyperlink>
    </w:p>
    <w:p>
      <w:pPr>
        <w:pStyle w:val="TOC1"/>
        <w:tabs>
          <w:tab w:val="right" w:leader="dot" w:pos="8306"/>
        </w:tabs>
      </w:pPr>
      <w:hyperlink w:anchor="_Toc22002" w:history="1">
        <w:r>
          <w:rPr>
            <w:rFonts w:ascii="仿宋" w:eastAsia="仿宋" w:hAnsi="仿宋" w:cs="仿宋" w:hint="eastAsia"/>
            <w:lang w:eastAsia="zh-CN"/>
          </w:rPr>
          <w:t>七、工业物联网项目风险管理</w:t>
        </w:r>
        <w:r>
          <w:tab/>
        </w:r>
        <w:r>
          <w:fldChar w:fldCharType="begin"/>
        </w:r>
        <w:r>
          <w:instrText xml:space="preserve"> PAGEREF _Toc22002 \h </w:instrText>
        </w:r>
        <w:r>
          <w:fldChar w:fldCharType="separate"/>
        </w:r>
        <w:r>
          <w:t>22</w:t>
        </w:r>
        <w:r>
          <w:fldChar w:fldCharType="end"/>
        </w:r>
      </w:hyperlink>
    </w:p>
    <w:p>
      <w:pPr>
        <w:pStyle w:val="TOC2"/>
        <w:tabs>
          <w:tab w:val="right" w:leader="dot" w:pos="8306"/>
        </w:tabs>
      </w:pPr>
      <w:hyperlink w:anchor="_Toc3472" w:history="1">
        <w:r>
          <w:rPr>
            <w:rFonts w:ascii="仿宋" w:eastAsia="仿宋" w:hAnsi="仿宋" w:cs="仿宋" w:hint="eastAsia"/>
            <w:lang w:eastAsia="zh-CN"/>
          </w:rPr>
          <w:t>(一)、风险识别与评估</w:t>
        </w:r>
        <w:r>
          <w:tab/>
        </w:r>
        <w:r>
          <w:fldChar w:fldCharType="begin"/>
        </w:r>
        <w:r>
          <w:instrText xml:space="preserve"> PAGEREF _Toc3472 \h </w:instrText>
        </w:r>
        <w:r>
          <w:fldChar w:fldCharType="separate"/>
        </w:r>
        <w:r>
          <w:t>22</w:t>
        </w:r>
        <w:r>
          <w:fldChar w:fldCharType="end"/>
        </w:r>
      </w:hyperlink>
    </w:p>
    <w:p>
      <w:pPr>
        <w:pStyle w:val="TOC2"/>
        <w:tabs>
          <w:tab w:val="right" w:leader="dot" w:pos="8306"/>
        </w:tabs>
      </w:pPr>
      <w:hyperlink w:anchor="_Toc24530" w:history="1">
        <w:r>
          <w:rPr>
            <w:rFonts w:ascii="仿宋" w:eastAsia="仿宋" w:hAnsi="仿宋" w:cs="仿宋" w:hint="eastAsia"/>
            <w:lang w:eastAsia="zh-CN"/>
          </w:rPr>
          <w:t>(二)、风险应对策略</w:t>
        </w:r>
        <w:r>
          <w:tab/>
        </w:r>
        <w:r>
          <w:fldChar w:fldCharType="begin"/>
        </w:r>
        <w:r>
          <w:instrText xml:space="preserve"> PAGEREF _Toc24530 \h </w:instrText>
        </w:r>
        <w:r>
          <w:fldChar w:fldCharType="separate"/>
        </w:r>
        <w:r>
          <w:t>23</w:t>
        </w:r>
        <w:r>
          <w:fldChar w:fldCharType="end"/>
        </w:r>
      </w:hyperlink>
    </w:p>
    <w:p>
      <w:pPr>
        <w:pStyle w:val="TOC2"/>
        <w:tabs>
          <w:tab w:val="right" w:leader="dot" w:pos="8306"/>
        </w:tabs>
      </w:pPr>
      <w:hyperlink w:anchor="_Toc18728" w:history="1">
        <w:r>
          <w:rPr>
            <w:rFonts w:ascii="仿宋" w:eastAsia="仿宋" w:hAnsi="仿宋" w:cs="仿宋" w:hint="eastAsia"/>
            <w:lang w:eastAsia="zh-CN"/>
          </w:rPr>
          <w:t>(三)、风险监控与控制</w:t>
        </w:r>
        <w:r>
          <w:tab/>
        </w:r>
        <w:r>
          <w:fldChar w:fldCharType="begin"/>
        </w:r>
        <w:r>
          <w:instrText xml:space="preserve"> PAGEREF _Toc18728 \h </w:instrText>
        </w:r>
        <w:r>
          <w:fldChar w:fldCharType="separate"/>
        </w:r>
        <w:r>
          <w:t>25</w:t>
        </w:r>
        <w:r>
          <w:fldChar w:fldCharType="end"/>
        </w:r>
      </w:hyperlink>
    </w:p>
    <w:p>
      <w:pPr>
        <w:pStyle w:val="TOC1"/>
        <w:tabs>
          <w:tab w:val="right" w:leader="dot" w:pos="8306"/>
        </w:tabs>
      </w:pPr>
      <w:hyperlink w:anchor="_Toc19077" w:history="1">
        <w:r>
          <w:rPr>
            <w:rFonts w:ascii="仿宋" w:eastAsia="仿宋" w:hAnsi="仿宋" w:cs="仿宋" w:hint="eastAsia"/>
            <w:lang w:eastAsia="zh-CN"/>
          </w:rPr>
          <w:t>八、工业物联网项目创新与研发</w:t>
        </w:r>
        <w:r>
          <w:tab/>
        </w:r>
        <w:r>
          <w:fldChar w:fldCharType="begin"/>
        </w:r>
        <w:r>
          <w:instrText xml:space="preserve"> PAGEREF _Toc19077 \h </w:instrText>
        </w:r>
        <w:r>
          <w:fldChar w:fldCharType="separate"/>
        </w:r>
        <w:r>
          <w:t>26</w:t>
        </w:r>
        <w:r>
          <w:fldChar w:fldCharType="end"/>
        </w:r>
      </w:hyperlink>
    </w:p>
    <w:p>
      <w:pPr>
        <w:pStyle w:val="TOC2"/>
        <w:tabs>
          <w:tab w:val="right" w:leader="dot" w:pos="8306"/>
        </w:tabs>
      </w:pPr>
      <w:hyperlink w:anchor="_Toc13639" w:history="1">
        <w:r>
          <w:rPr>
            <w:rFonts w:ascii="仿宋" w:eastAsia="仿宋" w:hAnsi="仿宋" w:cs="仿宋" w:hint="eastAsia"/>
            <w:lang w:eastAsia="zh-CN"/>
          </w:rPr>
          <w:t>(一)、创新策略与方向</w:t>
        </w:r>
        <w:r>
          <w:tab/>
        </w:r>
        <w:r>
          <w:fldChar w:fldCharType="begin"/>
        </w:r>
        <w:r>
          <w:instrText xml:space="preserve"> PAGEREF _Toc13639 \h </w:instrText>
        </w:r>
        <w:r>
          <w:fldChar w:fldCharType="separate"/>
        </w:r>
        <w:r>
          <w:t>26</w:t>
        </w:r>
        <w:r>
          <w:fldChar w:fldCharType="end"/>
        </w:r>
      </w:hyperlink>
    </w:p>
    <w:p>
      <w:pPr>
        <w:pStyle w:val="TOC2"/>
        <w:tabs>
          <w:tab w:val="right" w:leader="dot" w:pos="8306"/>
        </w:tabs>
      </w:pPr>
      <w:hyperlink w:anchor="_Toc29605" w:history="1">
        <w:r>
          <w:rPr>
            <w:rFonts w:ascii="仿宋" w:eastAsia="仿宋" w:hAnsi="仿宋" w:cs="仿宋" w:hint="eastAsia"/>
            <w:lang w:eastAsia="zh-CN"/>
          </w:rPr>
          <w:t>(二)、研发规划与投入</w:t>
        </w:r>
        <w:r>
          <w:tab/>
        </w:r>
        <w:r>
          <w:fldChar w:fldCharType="begin"/>
        </w:r>
        <w:r>
          <w:instrText xml:space="preserve"> PAGEREF _Toc29605 \h </w:instrText>
        </w:r>
        <w:r>
          <w:fldChar w:fldCharType="separate"/>
        </w:r>
        <w:r>
          <w:t>27</w:t>
        </w:r>
        <w:r>
          <w:fldChar w:fldCharType="end"/>
        </w:r>
      </w:hyperlink>
    </w:p>
    <w:p>
      <w:pPr>
        <w:pStyle w:val="TOC1"/>
        <w:tabs>
          <w:tab w:val="right" w:leader="dot" w:pos="8306"/>
        </w:tabs>
      </w:pPr>
      <w:hyperlink w:anchor="_Toc6924" w:history="1">
        <w:r>
          <w:rPr>
            <w:rFonts w:ascii="仿宋" w:eastAsia="仿宋" w:hAnsi="仿宋" w:cs="仿宋" w:hint="eastAsia"/>
            <w:lang w:eastAsia="zh-CN"/>
          </w:rPr>
          <w:t>九、工业物联网项目环境影响分析</w:t>
        </w:r>
        <w:r>
          <w:tab/>
        </w:r>
        <w:r>
          <w:fldChar w:fldCharType="begin"/>
        </w:r>
        <w:r>
          <w:instrText xml:space="preserve"> PAGEREF _Toc6924 \h </w:instrText>
        </w:r>
        <w:r>
          <w:fldChar w:fldCharType="separate"/>
        </w:r>
        <w:r>
          <w:t>29</w:t>
        </w:r>
        <w:r>
          <w:fldChar w:fldCharType="end"/>
        </w:r>
      </w:hyperlink>
    </w:p>
    <w:p>
      <w:pPr>
        <w:pStyle w:val="TOC2"/>
        <w:tabs>
          <w:tab w:val="right" w:leader="dot" w:pos="8306"/>
        </w:tabs>
      </w:pPr>
      <w:hyperlink w:anchor="_Toc8706" w:history="1">
        <w:r>
          <w:rPr>
            <w:rFonts w:ascii="仿宋" w:eastAsia="仿宋" w:hAnsi="仿宋" w:cs="仿宋" w:hint="eastAsia"/>
            <w:lang w:eastAsia="zh-CN"/>
          </w:rPr>
          <w:t>(一)、建设区域环境质量现状</w:t>
        </w:r>
        <w:r>
          <w:tab/>
        </w:r>
        <w:r>
          <w:fldChar w:fldCharType="begin"/>
        </w:r>
        <w:r>
          <w:instrText xml:space="preserve"> PAGEREF _Toc8706 \h </w:instrText>
        </w:r>
        <w:r>
          <w:fldChar w:fldCharType="separate"/>
        </w:r>
        <w:r>
          <w:t>29</w:t>
        </w:r>
        <w:r>
          <w:fldChar w:fldCharType="end"/>
        </w:r>
      </w:hyperlink>
    </w:p>
    <w:p>
      <w:pPr>
        <w:pStyle w:val="TOC2"/>
        <w:tabs>
          <w:tab w:val="right" w:leader="dot" w:pos="8306"/>
        </w:tabs>
      </w:pPr>
      <w:hyperlink w:anchor="_Toc26511" w:history="1">
        <w:r>
          <w:rPr>
            <w:rFonts w:ascii="仿宋" w:eastAsia="仿宋" w:hAnsi="仿宋" w:cs="仿宋" w:hint="eastAsia"/>
            <w:lang w:eastAsia="zh-CN"/>
          </w:rPr>
          <w:t>(二)、建设期环境保护</w:t>
        </w:r>
        <w:r>
          <w:tab/>
        </w:r>
        <w:r>
          <w:fldChar w:fldCharType="begin"/>
        </w:r>
        <w:r>
          <w:instrText xml:space="preserve"> PAGEREF _Toc26511 \h </w:instrText>
        </w:r>
        <w:r>
          <w:fldChar w:fldCharType="separate"/>
        </w:r>
        <w:r>
          <w:t>30</w:t>
        </w:r>
        <w:r>
          <w:fldChar w:fldCharType="end"/>
        </w:r>
      </w:hyperlink>
    </w:p>
    <w:p>
      <w:pPr>
        <w:pStyle w:val="TOC2"/>
        <w:tabs>
          <w:tab w:val="right" w:leader="dot" w:pos="8306"/>
        </w:tabs>
      </w:pPr>
      <w:hyperlink w:anchor="_Toc20945" w:history="1">
        <w:r>
          <w:rPr>
            <w:rFonts w:ascii="仿宋" w:eastAsia="仿宋" w:hAnsi="仿宋" w:cs="仿宋" w:hint="eastAsia"/>
            <w:lang w:eastAsia="zh-CN"/>
          </w:rPr>
          <w:t>(三)、运营期环境保护</w:t>
        </w:r>
        <w:r>
          <w:tab/>
        </w:r>
        <w:r>
          <w:fldChar w:fldCharType="begin"/>
        </w:r>
        <w:r>
          <w:instrText xml:space="preserve"> PAGEREF _Toc20945 \h </w:instrText>
        </w:r>
        <w:r>
          <w:fldChar w:fldCharType="separate"/>
        </w:r>
        <w:r>
          <w:t>32</w:t>
        </w:r>
        <w:r>
          <w:fldChar w:fldCharType="end"/>
        </w:r>
      </w:hyperlink>
    </w:p>
    <w:p>
      <w:pPr>
        <w:pStyle w:val="TOC2"/>
        <w:tabs>
          <w:tab w:val="right" w:leader="dot" w:pos="8306"/>
        </w:tabs>
      </w:pPr>
      <w:hyperlink w:anchor="_Toc17341" w:history="1">
        <w:r>
          <w:rPr>
            <w:rFonts w:ascii="仿宋" w:eastAsia="仿宋" w:hAnsi="仿宋" w:cs="仿宋" w:hint="eastAsia"/>
            <w:lang w:eastAsia="zh-CN"/>
          </w:rPr>
          <w:t>(四)、工业物联网项目建设对区域经济的影响</w:t>
        </w:r>
        <w:r>
          <w:tab/>
        </w:r>
        <w:r>
          <w:fldChar w:fldCharType="begin"/>
        </w:r>
        <w:r>
          <w:instrText xml:space="preserve"> PAGEREF _Toc17341 \h </w:instrText>
        </w:r>
        <w:r>
          <w:fldChar w:fldCharType="separate"/>
        </w:r>
        <w:r>
          <w:t>33</w:t>
        </w:r>
        <w:r>
          <w:fldChar w:fldCharType="end"/>
        </w:r>
      </w:hyperlink>
    </w:p>
    <w:p>
      <w:pPr>
        <w:pStyle w:val="TOC2"/>
        <w:tabs>
          <w:tab w:val="right" w:leader="dot" w:pos="8306"/>
        </w:tabs>
      </w:pPr>
      <w:hyperlink w:anchor="_Toc30607" w:history="1">
        <w:r>
          <w:rPr>
            <w:rFonts w:ascii="仿宋" w:eastAsia="仿宋" w:hAnsi="仿宋" w:cs="仿宋" w:hint="eastAsia"/>
            <w:lang w:eastAsia="zh-CN"/>
          </w:rPr>
          <w:t>(五)、废弃物处理</w:t>
        </w:r>
        <w:r>
          <w:tab/>
        </w:r>
        <w:r>
          <w:fldChar w:fldCharType="begin"/>
        </w:r>
        <w:r>
          <w:instrText xml:space="preserve"> PAGEREF _Toc30607 \h </w:instrText>
        </w:r>
        <w:r>
          <w:fldChar w:fldCharType="separate"/>
        </w:r>
        <w:r>
          <w:t>35</w:t>
        </w:r>
        <w:r>
          <w:fldChar w:fldCharType="end"/>
        </w:r>
      </w:hyperlink>
    </w:p>
    <w:p>
      <w:pPr>
        <w:pStyle w:val="TOC2"/>
        <w:tabs>
          <w:tab w:val="right" w:leader="dot" w:pos="8306"/>
        </w:tabs>
      </w:pPr>
      <w:hyperlink w:anchor="_Toc11333" w:history="1">
        <w:r>
          <w:rPr>
            <w:rFonts w:ascii="仿宋" w:eastAsia="仿宋" w:hAnsi="仿宋" w:cs="仿宋" w:hint="eastAsia"/>
            <w:lang w:eastAsia="zh-CN"/>
          </w:rPr>
          <w:t>(六)、特殊环境影响分析</w:t>
        </w:r>
        <w:r>
          <w:tab/>
        </w:r>
        <w:r>
          <w:fldChar w:fldCharType="begin"/>
        </w:r>
        <w:r>
          <w:instrText xml:space="preserve"> PAGEREF _Toc11333 \h </w:instrText>
        </w:r>
        <w:r>
          <w:fldChar w:fldCharType="separate"/>
        </w:r>
        <w:r>
          <w:t>36</w:t>
        </w:r>
        <w:r>
          <w:fldChar w:fldCharType="end"/>
        </w:r>
      </w:hyperlink>
    </w:p>
    <w:p>
      <w:pPr>
        <w:pStyle w:val="TOC2"/>
        <w:tabs>
          <w:tab w:val="right" w:leader="dot" w:pos="8306"/>
        </w:tabs>
      </w:pPr>
      <w:hyperlink w:anchor="_Toc5838" w:history="1">
        <w:r>
          <w:rPr>
            <w:rFonts w:ascii="仿宋" w:eastAsia="仿宋" w:hAnsi="仿宋" w:cs="仿宋" w:hint="eastAsia"/>
            <w:lang w:eastAsia="zh-CN"/>
          </w:rPr>
          <w:t>(七)、清洁生产</w:t>
        </w:r>
        <w:r>
          <w:tab/>
        </w:r>
        <w:r>
          <w:fldChar w:fldCharType="begin"/>
        </w:r>
        <w:r>
          <w:instrText xml:space="preserve"> PAGEREF _Toc5838 \h </w:instrText>
        </w:r>
        <w:r>
          <w:fldChar w:fldCharType="separate"/>
        </w:r>
        <w:r>
          <w:t>37</w:t>
        </w:r>
        <w:r>
          <w:fldChar w:fldCharType="end"/>
        </w:r>
      </w:hyperlink>
    </w:p>
    <w:p>
      <w:pPr>
        <w:pStyle w:val="TOC2"/>
        <w:tabs>
          <w:tab w:val="right" w:leader="dot" w:pos="8306"/>
        </w:tabs>
      </w:pPr>
      <w:hyperlink w:anchor="_Toc4518" w:history="1">
        <w:r>
          <w:rPr>
            <w:rFonts w:ascii="仿宋" w:eastAsia="仿宋" w:hAnsi="仿宋" w:cs="仿宋" w:hint="eastAsia"/>
            <w:lang w:eastAsia="zh-CN"/>
          </w:rPr>
          <w:t>(八)、环境保护综合评价</w:t>
        </w:r>
        <w:r>
          <w:tab/>
        </w:r>
        <w:r>
          <w:fldChar w:fldCharType="begin"/>
        </w:r>
        <w:r>
          <w:instrText xml:space="preserve"> PAGEREF _Toc4518 \h </w:instrText>
        </w:r>
        <w:r>
          <w:fldChar w:fldCharType="separate"/>
        </w:r>
        <w:r>
          <w:t>38</w:t>
        </w:r>
        <w:r>
          <w:fldChar w:fldCharType="end"/>
        </w:r>
      </w:hyperlink>
    </w:p>
    <w:p>
      <w:pPr>
        <w:pStyle w:val="TOC1"/>
        <w:tabs>
          <w:tab w:val="right" w:leader="dot" w:pos="8306"/>
        </w:tabs>
      </w:pPr>
      <w:hyperlink w:anchor="_Toc13434" w:history="1">
        <w:r>
          <w:rPr>
            <w:rFonts w:ascii="仿宋" w:eastAsia="仿宋" w:hAnsi="仿宋" w:cs="仿宋" w:hint="eastAsia"/>
            <w:lang w:eastAsia="zh-CN"/>
          </w:rPr>
          <w:t>十、生产安全保护</w:t>
        </w:r>
        <w:r>
          <w:tab/>
        </w:r>
        <w:r>
          <w:fldChar w:fldCharType="begin"/>
        </w:r>
        <w:r>
          <w:instrText xml:space="preserve"> PAGEREF _Toc13434 \h </w:instrText>
        </w:r>
        <w:r>
          <w:fldChar w:fldCharType="separate"/>
        </w:r>
        <w:r>
          <w:t>39</w:t>
        </w:r>
        <w:r>
          <w:fldChar w:fldCharType="end"/>
        </w:r>
      </w:hyperlink>
    </w:p>
    <w:p>
      <w:pPr>
        <w:pStyle w:val="TOC2"/>
        <w:tabs>
          <w:tab w:val="right" w:leader="dot" w:pos="8306"/>
        </w:tabs>
      </w:pPr>
      <w:hyperlink w:anchor="_Toc2518" w:history="1">
        <w:r>
          <w:rPr>
            <w:rFonts w:ascii="仿宋" w:eastAsia="仿宋" w:hAnsi="仿宋" w:cs="仿宋" w:hint="eastAsia"/>
            <w:lang w:eastAsia="zh-CN"/>
          </w:rPr>
          <w:t>(一)、消防安全</w:t>
        </w:r>
        <w:r>
          <w:tab/>
        </w:r>
        <w:r>
          <w:fldChar w:fldCharType="begin"/>
        </w:r>
        <w:r>
          <w:instrText xml:space="preserve"> PAGEREF _Toc2518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45" w:history="1">
        <w:r>
          <w:rPr>
            <w:rFonts w:ascii="仿宋" w:eastAsia="仿宋" w:hAnsi="仿宋" w:cs="仿宋" w:hint="eastAsia"/>
            <w:lang w:eastAsia="zh-CN"/>
          </w:rPr>
          <w:t>(二)、防火防爆总图布置措施</w:t>
        </w:r>
        <w:r>
          <w:tab/>
        </w:r>
        <w:r>
          <w:fldChar w:fldCharType="begin"/>
        </w:r>
        <w:r>
          <w:instrText xml:space="preserve"> PAGEREF _Toc10345 \h </w:instrText>
        </w:r>
        <w:r>
          <w:fldChar w:fldCharType="separate"/>
        </w:r>
        <w:r>
          <w:t>41</w:t>
        </w:r>
        <w:r>
          <w:fldChar w:fldCharType="end"/>
        </w:r>
      </w:hyperlink>
    </w:p>
    <w:p>
      <w:pPr>
        <w:pStyle w:val="TOC2"/>
        <w:tabs>
          <w:tab w:val="right" w:leader="dot" w:pos="8306"/>
        </w:tabs>
      </w:pPr>
      <w:hyperlink w:anchor="_Toc10282" w:history="1">
        <w:r>
          <w:rPr>
            <w:rFonts w:ascii="仿宋" w:eastAsia="仿宋" w:hAnsi="仿宋" w:cs="仿宋" w:hint="eastAsia"/>
            <w:lang w:eastAsia="zh-CN"/>
          </w:rPr>
          <w:t>(三)、自然灾害防范措施</w:t>
        </w:r>
        <w:r>
          <w:tab/>
        </w:r>
        <w:r>
          <w:fldChar w:fldCharType="begin"/>
        </w:r>
        <w:r>
          <w:instrText xml:space="preserve"> PAGEREF _Toc10282 \h </w:instrText>
        </w:r>
        <w:r>
          <w:fldChar w:fldCharType="separate"/>
        </w:r>
        <w:r>
          <w:t>42</w:t>
        </w:r>
        <w:r>
          <w:fldChar w:fldCharType="end"/>
        </w:r>
      </w:hyperlink>
    </w:p>
    <w:p>
      <w:pPr>
        <w:pStyle w:val="TOC2"/>
        <w:tabs>
          <w:tab w:val="right" w:leader="dot" w:pos="8306"/>
        </w:tabs>
      </w:pPr>
      <w:hyperlink w:anchor="_Toc12328" w:history="1">
        <w:r>
          <w:rPr>
            <w:rFonts w:ascii="仿宋" w:eastAsia="仿宋" w:hAnsi="仿宋" w:cs="仿宋" w:hint="eastAsia"/>
            <w:lang w:eastAsia="zh-CN"/>
          </w:rPr>
          <w:t>(四)、安全色及安全标志使用要求</w:t>
        </w:r>
        <w:r>
          <w:tab/>
        </w:r>
        <w:r>
          <w:fldChar w:fldCharType="begin"/>
        </w:r>
        <w:r>
          <w:instrText xml:space="preserve"> PAGEREF _Toc12328 \h </w:instrText>
        </w:r>
        <w:r>
          <w:fldChar w:fldCharType="separate"/>
        </w:r>
        <w:r>
          <w:t>43</w:t>
        </w:r>
        <w:r>
          <w:fldChar w:fldCharType="end"/>
        </w:r>
      </w:hyperlink>
    </w:p>
    <w:p>
      <w:pPr>
        <w:pStyle w:val="TOC2"/>
        <w:tabs>
          <w:tab w:val="right" w:leader="dot" w:pos="8306"/>
        </w:tabs>
      </w:pPr>
      <w:hyperlink w:anchor="_Toc30045" w:history="1">
        <w:r>
          <w:rPr>
            <w:rFonts w:ascii="仿宋" w:eastAsia="仿宋" w:hAnsi="仿宋" w:cs="仿宋" w:hint="eastAsia"/>
            <w:lang w:eastAsia="zh-CN"/>
          </w:rPr>
          <w:t>(五)、防尘防毒措施</w:t>
        </w:r>
        <w:r>
          <w:tab/>
        </w:r>
        <w:r>
          <w:fldChar w:fldCharType="begin"/>
        </w:r>
        <w:r>
          <w:instrText xml:space="preserve"> PAGEREF _Toc30045 \h </w:instrText>
        </w:r>
        <w:r>
          <w:fldChar w:fldCharType="separate"/>
        </w:r>
        <w:r>
          <w:t>44</w:t>
        </w:r>
        <w:r>
          <w:fldChar w:fldCharType="end"/>
        </w:r>
      </w:hyperlink>
    </w:p>
    <w:p>
      <w:pPr>
        <w:pStyle w:val="TOC2"/>
        <w:tabs>
          <w:tab w:val="right" w:leader="dot" w:pos="8306"/>
        </w:tabs>
      </w:pPr>
      <w:hyperlink w:anchor="_Toc30048" w:history="1">
        <w:r>
          <w:rPr>
            <w:rFonts w:ascii="仿宋" w:eastAsia="仿宋" w:hAnsi="仿宋" w:cs="仿宋" w:hint="eastAsia"/>
            <w:lang w:eastAsia="zh-CN"/>
          </w:rPr>
          <w:t>(六)、防静电、触电防护及防雷措施</w:t>
        </w:r>
        <w:r>
          <w:tab/>
        </w:r>
        <w:r>
          <w:fldChar w:fldCharType="begin"/>
        </w:r>
        <w:r>
          <w:instrText xml:space="preserve"> PAGEREF _Toc30048 \h </w:instrText>
        </w:r>
        <w:r>
          <w:fldChar w:fldCharType="separate"/>
        </w:r>
        <w:r>
          <w:t>45</w:t>
        </w:r>
        <w:r>
          <w:fldChar w:fldCharType="end"/>
        </w:r>
      </w:hyperlink>
    </w:p>
    <w:p>
      <w:pPr>
        <w:pStyle w:val="TOC2"/>
        <w:tabs>
          <w:tab w:val="right" w:leader="dot" w:pos="8306"/>
        </w:tabs>
      </w:pPr>
      <w:hyperlink w:anchor="_Toc4327" w:history="1">
        <w:r>
          <w:rPr>
            <w:rFonts w:ascii="仿宋" w:eastAsia="仿宋" w:hAnsi="仿宋" w:cs="仿宋" w:hint="eastAsia"/>
            <w:lang w:eastAsia="zh-CN"/>
          </w:rPr>
          <w:t>(七)、机械设备安全保障措施</w:t>
        </w:r>
        <w:r>
          <w:tab/>
        </w:r>
        <w:r>
          <w:fldChar w:fldCharType="begin"/>
        </w:r>
        <w:r>
          <w:instrText xml:space="preserve"> PAGEREF _Toc4327 \h </w:instrText>
        </w:r>
        <w:r>
          <w:fldChar w:fldCharType="separate"/>
        </w:r>
        <w:r>
          <w:t>46</w:t>
        </w:r>
        <w:r>
          <w:fldChar w:fldCharType="end"/>
        </w:r>
      </w:hyperlink>
    </w:p>
    <w:p>
      <w:pPr>
        <w:pStyle w:val="TOC1"/>
        <w:tabs>
          <w:tab w:val="right" w:leader="dot" w:pos="8306"/>
        </w:tabs>
      </w:pPr>
      <w:hyperlink w:anchor="_Toc3151" w:history="1">
        <w:r>
          <w:rPr>
            <w:rFonts w:ascii="仿宋" w:eastAsia="仿宋" w:hAnsi="仿宋" w:cs="仿宋" w:hint="eastAsia"/>
            <w:lang w:eastAsia="zh-CN"/>
          </w:rPr>
          <w:t>十一、工业物联网项目经营效益</w:t>
        </w:r>
        <w:r>
          <w:tab/>
        </w:r>
        <w:r>
          <w:fldChar w:fldCharType="begin"/>
        </w:r>
        <w:r>
          <w:instrText xml:space="preserve"> PAGEREF _Toc3151 \h </w:instrText>
        </w:r>
        <w:r>
          <w:fldChar w:fldCharType="separate"/>
        </w:r>
        <w:r>
          <w:t>47</w:t>
        </w:r>
        <w:r>
          <w:fldChar w:fldCharType="end"/>
        </w:r>
      </w:hyperlink>
    </w:p>
    <w:p>
      <w:pPr>
        <w:pStyle w:val="TOC2"/>
        <w:tabs>
          <w:tab w:val="right" w:leader="dot" w:pos="8306"/>
        </w:tabs>
      </w:pPr>
      <w:hyperlink w:anchor="_Toc3595" w:history="1">
        <w:r>
          <w:rPr>
            <w:rFonts w:ascii="仿宋" w:eastAsia="仿宋" w:hAnsi="仿宋" w:cs="仿宋" w:hint="eastAsia"/>
            <w:lang w:eastAsia="zh-CN"/>
          </w:rPr>
          <w:t>(一)、经济评价财务测算</w:t>
        </w:r>
        <w:r>
          <w:tab/>
        </w:r>
        <w:r>
          <w:fldChar w:fldCharType="begin"/>
        </w:r>
        <w:r>
          <w:instrText xml:space="preserve"> PAGEREF _Toc3595 \h </w:instrText>
        </w:r>
        <w:r>
          <w:fldChar w:fldCharType="separate"/>
        </w:r>
        <w:r>
          <w:t>47</w:t>
        </w:r>
        <w:r>
          <w:fldChar w:fldCharType="end"/>
        </w:r>
      </w:hyperlink>
    </w:p>
    <w:p>
      <w:pPr>
        <w:pStyle w:val="TOC2"/>
        <w:tabs>
          <w:tab w:val="right" w:leader="dot" w:pos="8306"/>
        </w:tabs>
      </w:pPr>
      <w:hyperlink w:anchor="_Toc21292" w:history="1">
        <w:r>
          <w:rPr>
            <w:rFonts w:ascii="仿宋" w:eastAsia="仿宋" w:hAnsi="仿宋" w:cs="仿宋" w:hint="eastAsia"/>
            <w:lang w:eastAsia="zh-CN"/>
          </w:rPr>
          <w:t>(二)、工业物联网项目盈利能力分析</w:t>
        </w:r>
        <w:r>
          <w:tab/>
        </w:r>
        <w:r>
          <w:fldChar w:fldCharType="begin"/>
        </w:r>
        <w:r>
          <w:instrText xml:space="preserve"> PAGEREF _Toc21292 \h </w:instrText>
        </w:r>
        <w:r>
          <w:fldChar w:fldCharType="separate"/>
        </w:r>
        <w:r>
          <w:t>49</w:t>
        </w:r>
        <w:r>
          <w:fldChar w:fldCharType="end"/>
        </w:r>
      </w:hyperlink>
    </w:p>
    <w:p>
      <w:pPr>
        <w:pStyle w:val="TOC1"/>
        <w:tabs>
          <w:tab w:val="right" w:leader="dot" w:pos="8306"/>
        </w:tabs>
      </w:pPr>
      <w:hyperlink w:anchor="_Toc29244" w:history="1">
        <w:r>
          <w:rPr>
            <w:rFonts w:ascii="仿宋" w:eastAsia="仿宋" w:hAnsi="仿宋" w:cs="仿宋" w:hint="eastAsia"/>
            <w:lang w:eastAsia="zh-CN"/>
          </w:rPr>
          <w:t>十二、工业物联网项目人力资源管理</w:t>
        </w:r>
        <w:r>
          <w:tab/>
        </w:r>
        <w:r>
          <w:fldChar w:fldCharType="begin"/>
        </w:r>
        <w:r>
          <w:instrText xml:space="preserve"> PAGEREF _Toc29244 \h </w:instrText>
        </w:r>
        <w:r>
          <w:fldChar w:fldCharType="separate"/>
        </w:r>
        <w:r>
          <w:t>49</w:t>
        </w:r>
        <w:r>
          <w:fldChar w:fldCharType="end"/>
        </w:r>
      </w:hyperlink>
    </w:p>
    <w:p>
      <w:pPr>
        <w:pStyle w:val="TOC2"/>
        <w:tabs>
          <w:tab w:val="right" w:leader="dot" w:pos="8306"/>
        </w:tabs>
      </w:pPr>
      <w:hyperlink w:anchor="_Toc8549" w:history="1">
        <w:r>
          <w:rPr>
            <w:rFonts w:ascii="仿宋" w:eastAsia="仿宋" w:hAnsi="仿宋" w:cs="仿宋" w:hint="eastAsia"/>
            <w:lang w:eastAsia="zh-CN"/>
          </w:rPr>
          <w:t>(一)、建立健全的预算管理制度</w:t>
        </w:r>
        <w:r>
          <w:tab/>
        </w:r>
        <w:r>
          <w:fldChar w:fldCharType="begin"/>
        </w:r>
        <w:r>
          <w:instrText xml:space="preserve"> PAGEREF _Toc8549 \h </w:instrText>
        </w:r>
        <w:r>
          <w:fldChar w:fldCharType="separate"/>
        </w:r>
        <w:r>
          <w:t>49</w:t>
        </w:r>
        <w:r>
          <w:fldChar w:fldCharType="end"/>
        </w:r>
      </w:hyperlink>
    </w:p>
    <w:p>
      <w:pPr>
        <w:pStyle w:val="TOC2"/>
        <w:tabs>
          <w:tab w:val="right" w:leader="dot" w:pos="8306"/>
        </w:tabs>
      </w:pPr>
      <w:hyperlink w:anchor="_Toc10188" w:history="1">
        <w:r>
          <w:rPr>
            <w:rFonts w:ascii="仿宋" w:eastAsia="仿宋" w:hAnsi="仿宋" w:cs="仿宋" w:hint="eastAsia"/>
            <w:lang w:eastAsia="zh-CN"/>
          </w:rPr>
          <w:t>(二)、加强资金流动监控</w:t>
        </w:r>
        <w:r>
          <w:tab/>
        </w:r>
        <w:r>
          <w:fldChar w:fldCharType="begin"/>
        </w:r>
        <w:r>
          <w:instrText xml:space="preserve"> PAGEREF _Toc10188 \h </w:instrText>
        </w:r>
        <w:r>
          <w:fldChar w:fldCharType="separate"/>
        </w:r>
        <w:r>
          <w:t>51</w:t>
        </w:r>
        <w:r>
          <w:fldChar w:fldCharType="end"/>
        </w:r>
      </w:hyperlink>
    </w:p>
    <w:p>
      <w:pPr>
        <w:pStyle w:val="TOC2"/>
        <w:tabs>
          <w:tab w:val="right" w:leader="dot" w:pos="8306"/>
        </w:tabs>
      </w:pPr>
      <w:hyperlink w:anchor="_Toc28190" w:history="1">
        <w:r>
          <w:rPr>
            <w:rFonts w:ascii="仿宋" w:eastAsia="仿宋" w:hAnsi="仿宋" w:cs="仿宋" w:hint="eastAsia"/>
            <w:lang w:eastAsia="zh-CN"/>
          </w:rPr>
          <w:t>(三)、制定完善的风险控制机制</w:t>
        </w:r>
        <w:r>
          <w:tab/>
        </w:r>
        <w:r>
          <w:fldChar w:fldCharType="begin"/>
        </w:r>
        <w:r>
          <w:instrText xml:space="preserve"> PAGEREF _Toc28190 \h </w:instrText>
        </w:r>
        <w:r>
          <w:fldChar w:fldCharType="separate"/>
        </w:r>
        <w:r>
          <w:t>52</w:t>
        </w:r>
        <w:r>
          <w:fldChar w:fldCharType="end"/>
        </w:r>
      </w:hyperlink>
    </w:p>
    <w:p>
      <w:pPr>
        <w:pStyle w:val="TOC2"/>
        <w:tabs>
          <w:tab w:val="right" w:leader="dot" w:pos="8306"/>
        </w:tabs>
      </w:pPr>
      <w:hyperlink w:anchor="_Toc3848" w:history="1">
        <w:r>
          <w:rPr>
            <w:rFonts w:ascii="仿宋" w:eastAsia="仿宋" w:hAnsi="仿宋" w:cs="仿宋" w:hint="eastAsia"/>
            <w:lang w:eastAsia="zh-CN"/>
          </w:rPr>
          <w:t>(四)、优化成本管理</w:t>
        </w:r>
        <w:r>
          <w:tab/>
        </w:r>
        <w:r>
          <w:fldChar w:fldCharType="begin"/>
        </w:r>
        <w:r>
          <w:instrText xml:space="preserve"> PAGEREF _Toc3848 \h </w:instrText>
        </w:r>
        <w:r>
          <w:fldChar w:fldCharType="separate"/>
        </w:r>
        <w:r>
          <w:t>53</w:t>
        </w:r>
        <w:r>
          <w:fldChar w:fldCharType="end"/>
        </w:r>
      </w:hyperlink>
    </w:p>
    <w:p>
      <w:pPr>
        <w:pStyle w:val="TOC1"/>
        <w:tabs>
          <w:tab w:val="right" w:leader="dot" w:pos="8306"/>
        </w:tabs>
      </w:pPr>
      <w:hyperlink w:anchor="_Toc3929" w:history="1">
        <w:r>
          <w:rPr>
            <w:rFonts w:ascii="仿宋" w:eastAsia="仿宋" w:hAnsi="仿宋" w:cs="仿宋" w:hint="eastAsia"/>
            <w:lang w:eastAsia="zh-CN"/>
          </w:rPr>
          <w:t>十三、质量管理体系</w:t>
        </w:r>
        <w:r>
          <w:tab/>
        </w:r>
        <w:r>
          <w:fldChar w:fldCharType="begin"/>
        </w:r>
        <w:r>
          <w:instrText xml:space="preserve"> PAGEREF _Toc3929 \h </w:instrText>
        </w:r>
        <w:r>
          <w:fldChar w:fldCharType="separate"/>
        </w:r>
        <w:r>
          <w:t>55</w:t>
        </w:r>
        <w:r>
          <w:fldChar w:fldCharType="end"/>
        </w:r>
      </w:hyperlink>
    </w:p>
    <w:p>
      <w:pPr>
        <w:pStyle w:val="TOC2"/>
        <w:tabs>
          <w:tab w:val="right" w:leader="dot" w:pos="8306"/>
        </w:tabs>
      </w:pPr>
      <w:hyperlink w:anchor="_Toc26919" w:history="1">
        <w:r>
          <w:rPr>
            <w:rFonts w:ascii="仿宋" w:eastAsia="仿宋" w:hAnsi="仿宋" w:cs="仿宋" w:hint="eastAsia"/>
            <w:lang w:eastAsia="zh-CN"/>
          </w:rPr>
          <w:t>(一)、质量目标与方针</w:t>
        </w:r>
        <w:r>
          <w:tab/>
        </w:r>
        <w:r>
          <w:fldChar w:fldCharType="begin"/>
        </w:r>
        <w:r>
          <w:instrText xml:space="preserve"> PAGEREF _Toc26919 \h </w:instrText>
        </w:r>
        <w:r>
          <w:fldChar w:fldCharType="separate"/>
        </w:r>
        <w:r>
          <w:t>55</w:t>
        </w:r>
        <w:r>
          <w:fldChar w:fldCharType="end"/>
        </w:r>
      </w:hyperlink>
    </w:p>
    <w:p>
      <w:pPr>
        <w:pStyle w:val="TOC2"/>
        <w:tabs>
          <w:tab w:val="right" w:leader="dot" w:pos="8306"/>
        </w:tabs>
      </w:pPr>
      <w:hyperlink w:anchor="_Toc32685" w:history="1">
        <w:r>
          <w:rPr>
            <w:rFonts w:ascii="仿宋" w:eastAsia="仿宋" w:hAnsi="仿宋" w:cs="仿宋" w:hint="eastAsia"/>
            <w:lang w:eastAsia="zh-CN"/>
          </w:rPr>
          <w:t>(二)、质量管理责任</w:t>
        </w:r>
        <w:r>
          <w:tab/>
        </w:r>
        <w:r>
          <w:fldChar w:fldCharType="begin"/>
        </w:r>
        <w:r>
          <w:instrText xml:space="preserve"> PAGEREF _Toc32685 \h </w:instrText>
        </w:r>
        <w:r>
          <w:fldChar w:fldCharType="separate"/>
        </w:r>
        <w:r>
          <w:t>56</w:t>
        </w:r>
        <w:r>
          <w:fldChar w:fldCharType="end"/>
        </w:r>
      </w:hyperlink>
    </w:p>
    <w:p>
      <w:pPr>
        <w:pStyle w:val="TOC2"/>
        <w:tabs>
          <w:tab w:val="right" w:leader="dot" w:pos="8306"/>
        </w:tabs>
      </w:pPr>
      <w:hyperlink w:anchor="_Toc29621" w:history="1">
        <w:r>
          <w:rPr>
            <w:rFonts w:ascii="仿宋" w:eastAsia="仿宋" w:hAnsi="仿宋" w:cs="仿宋" w:hint="eastAsia"/>
            <w:lang w:eastAsia="zh-CN"/>
          </w:rPr>
          <w:t>(三)、质量管理体系文件</w:t>
        </w:r>
        <w:r>
          <w:tab/>
        </w:r>
        <w:r>
          <w:fldChar w:fldCharType="begin"/>
        </w:r>
        <w:r>
          <w:instrText xml:space="preserve"> PAGEREF _Toc29621 \h </w:instrText>
        </w:r>
        <w:r>
          <w:fldChar w:fldCharType="separate"/>
        </w:r>
        <w:r>
          <w:t>57</w:t>
        </w:r>
        <w:r>
          <w:fldChar w:fldCharType="end"/>
        </w:r>
      </w:hyperlink>
    </w:p>
    <w:p>
      <w:pPr>
        <w:pStyle w:val="TOC2"/>
        <w:tabs>
          <w:tab w:val="right" w:leader="dot" w:pos="8306"/>
        </w:tabs>
      </w:pPr>
      <w:hyperlink w:anchor="_Toc18048" w:history="1">
        <w:r>
          <w:rPr>
            <w:rFonts w:ascii="仿宋" w:eastAsia="仿宋" w:hAnsi="仿宋" w:cs="仿宋" w:hint="eastAsia"/>
            <w:lang w:eastAsia="zh-CN"/>
          </w:rPr>
          <w:t>(四)、质量培训与教育</w:t>
        </w:r>
        <w:r>
          <w:tab/>
        </w:r>
        <w:r>
          <w:fldChar w:fldCharType="begin"/>
        </w:r>
        <w:r>
          <w:instrText xml:space="preserve"> PAGEREF _Toc18048 \h </w:instrText>
        </w:r>
        <w:r>
          <w:fldChar w:fldCharType="separate"/>
        </w:r>
        <w:r>
          <w:t>59</w:t>
        </w:r>
        <w:r>
          <w:fldChar w:fldCharType="end"/>
        </w:r>
      </w:hyperlink>
    </w:p>
    <w:p>
      <w:pPr>
        <w:pStyle w:val="TOC2"/>
        <w:tabs>
          <w:tab w:val="right" w:leader="dot" w:pos="8306"/>
        </w:tabs>
      </w:pPr>
      <w:hyperlink w:anchor="_Toc102" w:history="1">
        <w:r>
          <w:rPr>
            <w:rFonts w:ascii="仿宋" w:eastAsia="仿宋" w:hAnsi="仿宋" w:cs="仿宋" w:hint="eastAsia"/>
            <w:lang w:eastAsia="zh-CN"/>
          </w:rPr>
          <w:t>(五)、质量审核与评价</w:t>
        </w:r>
        <w:r>
          <w:tab/>
        </w:r>
        <w:r>
          <w:fldChar w:fldCharType="begin"/>
        </w:r>
        <w:r>
          <w:instrText xml:space="preserve"> PAGEREF _Toc102 \h </w:instrText>
        </w:r>
        <w:r>
          <w:fldChar w:fldCharType="separate"/>
        </w:r>
        <w:r>
          <w:t>60</w:t>
        </w:r>
        <w:r>
          <w:fldChar w:fldCharType="end"/>
        </w:r>
      </w:hyperlink>
    </w:p>
    <w:p>
      <w:pPr>
        <w:pStyle w:val="TOC2"/>
        <w:tabs>
          <w:tab w:val="right" w:leader="dot" w:pos="8306"/>
        </w:tabs>
      </w:pPr>
      <w:hyperlink w:anchor="_Toc16143" w:history="1">
        <w:r>
          <w:rPr>
            <w:rFonts w:ascii="仿宋" w:eastAsia="仿宋" w:hAnsi="仿宋" w:cs="仿宋" w:hint="eastAsia"/>
            <w:lang w:eastAsia="zh-CN"/>
          </w:rPr>
          <w:t>(六)、不符合与纠正措施</w:t>
        </w:r>
        <w:r>
          <w:tab/>
        </w:r>
        <w:r>
          <w:fldChar w:fldCharType="begin"/>
        </w:r>
        <w:r>
          <w:instrText xml:space="preserve"> PAGEREF _Toc16143 \h </w:instrText>
        </w:r>
        <w:r>
          <w:fldChar w:fldCharType="separate"/>
        </w:r>
        <w:r>
          <w:t>62</w:t>
        </w:r>
        <w:r>
          <w:fldChar w:fldCharType="end"/>
        </w:r>
      </w:hyperlink>
    </w:p>
    <w:p>
      <w:pPr>
        <w:pStyle w:val="TOC1"/>
        <w:tabs>
          <w:tab w:val="right" w:leader="dot" w:pos="8306"/>
        </w:tabs>
      </w:pPr>
      <w:hyperlink w:anchor="_Toc29814" w:history="1">
        <w:r>
          <w:rPr>
            <w:rFonts w:ascii="仿宋" w:eastAsia="仿宋" w:hAnsi="仿宋" w:cs="仿宋" w:hint="eastAsia"/>
            <w:lang w:eastAsia="zh-CN"/>
          </w:rPr>
          <w:t>十四、风险识别与分类</w:t>
        </w:r>
        <w:r>
          <w:tab/>
        </w:r>
        <w:r>
          <w:fldChar w:fldCharType="begin"/>
        </w:r>
        <w:r>
          <w:instrText xml:space="preserve"> PAGEREF _Toc29814 \h </w:instrText>
        </w:r>
        <w:r>
          <w:fldChar w:fldCharType="separate"/>
        </w:r>
        <w:r>
          <w:t>63</w:t>
        </w:r>
        <w:r>
          <w:fldChar w:fldCharType="end"/>
        </w:r>
      </w:hyperlink>
    </w:p>
    <w:p>
      <w:pPr>
        <w:pStyle w:val="TOC2"/>
        <w:tabs>
          <w:tab w:val="right" w:leader="dot" w:pos="8306"/>
        </w:tabs>
      </w:pPr>
      <w:hyperlink w:anchor="_Toc7378" w:history="1">
        <w:r>
          <w:rPr>
            <w:rFonts w:ascii="仿宋" w:eastAsia="仿宋" w:hAnsi="仿宋" w:cs="仿宋" w:hint="eastAsia"/>
            <w:lang w:eastAsia="zh-CN"/>
          </w:rPr>
          <w:t>(一)、风险识别</w:t>
        </w:r>
        <w:r>
          <w:tab/>
        </w:r>
        <w:r>
          <w:fldChar w:fldCharType="begin"/>
        </w:r>
        <w:r>
          <w:instrText xml:space="preserve"> PAGEREF _Toc7378 \h </w:instrText>
        </w:r>
        <w:r>
          <w:fldChar w:fldCharType="separate"/>
        </w:r>
        <w:r>
          <w:t>63</w:t>
        </w:r>
        <w:r>
          <w:fldChar w:fldCharType="end"/>
        </w:r>
      </w:hyperlink>
    </w:p>
    <w:p>
      <w:pPr>
        <w:pStyle w:val="TOC2"/>
        <w:tabs>
          <w:tab w:val="right" w:leader="dot" w:pos="8306"/>
        </w:tabs>
      </w:pPr>
      <w:hyperlink w:anchor="_Toc13304" w:history="1">
        <w:r>
          <w:rPr>
            <w:rFonts w:ascii="仿宋" w:eastAsia="仿宋" w:hAnsi="仿宋" w:cs="仿宋" w:hint="eastAsia"/>
            <w:lang w:eastAsia="zh-CN"/>
          </w:rPr>
          <w:t>(二)、风险分类</w:t>
        </w:r>
        <w:r>
          <w:tab/>
        </w:r>
        <w:r>
          <w:fldChar w:fldCharType="begin"/>
        </w:r>
        <w:r>
          <w:instrText xml:space="preserve"> PAGEREF _Toc13304 \h </w:instrText>
        </w:r>
        <w:r>
          <w:fldChar w:fldCharType="separate"/>
        </w:r>
        <w:r>
          <w:t>64</w:t>
        </w:r>
        <w:r>
          <w:fldChar w:fldCharType="end"/>
        </w:r>
      </w:hyperlink>
    </w:p>
    <w:p>
      <w:pPr>
        <w:pStyle w:val="TOC1"/>
        <w:tabs>
          <w:tab w:val="right" w:leader="dot" w:pos="8306"/>
        </w:tabs>
      </w:pPr>
      <w:hyperlink w:anchor="_Toc16390" w:history="1">
        <w:r>
          <w:rPr>
            <w:rFonts w:ascii="仿宋" w:eastAsia="仿宋" w:hAnsi="仿宋" w:cs="仿宋" w:hint="eastAsia"/>
            <w:lang w:eastAsia="zh-CN"/>
          </w:rPr>
          <w:t>十五、工业物联网项目工程方案分析</w:t>
        </w:r>
        <w:r>
          <w:tab/>
        </w:r>
        <w:r>
          <w:fldChar w:fldCharType="begin"/>
        </w:r>
        <w:r>
          <w:instrText xml:space="preserve"> PAGEREF _Toc16390 \h </w:instrText>
        </w:r>
        <w:r>
          <w:fldChar w:fldCharType="separate"/>
        </w:r>
        <w:r>
          <w:t>66</w:t>
        </w:r>
        <w:r>
          <w:fldChar w:fldCharType="end"/>
        </w:r>
      </w:hyperlink>
    </w:p>
    <w:p>
      <w:pPr>
        <w:pStyle w:val="TOC2"/>
        <w:tabs>
          <w:tab w:val="right" w:leader="dot" w:pos="8306"/>
        </w:tabs>
      </w:pPr>
      <w:hyperlink w:anchor="_Toc24780" w:history="1">
        <w:r>
          <w:rPr>
            <w:rFonts w:ascii="仿宋" w:eastAsia="仿宋" w:hAnsi="仿宋" w:cs="仿宋" w:hint="eastAsia"/>
            <w:lang w:eastAsia="zh-CN"/>
          </w:rPr>
          <w:t>(一)、建筑工程设计原则</w:t>
        </w:r>
        <w:r>
          <w:tab/>
        </w:r>
        <w:r>
          <w:fldChar w:fldCharType="begin"/>
        </w:r>
        <w:r>
          <w:instrText xml:space="preserve"> PAGEREF _Toc24780 \h </w:instrText>
        </w:r>
        <w:r>
          <w:fldChar w:fldCharType="separate"/>
        </w:r>
        <w:r>
          <w:t>66</w:t>
        </w:r>
        <w:r>
          <w:fldChar w:fldCharType="end"/>
        </w:r>
      </w:hyperlink>
    </w:p>
    <w:p>
      <w:pPr>
        <w:pStyle w:val="TOC2"/>
        <w:tabs>
          <w:tab w:val="right" w:leader="dot" w:pos="8306"/>
        </w:tabs>
      </w:pPr>
      <w:hyperlink w:anchor="_Toc17238" w:history="1">
        <w:r>
          <w:rPr>
            <w:rFonts w:ascii="仿宋" w:eastAsia="仿宋" w:hAnsi="仿宋" w:cs="仿宋" w:hint="eastAsia"/>
            <w:lang w:eastAsia="zh-CN"/>
          </w:rPr>
          <w:t>(二)、土建工程建设指标</w:t>
        </w:r>
        <w:r>
          <w:tab/>
        </w:r>
        <w:r>
          <w:fldChar w:fldCharType="begin"/>
        </w:r>
        <w:r>
          <w:instrText xml:space="preserve"> PAGEREF _Toc17238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689"/>
      <w:r>
        <w:rPr>
          <w:rFonts w:ascii="仿宋" w:eastAsia="仿宋" w:hAnsi="仿宋" w:cs="仿宋" w:hint="eastAsia"/>
          <w:lang w:eastAsia="zh-CN"/>
        </w:rPr>
        <w:t>(一)、工业物联网行业分析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行业一直以来都是市场的关注焦点。行业内的发展趋势、竞争态势以及潜在机会都对工业物联网项目的推进产生深远的影响。通过深入研究行业的整体概貌，我们将更好地理解行业的核心特征，为工业物联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物联网行业，技术一直是推动创新和发展的关键因素。我们将对当前技术趋势进行详尽分析，包括但不限于人工智能、大数据应用、先进制造技术等。这有助于工业物联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物联网项目成功的基础。我们将对主要竞争对手进行深入研究，包括其市场份额、产品特点、市场定位等。通过全面了解竞争对手的优势和劣势，工业物联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646"/>
      <w:r>
        <w:rPr>
          <w:rFonts w:ascii="仿宋" w:eastAsia="仿宋" w:hAnsi="仿宋" w:cs="仿宋" w:hint="eastAsia"/>
          <w:sz w:val="28"/>
          <w:lang w:eastAsia="zh-CN"/>
        </w:rPr>
        <w:t>(二)、工业物联网市场分析预测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物联网市场未来的增长趋势。这包括市场的整体规模、各细分领域的发展趋势等。工业物联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物联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业物联网项目实施过程中需要充分考虑的因素。我们将对市场风险进行全面评估，包括但不限于政策法规风险、市场竞争风险、技术变革风险等。通过对潜在风险的深入分析，工业物联网项目可以制定相应的风险缓解策略，降低不确定性对工业物联网项目的影响。</w:t>
      </w:r>
    </w:p>
    <w:p>
      <w:pPr>
        <w:pStyle w:val="Heading1"/>
        <w:ind w:firstLine="560" w:firstLineChars="200"/>
        <w:rPr>
          <w:rFonts w:ascii="仿宋" w:eastAsia="仿宋" w:hAnsi="仿宋" w:cs="仿宋" w:hint="eastAsia"/>
          <w:sz w:val="28"/>
          <w:lang w:eastAsia="zh-CN"/>
        </w:rPr>
      </w:pPr>
      <w:bookmarkStart w:id="5" w:name="_Toc3477"/>
      <w:r>
        <w:rPr>
          <w:rFonts w:ascii="仿宋" w:eastAsia="仿宋" w:hAnsi="仿宋" w:cs="仿宋" w:hint="eastAsia"/>
          <w:sz w:val="28"/>
          <w:lang w:eastAsia="zh-CN"/>
        </w:rPr>
        <w:t>二、工业物联网项目概论</w:t>
      </w:r>
      <w:bookmarkEnd w:id="5"/>
    </w:p>
    <w:p>
      <w:pPr>
        <w:pStyle w:val="Heading2"/>
        <w:rPr>
          <w:rFonts w:ascii="仿宋" w:eastAsia="仿宋" w:hAnsi="仿宋" w:cs="仿宋" w:hint="eastAsia"/>
          <w:lang w:eastAsia="zh-CN"/>
        </w:rPr>
      </w:pPr>
      <w:bookmarkStart w:id="6" w:name="_Toc16261"/>
      <w:r>
        <w:rPr>
          <w:rFonts w:ascii="仿宋" w:eastAsia="仿宋" w:hAnsi="仿宋" w:cs="仿宋" w:hint="eastAsia"/>
          <w:lang w:eastAsia="zh-CN"/>
        </w:rPr>
        <w:t>(一)、工业物联网项目概况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起源追溯至对市场的深入洞察。市场的不断演变与变革为工业物联网项目提供了难得的机遇。当前市场存在的需求缺口和变革的大环境共同构成了工业物联网项目的背景。这个工业物联网项目旨在充分利用市场机遇，填补行业中尚未满足的需求，为客户提供全新的解决方案。市场的变革和需求的增长使得这个工业物联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工业物联网项目名称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正式命名为工业物联网。这个名称不仅仅是一个标识，更代表了工业物联网项目的核心理念和愿景。它蕴含着工业物联网项目所要解决问题的关键字，具有强烈的表达和辨识度，为工业物联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工业物联网项目目标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核心目标是提供一种全新、高效的解决方案，满足客户日益增长的需求。工业物联网项目追求的不仅仅是满足市场需求，更是在市场中获得卓越的竞争优势。通过不断提升产品或服务的质量和创新水平，工业物联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工业物联网项目范围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全面涵盖了产品研发、制造、市场推广和售后服务，确保从产品设计到最终用户体验的全方位关注。这一全面的工业物联网项目范围是为了确保工业物联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工业物联网项目时间表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工业物联网项目计划在未来18个月内完成，包括研发、测试、市场试点和正式推出等不同阶段。这个时间表的合理设计是为了确保工业物联网项目各个阶段的顺利推进，以便按时交付高质量的成果。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工业物联网项目预算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工业物联网项目总预算估算为XX百万美元，主要分配在研发、市场推广、人员培训和运营等方面。这一充足的预算为工业物联网项目提供了充足的资源，确保工业物联网项目在各个方面都能取得优异的表现。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工业物联网项目风险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可能面临的风险包括市场接受度低、技术难题、竞争激烈等。工业物联网项目团队已经制定了相应的风险应对计划，通过前瞻性的风险管理，确保工业物联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工业物联网项目团队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工业物联网项目汇聚了一支经验丰富、多领域专业素养的核心团队，确保工业物联网项目在各个方面都能拥有高水平的执行力。团队的协同作战是工业物联网项目成功的关键因素之一。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工业物联网项目背景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工业物联网项目的背景根植于市场对更高效、创新产品的渴望，同时也受到科技发展对行业格局的深刻改变的影响。这为工业物联网项目提供了广阔的发展空间和市场需求。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工业物联网项目现状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截至目前，工业物联网项目已完成市场调研和技术验证，取得了初步的成功。这为工业物联网项目在未来的发展奠定了坚实的基础，为更远大的目标打下了坚实的基石。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169"/>
      <w:r>
        <w:rPr>
          <w:rFonts w:ascii="仿宋" w:eastAsia="仿宋" w:hAnsi="仿宋" w:cs="仿宋" w:hint="eastAsia"/>
          <w:sz w:val="28"/>
          <w:lang w:eastAsia="zh-CN"/>
        </w:rPr>
        <w:t>(二)、工业物联网项目目标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keyword》工业物联网项目首要业务目标是在市场中占据有利地位，实现产品/服务的成功推广和销售。通过不断提升产品质量、创新性，工业物联网项目追求成为行业中的领导者，赢得更多客户的青睐。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在科技迅速发展的时代，工业物联网项目着眼于技术创新。通过持续的研发和技术升级，工业物联网项目旨在推出更具创新性的产品或服务，以满足市场对新鲜、先进解决方案的需求。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为了建立可持续的客户关系，工业物联网项目设定了客户满意度目标。通过提供卓越的产品质量和优质的客户服务，工业物联网项目追求赢得客户的信任和忠诚度，确保他们的满意度达到行业领先水平。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工业物联网项目注重社会责任和可持续发展。通过实施环保、社会责任工业物联网项目，工业物联网项目致力于在经济发展的同时保护环境，促进社会公平，实现可持续经营。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工业物联网项目的团队是实现目标的核心驱动力。因此，工业物联网项目设定了团队发展目标，包括提升团队成员的专业技能、培养领导力，以及搭建协同高效的团队工作氛围。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324"/>
      <w:r>
        <w:rPr>
          <w:rFonts w:ascii="仿宋" w:eastAsia="仿宋" w:hAnsi="仿宋" w:cs="仿宋" w:hint="eastAsia"/>
          <w:sz w:val="28"/>
          <w:lang w:eastAsia="zh-CN"/>
        </w:rPr>
        <w:t>(三)、工业物联网项目提出的理由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工业物联网项目提出的理由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源于对市场机遇的深刻洞察。当前市场中存在的需求缺口和行业发展趋势表明，有巨大的商业机会等待被开发。通过准确捕捉市场机遇，工业物联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理念基于对技术创新的信仰。通过持续的研发和技术投入，工业物联网项目有望推出更具创新性的产品或服务。在科技飞速发展的当下，工业物联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是为了增强企业的行业竞争力。通过提升产品或服务的质量和独特性，工业物联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响应了消费者需求的变化。随着社会和科技的不断发展，消费者对产品和服务的需求也在发生变化。通过深入了解并及时回应消费者的新需求，工业物联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工业物联网项目的提出是企业战略发展规划的一部分。在面对日益激烈的市场竞争和不断变化的商业环境中，工业物联网项目作为企业战略的一环，旨在为企业开辟新的增长领域，巩固企业在行业中的地位。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不仅仅是基于商业考量，还注重社会责任。通过推出环保、社会责任等方面的工业物联网项目，工业物联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工业物联网项目的提出反映了对利益相关者期望的关注。包括客户、员工、投资者等利益相关者在企业发展中都有着各自的期望，工业物联网项目力求在满足这些期望的同时，取得更大的共赢。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477"/>
      <w:r>
        <w:rPr>
          <w:rFonts w:ascii="仿宋" w:eastAsia="仿宋" w:hAnsi="仿宋" w:cs="仿宋" w:hint="eastAsia"/>
          <w:sz w:val="28"/>
          <w:lang w:eastAsia="zh-CN"/>
        </w:rPr>
        <w:t>(四)、工业物联网项目意义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在实施工业物联网项目的过程中，我们不仅仅是在追逐商业成功，更是为企业和社会的多个层面创造了深远的意义。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首要意义在于提升企业的市场竞争力。通过持续的创新和对产品质量的高标准要求，工业物联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物联网项目的推进将促使行业技术水平的提升。通过引入先进技术和创新性解决方案，工业物联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物联网项目不仅创造了大量就业机会，提高了就业水平，还注重社会责任和环保。通过参与社会公益事业和推动环保工业物联网项目，工业物联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综合而言，工业物联网项目意义重大，不仅推动了企业的发展，也为行业和社会的进步贡献了积极力量。这是一个全面而深刻的影响，将在未来产生可持续的正面效应。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867"/>
      <w:r>
        <w:rPr>
          <w:rFonts w:ascii="仿宋" w:eastAsia="仿宋" w:hAnsi="仿宋" w:cs="仿宋" w:hint="eastAsia"/>
          <w:sz w:val="28"/>
          <w:lang w:eastAsia="zh-CN"/>
        </w:rPr>
        <w:t>(五)、工业物联网项目背景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在当今迅猛发展的商业环境中，工业物联网项目的动因根植于对多方面因素的审慎考量。这个工业物联网项目的提出并非孤立的决策，而是对企业所处背景深入思考的产物。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物联网项目背后的首要原因。科技的迅速发展和全球市场的快速变化使得企业必须灵活应对。工业物联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竞争的激烈程度也是工业物联网项目背景中不可忽视的一环。企业需要在激烈竞争中脱颖而出，为此，工业物联网项目致力于打破常规，提供独特的价值主张，以吸引客户并确保市场份额的增长。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技术的迅速发展为企业带来了机遇与挑战。作为工业物联网项目启动的背景之一，对新兴技术的应用将有助于提升企业的技术水平，使其在不断演进的商业环境中保持竞争优势。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此外，社会对企业责任的期望也在逐渐升高。工业物联网项目充分融入了社会责任的理念，通过可持续经营和社会公益工业物联网项目，企图为社会贡献一份力量，在商业成功的同时关注社会价值。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582"/>
      <w:r>
        <w:rPr>
          <w:rFonts w:ascii="仿宋" w:eastAsia="仿宋" w:hAnsi="仿宋" w:cs="仿宋" w:hint="eastAsia"/>
          <w:sz w:val="28"/>
          <w:lang w:eastAsia="zh-CN"/>
        </w:rPr>
        <w:t>三、工业物联网项目建设背景及必要性分析</w:t>
      </w:r>
      <w:bookmarkEnd w:id="11"/>
    </w:p>
    <w:p>
      <w:pPr>
        <w:pStyle w:val="Heading2"/>
        <w:rPr>
          <w:rFonts w:ascii="仿宋" w:eastAsia="仿宋" w:hAnsi="仿宋" w:cs="仿宋" w:hint="eastAsia"/>
          <w:lang w:eastAsia="zh-CN"/>
        </w:rPr>
      </w:pPr>
      <w:bookmarkStart w:id="12" w:name="_Toc13944"/>
      <w:r>
        <w:rPr>
          <w:rFonts w:ascii="仿宋" w:eastAsia="仿宋" w:hAnsi="仿宋" w:cs="仿宋" w:hint="eastAsia"/>
          <w:lang w:eastAsia="zh-CN"/>
        </w:rPr>
        <w:t>(一)、工业物联网项目背景分析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业物联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物联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物联网项目在这个潮流中的定位。同时，我们将关注行业内涌现的新兴机遇，以便工业物联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物联网项目提供了强大的发展动力。我们将聚焦于行业内最新的技术发展趋势，包括但不限于人工智能、大数据分析、物联网等领域。通过深度的技术研究，我们将确保工业物联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物联网项目发展的源泉。我们将投入更多的精力对市场需求进行深入剖析，超越表面的需求，深入挖掘潜在的市场痛点和机遇。通过对市场需求的细致了解，工业物联网项目将更有针对性地设计解决方案，满足市场的多样化需求，从而更好地促进工业物联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工业物联网项目战略至关重要。我们将对竞争态势进行更为深入的分析，包括但不限于市场份额、产品特点、客户满意度等多个维度。通过深度的竞争分析，工业物联网项目将能够更准确地把握市场脉搏，制定具有竞争力的工业物联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物联网项目的发展具有直接的影响。我们将进行更为全面的法规和政策分析，了解行业发展中的潜在法律风险和合规挑战。通过充分了解和遵守相关法规，工业物联网项目将确保在法律框架内合法合规运营，为工业物联网项目的稳健发展提供有力支持。</w:t>
      </w:r>
    </w:p>
    <w:p>
      <w:pPr>
        <w:pStyle w:val="Heading2"/>
        <w:ind w:firstLine="560" w:firstLineChars="200"/>
        <w:rPr>
          <w:rFonts w:ascii="仿宋" w:eastAsia="仿宋" w:hAnsi="仿宋" w:cs="仿宋" w:hint="eastAsia"/>
          <w:sz w:val="28"/>
          <w:lang w:eastAsia="zh-CN"/>
        </w:rPr>
      </w:pPr>
      <w:bookmarkStart w:id="13" w:name="_Toc10620"/>
      <w:r>
        <w:rPr>
          <w:rFonts w:ascii="仿宋" w:eastAsia="仿宋" w:hAnsi="仿宋" w:cs="仿宋" w:hint="eastAsia"/>
          <w:sz w:val="28"/>
          <w:lang w:eastAsia="zh-CN"/>
        </w:rPr>
        <w:t>(二)、工业物联网项目建设必要性分析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建设的迫切性源于对行业发展趋势的深刻洞察。我们正处于一个行业变革的时代，科技创新、数字化转型成为企业发展的关键动力。工业物联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建设不仅仅是为了跟上潮流，更是为了通过技术创新推动企业的持续发展。通过引入先进的技术和解决方案，工业物联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物联网项目的建设成为必然选择，通过提高产品质量、拓展服务领域，从而在竞争中获得更多的机会。工业物联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物联网项目建设的必要性体现在对客户需求更精准的满足。通过工业物联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建设的背后是对企业持续创新的追求。只有通过不断创新，企业才能在竞争中立于不败之地。工业物联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61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792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工业物联网项目的主要产品是XXXX，预计年产值为XXX万元。这一产品在市场中占据着重要的地位，其广泛的应用范围使得该工业物联网项目的市场前景非常广阔。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物联网项目的xxx产品作为重要的原材料之一，将在多个领域发挥关键作用。其在建筑、交通、能源等方面的广泛应用将为整个产业链提供强大的支持，形成产业协同效应。工业物联网项目的年产值XXX万XXX万XXX万万元不仅反映了其在市场上的巨大潜力，更预示着它对国民经济的积极贡献。这种关联度高、涉及面广的产业关系，使得该工业物联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75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总征地面积为XXXX平方米，相当于约XX.XX亩，其中净用地面积为XXXX平方米，红线范围内相当于约XX.XX亩。这一用地规模充分考虑了工业物联网项目的建设需求，保障了工业物联网项目在合适的空间内得以充分发展。工业物联网项目规划的总建筑面积为XXXX平方米，其中主体工程建设占XXXX平方米，计容建筑面积达XXXX平方米。预计建筑工程的投资将达到XXXX万元，为工业物联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计划购置的设备共计XXXX台（套），设备购置费用为XXXX万元。这一设备购置计划充分考虑到工业物联网项目的生产需求和技术要求，确保了工业物联网项目在生产运营中具备先进的技术装备和高效的生产能力。设备的合理配置将为工业物联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物联网项目计划总投资为XXXX万元，预计年实现营业收入为XXXX万元。这一产能规模的设定旨在确保工业物联网项目能够在投资与回报之间取得平衡，实现长期可持续的发展。工业物联网项目的总投资充分考虑到各个方面的需求，包括用地建设、设备购置等多个环节，以确保工业物联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673"/>
      <w:r>
        <w:rPr>
          <w:rFonts w:ascii="仿宋" w:eastAsia="仿宋" w:hAnsi="仿宋" w:cs="仿宋" w:hint="eastAsia"/>
          <w:sz w:val="28"/>
          <w:lang w:eastAsia="zh-CN"/>
        </w:rPr>
        <w:t>五、工业物联网项目危机管理</w:t>
      </w:r>
      <w:bookmarkEnd w:id="17"/>
    </w:p>
    <w:p>
      <w:pPr>
        <w:pStyle w:val="Heading2"/>
        <w:rPr>
          <w:rFonts w:ascii="仿宋" w:eastAsia="仿宋" w:hAnsi="仿宋" w:cs="仿宋" w:hint="eastAsia"/>
          <w:lang w:eastAsia="zh-CN"/>
        </w:rPr>
      </w:pPr>
      <w:bookmarkStart w:id="18" w:name="_Toc265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物联网项目危机管理中，危机预警与识别是确保工业物联网项目稳健运行的核心步骤。通过建立全面的监测机制，工业物联网项目团队旨在及时发现和理解潜在的风险和危机因素，以便采取及时的预防和应对措施，确保工业物联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https://d.book118.com/307130150104006025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工业物联网项目规划设计蓝图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70BFC"/>
    <w:rsid w:val="62E70B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30150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2024-01-01T12:31:00Z</dcterms:created>
  <dcterms:modified xsi:type="dcterms:W3CDTF">2024-01-01T12:31:45Z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D76626FE5EF6447CA0E18CB7FCBF13FF_11</vt:lpwstr>
  </property>
  <property fmtid="{D5CDD505-2E9C-101B-9397-08002B2CF9AE}" pid="3" name="KSOProductBuildVer">
    <vt:lpwstr>2052-12.1.0.16120</vt:lpwstr>
  </property>
</Properties>
</file>