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PAPTFE项目规划设计蓝图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12" w:history="1">
        <w:r>
          <w:rPr>
            <w:rFonts w:ascii="仿宋" w:eastAsia="仿宋" w:hAnsi="仿宋" w:cs="仿宋" w:hint="eastAsia"/>
            <w:lang w:eastAsia="zh-CN"/>
          </w:rPr>
          <w:t>序言</w:t>
        </w:r>
        <w:r>
          <w:tab/>
        </w:r>
        <w:r>
          <w:fldChar w:fldCharType="begin"/>
        </w:r>
        <w:r>
          <w:instrText xml:space="preserve"> PAGEREF _Toc14212 \h </w:instrText>
        </w:r>
        <w:r>
          <w:fldChar w:fldCharType="separate"/>
        </w:r>
        <w:r>
          <w:t>3</w:t>
        </w:r>
        <w:r>
          <w:fldChar w:fldCharType="end"/>
        </w:r>
      </w:hyperlink>
    </w:p>
    <w:p>
      <w:pPr>
        <w:pStyle w:val="TOC1"/>
        <w:tabs>
          <w:tab w:val="right" w:leader="dot" w:pos="8306"/>
        </w:tabs>
      </w:pPr>
      <w:hyperlink w:anchor="_Toc7707" w:history="1">
        <w:r>
          <w:rPr>
            <w:rFonts w:ascii="仿宋" w:eastAsia="仿宋" w:hAnsi="仿宋" w:cs="仿宋" w:hint="eastAsia"/>
            <w:lang w:eastAsia="zh-CN"/>
          </w:rPr>
          <w:t>一、PAPTFE项目绩效评估</w:t>
        </w:r>
        <w:r>
          <w:tab/>
        </w:r>
        <w:r>
          <w:fldChar w:fldCharType="begin"/>
        </w:r>
        <w:r>
          <w:instrText xml:space="preserve"> PAGEREF _Toc7707 \h </w:instrText>
        </w:r>
        <w:r>
          <w:fldChar w:fldCharType="separate"/>
        </w:r>
        <w:r>
          <w:t>3</w:t>
        </w:r>
        <w:r>
          <w:fldChar w:fldCharType="end"/>
        </w:r>
      </w:hyperlink>
    </w:p>
    <w:p>
      <w:pPr>
        <w:pStyle w:val="TOC2"/>
        <w:tabs>
          <w:tab w:val="right" w:leader="dot" w:pos="8306"/>
        </w:tabs>
      </w:pPr>
      <w:hyperlink w:anchor="_Toc32479" w:history="1">
        <w:r>
          <w:rPr>
            <w:rFonts w:ascii="仿宋" w:eastAsia="仿宋" w:hAnsi="仿宋" w:cs="仿宋" w:hint="eastAsia"/>
            <w:lang w:eastAsia="zh-CN"/>
          </w:rPr>
          <w:t>(一)、绩效评估指标</w:t>
        </w:r>
        <w:r>
          <w:tab/>
        </w:r>
        <w:r>
          <w:fldChar w:fldCharType="begin"/>
        </w:r>
        <w:r>
          <w:instrText xml:space="preserve"> PAGEREF _Toc32479 \h </w:instrText>
        </w:r>
        <w:r>
          <w:fldChar w:fldCharType="separate"/>
        </w:r>
        <w:r>
          <w:t>3</w:t>
        </w:r>
        <w:r>
          <w:fldChar w:fldCharType="end"/>
        </w:r>
      </w:hyperlink>
    </w:p>
    <w:p>
      <w:pPr>
        <w:pStyle w:val="TOC2"/>
        <w:tabs>
          <w:tab w:val="right" w:leader="dot" w:pos="8306"/>
        </w:tabs>
      </w:pPr>
      <w:hyperlink w:anchor="_Toc26799" w:history="1">
        <w:r>
          <w:rPr>
            <w:rFonts w:ascii="仿宋" w:eastAsia="仿宋" w:hAnsi="仿宋" w:cs="仿宋" w:hint="eastAsia"/>
            <w:lang w:eastAsia="zh-CN"/>
          </w:rPr>
          <w:t>(二)、绩效评估方法</w:t>
        </w:r>
        <w:r>
          <w:tab/>
        </w:r>
        <w:r>
          <w:fldChar w:fldCharType="begin"/>
        </w:r>
        <w:r>
          <w:instrText xml:space="preserve"> PAGEREF _Toc26799 \h </w:instrText>
        </w:r>
        <w:r>
          <w:fldChar w:fldCharType="separate"/>
        </w:r>
        <w:r>
          <w:t>4</w:t>
        </w:r>
        <w:r>
          <w:fldChar w:fldCharType="end"/>
        </w:r>
      </w:hyperlink>
    </w:p>
    <w:p>
      <w:pPr>
        <w:pStyle w:val="TOC2"/>
        <w:tabs>
          <w:tab w:val="right" w:leader="dot" w:pos="8306"/>
        </w:tabs>
      </w:pPr>
      <w:hyperlink w:anchor="_Toc27099" w:history="1">
        <w:r>
          <w:rPr>
            <w:rFonts w:ascii="仿宋" w:eastAsia="仿宋" w:hAnsi="仿宋" w:cs="仿宋" w:hint="eastAsia"/>
            <w:lang w:eastAsia="zh-CN"/>
          </w:rPr>
          <w:t>(三)、绩效评估周期</w:t>
        </w:r>
        <w:r>
          <w:tab/>
        </w:r>
        <w:r>
          <w:fldChar w:fldCharType="begin"/>
        </w:r>
        <w:r>
          <w:instrText xml:space="preserve"> PAGEREF _Toc27099 \h </w:instrText>
        </w:r>
        <w:r>
          <w:fldChar w:fldCharType="separate"/>
        </w:r>
        <w:r>
          <w:t>5</w:t>
        </w:r>
        <w:r>
          <w:fldChar w:fldCharType="end"/>
        </w:r>
      </w:hyperlink>
    </w:p>
    <w:p>
      <w:pPr>
        <w:pStyle w:val="TOC1"/>
        <w:tabs>
          <w:tab w:val="right" w:leader="dot" w:pos="8306"/>
        </w:tabs>
      </w:pPr>
      <w:hyperlink w:anchor="_Toc16818" w:history="1">
        <w:r>
          <w:rPr>
            <w:rFonts w:ascii="仿宋" w:eastAsia="仿宋" w:hAnsi="仿宋" w:cs="仿宋" w:hint="eastAsia"/>
            <w:lang w:eastAsia="zh-CN"/>
          </w:rPr>
          <w:t>二、PAPTFE项目土建工程</w:t>
        </w:r>
        <w:r>
          <w:tab/>
        </w:r>
        <w:r>
          <w:fldChar w:fldCharType="begin"/>
        </w:r>
        <w:r>
          <w:instrText xml:space="preserve"> PAGEREF _Toc16818 \h </w:instrText>
        </w:r>
        <w:r>
          <w:fldChar w:fldCharType="separate"/>
        </w:r>
        <w:r>
          <w:t>6</w:t>
        </w:r>
        <w:r>
          <w:fldChar w:fldCharType="end"/>
        </w:r>
      </w:hyperlink>
    </w:p>
    <w:p>
      <w:pPr>
        <w:pStyle w:val="TOC2"/>
        <w:tabs>
          <w:tab w:val="right" w:leader="dot" w:pos="8306"/>
        </w:tabs>
      </w:pPr>
      <w:hyperlink w:anchor="_Toc8840" w:history="1">
        <w:r>
          <w:rPr>
            <w:rFonts w:ascii="仿宋" w:eastAsia="仿宋" w:hAnsi="仿宋" w:cs="仿宋" w:hint="eastAsia"/>
            <w:lang w:eastAsia="zh-CN"/>
          </w:rPr>
          <w:t>(一)、建筑工程设计原则</w:t>
        </w:r>
        <w:r>
          <w:tab/>
        </w:r>
        <w:r>
          <w:fldChar w:fldCharType="begin"/>
        </w:r>
        <w:r>
          <w:instrText xml:space="preserve"> PAGEREF _Toc8840 \h </w:instrText>
        </w:r>
        <w:r>
          <w:fldChar w:fldCharType="separate"/>
        </w:r>
        <w:r>
          <w:t>6</w:t>
        </w:r>
        <w:r>
          <w:fldChar w:fldCharType="end"/>
        </w:r>
      </w:hyperlink>
    </w:p>
    <w:p>
      <w:pPr>
        <w:pStyle w:val="TOC2"/>
        <w:tabs>
          <w:tab w:val="right" w:leader="dot" w:pos="8306"/>
        </w:tabs>
      </w:pPr>
      <w:hyperlink w:anchor="_Toc6051" w:history="1">
        <w:r>
          <w:rPr>
            <w:rFonts w:ascii="仿宋" w:eastAsia="仿宋" w:hAnsi="仿宋" w:cs="仿宋" w:hint="eastAsia"/>
            <w:lang w:eastAsia="zh-CN"/>
          </w:rPr>
          <w:t>(二)、土建工程设计年限及安全等级</w:t>
        </w:r>
        <w:r>
          <w:tab/>
        </w:r>
        <w:r>
          <w:fldChar w:fldCharType="begin"/>
        </w:r>
        <w:r>
          <w:instrText xml:space="preserve"> PAGEREF _Toc6051 \h </w:instrText>
        </w:r>
        <w:r>
          <w:fldChar w:fldCharType="separate"/>
        </w:r>
        <w:r>
          <w:t>7</w:t>
        </w:r>
        <w:r>
          <w:fldChar w:fldCharType="end"/>
        </w:r>
      </w:hyperlink>
    </w:p>
    <w:p>
      <w:pPr>
        <w:pStyle w:val="TOC2"/>
        <w:tabs>
          <w:tab w:val="right" w:leader="dot" w:pos="8306"/>
        </w:tabs>
      </w:pPr>
      <w:hyperlink w:anchor="_Toc16242" w:history="1">
        <w:r>
          <w:rPr>
            <w:rFonts w:ascii="仿宋" w:eastAsia="仿宋" w:hAnsi="仿宋" w:cs="仿宋" w:hint="eastAsia"/>
            <w:lang w:eastAsia="zh-CN"/>
          </w:rPr>
          <w:t>(三)、建筑工程设计总体要求</w:t>
        </w:r>
        <w:r>
          <w:tab/>
        </w:r>
        <w:r>
          <w:fldChar w:fldCharType="begin"/>
        </w:r>
        <w:r>
          <w:instrText xml:space="preserve"> PAGEREF _Toc16242 \h </w:instrText>
        </w:r>
        <w:r>
          <w:fldChar w:fldCharType="separate"/>
        </w:r>
        <w:r>
          <w:t>8</w:t>
        </w:r>
        <w:r>
          <w:fldChar w:fldCharType="end"/>
        </w:r>
      </w:hyperlink>
    </w:p>
    <w:p>
      <w:pPr>
        <w:pStyle w:val="TOC2"/>
        <w:tabs>
          <w:tab w:val="right" w:leader="dot" w:pos="8306"/>
        </w:tabs>
      </w:pPr>
      <w:hyperlink w:anchor="_Toc2260" w:history="1">
        <w:r>
          <w:rPr>
            <w:rFonts w:ascii="仿宋" w:eastAsia="仿宋" w:hAnsi="仿宋" w:cs="仿宋" w:hint="eastAsia"/>
            <w:lang w:eastAsia="zh-CN"/>
          </w:rPr>
          <w:t>(四)、土建工程建设指标</w:t>
        </w:r>
        <w:r>
          <w:tab/>
        </w:r>
        <w:r>
          <w:fldChar w:fldCharType="begin"/>
        </w:r>
        <w:r>
          <w:instrText xml:space="preserve"> PAGEREF _Toc2260 \h </w:instrText>
        </w:r>
        <w:r>
          <w:fldChar w:fldCharType="separate"/>
        </w:r>
        <w:r>
          <w:t>9</w:t>
        </w:r>
        <w:r>
          <w:fldChar w:fldCharType="end"/>
        </w:r>
      </w:hyperlink>
    </w:p>
    <w:p>
      <w:pPr>
        <w:pStyle w:val="TOC1"/>
        <w:tabs>
          <w:tab w:val="right" w:leader="dot" w:pos="8306"/>
        </w:tabs>
      </w:pPr>
      <w:hyperlink w:anchor="_Toc10155" w:history="1">
        <w:r>
          <w:rPr>
            <w:rFonts w:ascii="仿宋" w:eastAsia="仿宋" w:hAnsi="仿宋" w:cs="仿宋" w:hint="eastAsia"/>
            <w:lang w:eastAsia="zh-CN"/>
          </w:rPr>
          <w:t>三、PAPTFE项目建设背景及必要性分析</w:t>
        </w:r>
        <w:r>
          <w:tab/>
        </w:r>
        <w:r>
          <w:fldChar w:fldCharType="begin"/>
        </w:r>
        <w:r>
          <w:instrText xml:space="preserve"> PAGEREF _Toc10155 \h </w:instrText>
        </w:r>
        <w:r>
          <w:fldChar w:fldCharType="separate"/>
        </w:r>
        <w:r>
          <w:t>9</w:t>
        </w:r>
        <w:r>
          <w:fldChar w:fldCharType="end"/>
        </w:r>
      </w:hyperlink>
    </w:p>
    <w:p>
      <w:pPr>
        <w:pStyle w:val="TOC2"/>
        <w:tabs>
          <w:tab w:val="right" w:leader="dot" w:pos="8306"/>
        </w:tabs>
      </w:pPr>
      <w:hyperlink w:anchor="_Toc25052" w:history="1">
        <w:r>
          <w:rPr>
            <w:rFonts w:ascii="仿宋" w:eastAsia="仿宋" w:hAnsi="仿宋" w:cs="仿宋" w:hint="eastAsia"/>
            <w:lang w:eastAsia="zh-CN"/>
          </w:rPr>
          <w:t>(一)、PAPTFE项目背景分析</w:t>
        </w:r>
        <w:r>
          <w:tab/>
        </w:r>
        <w:r>
          <w:fldChar w:fldCharType="begin"/>
        </w:r>
        <w:r>
          <w:instrText xml:space="preserve"> PAGEREF _Toc25052 \h </w:instrText>
        </w:r>
        <w:r>
          <w:fldChar w:fldCharType="separate"/>
        </w:r>
        <w:r>
          <w:t>9</w:t>
        </w:r>
        <w:r>
          <w:fldChar w:fldCharType="end"/>
        </w:r>
      </w:hyperlink>
    </w:p>
    <w:p>
      <w:pPr>
        <w:pStyle w:val="TOC2"/>
        <w:tabs>
          <w:tab w:val="right" w:leader="dot" w:pos="8306"/>
        </w:tabs>
      </w:pPr>
      <w:hyperlink w:anchor="_Toc6169" w:history="1">
        <w:r>
          <w:rPr>
            <w:rFonts w:ascii="仿宋" w:eastAsia="仿宋" w:hAnsi="仿宋" w:cs="仿宋" w:hint="eastAsia"/>
            <w:lang w:eastAsia="zh-CN"/>
          </w:rPr>
          <w:t>(二)、PAPTFE项目建设必要性分析</w:t>
        </w:r>
        <w:r>
          <w:tab/>
        </w:r>
        <w:r>
          <w:fldChar w:fldCharType="begin"/>
        </w:r>
        <w:r>
          <w:instrText xml:space="preserve"> PAGEREF _Toc6169 \h </w:instrText>
        </w:r>
        <w:r>
          <w:fldChar w:fldCharType="separate"/>
        </w:r>
        <w:r>
          <w:t>11</w:t>
        </w:r>
        <w:r>
          <w:fldChar w:fldCharType="end"/>
        </w:r>
      </w:hyperlink>
    </w:p>
    <w:p>
      <w:pPr>
        <w:pStyle w:val="TOC1"/>
        <w:tabs>
          <w:tab w:val="right" w:leader="dot" w:pos="8306"/>
        </w:tabs>
      </w:pPr>
      <w:hyperlink w:anchor="_Toc3108" w:history="1">
        <w:r>
          <w:rPr>
            <w:rFonts w:ascii="仿宋" w:eastAsia="仿宋" w:hAnsi="仿宋" w:cs="仿宋" w:hint="eastAsia"/>
            <w:lang w:eastAsia="zh-CN"/>
          </w:rPr>
          <w:t>四、PAPTFE项目文档管理</w:t>
        </w:r>
        <w:r>
          <w:tab/>
        </w:r>
        <w:r>
          <w:fldChar w:fldCharType="begin"/>
        </w:r>
        <w:r>
          <w:instrText xml:space="preserve"> PAGEREF _Toc3108 \h </w:instrText>
        </w:r>
        <w:r>
          <w:fldChar w:fldCharType="separate"/>
        </w:r>
        <w:r>
          <w:t>12</w:t>
        </w:r>
        <w:r>
          <w:fldChar w:fldCharType="end"/>
        </w:r>
      </w:hyperlink>
    </w:p>
    <w:p>
      <w:pPr>
        <w:pStyle w:val="TOC2"/>
        <w:tabs>
          <w:tab w:val="right" w:leader="dot" w:pos="8306"/>
        </w:tabs>
      </w:pPr>
      <w:hyperlink w:anchor="_Toc23598" w:history="1">
        <w:r>
          <w:rPr>
            <w:rFonts w:ascii="仿宋" w:eastAsia="仿宋" w:hAnsi="仿宋" w:cs="仿宋" w:hint="eastAsia"/>
            <w:lang w:eastAsia="zh-CN"/>
          </w:rPr>
          <w:t>(一)、文档编制与审查</w:t>
        </w:r>
        <w:r>
          <w:tab/>
        </w:r>
        <w:r>
          <w:fldChar w:fldCharType="begin"/>
        </w:r>
        <w:r>
          <w:instrText xml:space="preserve"> PAGEREF _Toc23598 \h </w:instrText>
        </w:r>
        <w:r>
          <w:fldChar w:fldCharType="separate"/>
        </w:r>
        <w:r>
          <w:t>12</w:t>
        </w:r>
        <w:r>
          <w:fldChar w:fldCharType="end"/>
        </w:r>
      </w:hyperlink>
    </w:p>
    <w:p>
      <w:pPr>
        <w:pStyle w:val="TOC2"/>
        <w:tabs>
          <w:tab w:val="right" w:leader="dot" w:pos="8306"/>
        </w:tabs>
      </w:pPr>
      <w:hyperlink w:anchor="_Toc22077" w:history="1">
        <w:r>
          <w:rPr>
            <w:rFonts w:ascii="仿宋" w:eastAsia="仿宋" w:hAnsi="仿宋" w:cs="仿宋" w:hint="eastAsia"/>
            <w:lang w:eastAsia="zh-CN"/>
          </w:rPr>
          <w:t>(二)、文档发布与分发</w:t>
        </w:r>
        <w:r>
          <w:tab/>
        </w:r>
        <w:r>
          <w:fldChar w:fldCharType="begin"/>
        </w:r>
        <w:r>
          <w:instrText xml:space="preserve"> PAGEREF _Toc22077 \h </w:instrText>
        </w:r>
        <w:r>
          <w:fldChar w:fldCharType="separate"/>
        </w:r>
        <w:r>
          <w:t>14</w:t>
        </w:r>
        <w:r>
          <w:fldChar w:fldCharType="end"/>
        </w:r>
      </w:hyperlink>
    </w:p>
    <w:p>
      <w:pPr>
        <w:pStyle w:val="TOC2"/>
        <w:tabs>
          <w:tab w:val="right" w:leader="dot" w:pos="8306"/>
        </w:tabs>
      </w:pPr>
      <w:hyperlink w:anchor="_Toc7547" w:history="1">
        <w:r>
          <w:rPr>
            <w:rFonts w:ascii="仿宋" w:eastAsia="仿宋" w:hAnsi="仿宋" w:cs="仿宋" w:hint="eastAsia"/>
            <w:lang w:eastAsia="zh-CN"/>
          </w:rPr>
          <w:t>(三)、文档存档与归档</w:t>
        </w:r>
        <w:r>
          <w:tab/>
        </w:r>
        <w:r>
          <w:fldChar w:fldCharType="begin"/>
        </w:r>
        <w:r>
          <w:instrText xml:space="preserve"> PAGEREF _Toc7547 \h </w:instrText>
        </w:r>
        <w:r>
          <w:fldChar w:fldCharType="separate"/>
        </w:r>
        <w:r>
          <w:t>14</w:t>
        </w:r>
        <w:r>
          <w:fldChar w:fldCharType="end"/>
        </w:r>
      </w:hyperlink>
    </w:p>
    <w:p>
      <w:pPr>
        <w:pStyle w:val="TOC1"/>
        <w:tabs>
          <w:tab w:val="right" w:leader="dot" w:pos="8306"/>
        </w:tabs>
      </w:pPr>
      <w:hyperlink w:anchor="_Toc2990" w:history="1">
        <w:r>
          <w:rPr>
            <w:rFonts w:ascii="仿宋" w:eastAsia="仿宋" w:hAnsi="仿宋" w:cs="仿宋" w:hint="eastAsia"/>
            <w:lang w:eastAsia="zh-CN"/>
          </w:rPr>
          <w:t>五、PAPTFE项目选址可行性分析</w:t>
        </w:r>
        <w:r>
          <w:tab/>
        </w:r>
        <w:r>
          <w:fldChar w:fldCharType="begin"/>
        </w:r>
        <w:r>
          <w:instrText xml:space="preserve"> PAGEREF _Toc2990 \h </w:instrText>
        </w:r>
        <w:r>
          <w:fldChar w:fldCharType="separate"/>
        </w:r>
        <w:r>
          <w:t>16</w:t>
        </w:r>
        <w:r>
          <w:fldChar w:fldCharType="end"/>
        </w:r>
      </w:hyperlink>
    </w:p>
    <w:p>
      <w:pPr>
        <w:pStyle w:val="TOC2"/>
        <w:tabs>
          <w:tab w:val="right" w:leader="dot" w:pos="8306"/>
        </w:tabs>
      </w:pPr>
      <w:hyperlink w:anchor="_Toc2236" w:history="1">
        <w:r>
          <w:rPr>
            <w:rFonts w:ascii="仿宋" w:eastAsia="仿宋" w:hAnsi="仿宋" w:cs="仿宋" w:hint="eastAsia"/>
            <w:lang w:eastAsia="zh-CN"/>
          </w:rPr>
          <w:t>(一)、PAPTFE项目选址</w:t>
        </w:r>
        <w:r>
          <w:tab/>
        </w:r>
        <w:r>
          <w:fldChar w:fldCharType="begin"/>
        </w:r>
        <w:r>
          <w:instrText xml:space="preserve"> PAGEREF _Toc2236 \h </w:instrText>
        </w:r>
        <w:r>
          <w:fldChar w:fldCharType="separate"/>
        </w:r>
        <w:r>
          <w:t>16</w:t>
        </w:r>
        <w:r>
          <w:fldChar w:fldCharType="end"/>
        </w:r>
      </w:hyperlink>
    </w:p>
    <w:p>
      <w:pPr>
        <w:pStyle w:val="TOC2"/>
        <w:tabs>
          <w:tab w:val="right" w:leader="dot" w:pos="8306"/>
        </w:tabs>
      </w:pPr>
      <w:hyperlink w:anchor="_Toc16464" w:history="1">
        <w:r>
          <w:rPr>
            <w:rFonts w:ascii="仿宋" w:eastAsia="仿宋" w:hAnsi="仿宋" w:cs="仿宋" w:hint="eastAsia"/>
            <w:lang w:eastAsia="zh-CN"/>
          </w:rPr>
          <w:t>(二)、用地控制指标</w:t>
        </w:r>
        <w:r>
          <w:tab/>
        </w:r>
        <w:r>
          <w:fldChar w:fldCharType="begin"/>
        </w:r>
        <w:r>
          <w:instrText xml:space="preserve"> PAGEREF _Toc16464 \h </w:instrText>
        </w:r>
        <w:r>
          <w:fldChar w:fldCharType="separate"/>
        </w:r>
        <w:r>
          <w:t>16</w:t>
        </w:r>
        <w:r>
          <w:fldChar w:fldCharType="end"/>
        </w:r>
      </w:hyperlink>
    </w:p>
    <w:p>
      <w:pPr>
        <w:pStyle w:val="TOC2"/>
        <w:tabs>
          <w:tab w:val="right" w:leader="dot" w:pos="8306"/>
        </w:tabs>
      </w:pPr>
      <w:hyperlink w:anchor="_Toc15431" w:history="1">
        <w:r>
          <w:rPr>
            <w:rFonts w:ascii="仿宋" w:eastAsia="仿宋" w:hAnsi="仿宋" w:cs="仿宋" w:hint="eastAsia"/>
            <w:lang w:eastAsia="zh-CN"/>
          </w:rPr>
          <w:t>(三)、节约用地措施</w:t>
        </w:r>
        <w:r>
          <w:tab/>
        </w:r>
        <w:r>
          <w:fldChar w:fldCharType="begin"/>
        </w:r>
        <w:r>
          <w:instrText xml:space="preserve"> PAGEREF _Toc15431 \h </w:instrText>
        </w:r>
        <w:r>
          <w:fldChar w:fldCharType="separate"/>
        </w:r>
        <w:r>
          <w:t>18</w:t>
        </w:r>
        <w:r>
          <w:fldChar w:fldCharType="end"/>
        </w:r>
      </w:hyperlink>
    </w:p>
    <w:p>
      <w:pPr>
        <w:pStyle w:val="TOC2"/>
        <w:tabs>
          <w:tab w:val="right" w:leader="dot" w:pos="8306"/>
        </w:tabs>
      </w:pPr>
      <w:hyperlink w:anchor="_Toc4986" w:history="1">
        <w:r>
          <w:rPr>
            <w:rFonts w:ascii="仿宋" w:eastAsia="仿宋" w:hAnsi="仿宋" w:cs="仿宋" w:hint="eastAsia"/>
            <w:lang w:eastAsia="zh-CN"/>
          </w:rPr>
          <w:t>(四)、总图布置方案</w:t>
        </w:r>
        <w:r>
          <w:tab/>
        </w:r>
        <w:r>
          <w:fldChar w:fldCharType="begin"/>
        </w:r>
        <w:r>
          <w:instrText xml:space="preserve"> PAGEREF _Toc4986 \h </w:instrText>
        </w:r>
        <w:r>
          <w:fldChar w:fldCharType="separate"/>
        </w:r>
        <w:r>
          <w:t>19</w:t>
        </w:r>
        <w:r>
          <w:fldChar w:fldCharType="end"/>
        </w:r>
      </w:hyperlink>
    </w:p>
    <w:p>
      <w:pPr>
        <w:pStyle w:val="TOC2"/>
        <w:tabs>
          <w:tab w:val="right" w:leader="dot" w:pos="8306"/>
        </w:tabs>
      </w:pPr>
      <w:hyperlink w:anchor="_Toc21261" w:history="1">
        <w:r>
          <w:rPr>
            <w:rFonts w:ascii="仿宋" w:eastAsia="仿宋" w:hAnsi="仿宋" w:cs="仿宋" w:hint="eastAsia"/>
            <w:lang w:eastAsia="zh-CN"/>
          </w:rPr>
          <w:t>(五)、选址综合评价</w:t>
        </w:r>
        <w:r>
          <w:tab/>
        </w:r>
        <w:r>
          <w:fldChar w:fldCharType="begin"/>
        </w:r>
        <w:r>
          <w:instrText xml:space="preserve"> PAGEREF _Toc21261 \h </w:instrText>
        </w:r>
        <w:r>
          <w:fldChar w:fldCharType="separate"/>
        </w:r>
        <w:r>
          <w:t>20</w:t>
        </w:r>
        <w:r>
          <w:fldChar w:fldCharType="end"/>
        </w:r>
      </w:hyperlink>
    </w:p>
    <w:p>
      <w:pPr>
        <w:pStyle w:val="TOC1"/>
        <w:tabs>
          <w:tab w:val="right" w:leader="dot" w:pos="8306"/>
        </w:tabs>
      </w:pPr>
      <w:hyperlink w:anchor="_Toc4480" w:history="1">
        <w:r>
          <w:rPr>
            <w:rFonts w:ascii="仿宋" w:eastAsia="仿宋" w:hAnsi="仿宋" w:cs="仿宋" w:hint="eastAsia"/>
            <w:lang w:eastAsia="zh-CN"/>
          </w:rPr>
          <w:t>六、PAPTFE项目可持续发展</w:t>
        </w:r>
        <w:r>
          <w:tab/>
        </w:r>
        <w:r>
          <w:fldChar w:fldCharType="begin"/>
        </w:r>
        <w:r>
          <w:instrText xml:space="preserve"> PAGEREF _Toc4480 \h </w:instrText>
        </w:r>
        <w:r>
          <w:fldChar w:fldCharType="separate"/>
        </w:r>
        <w:r>
          <w:t>21</w:t>
        </w:r>
        <w:r>
          <w:fldChar w:fldCharType="end"/>
        </w:r>
      </w:hyperlink>
    </w:p>
    <w:p>
      <w:pPr>
        <w:pStyle w:val="TOC2"/>
        <w:tabs>
          <w:tab w:val="right" w:leader="dot" w:pos="8306"/>
        </w:tabs>
      </w:pPr>
      <w:hyperlink w:anchor="_Toc14478" w:history="1">
        <w:r>
          <w:rPr>
            <w:rFonts w:ascii="仿宋" w:eastAsia="仿宋" w:hAnsi="仿宋" w:cs="仿宋" w:hint="eastAsia"/>
            <w:lang w:eastAsia="zh-CN"/>
          </w:rPr>
          <w:t>(一)、可持续战略与实践</w:t>
        </w:r>
        <w:r>
          <w:tab/>
        </w:r>
        <w:r>
          <w:fldChar w:fldCharType="begin"/>
        </w:r>
        <w:r>
          <w:instrText xml:space="preserve"> PAGEREF _Toc14478 \h </w:instrText>
        </w:r>
        <w:r>
          <w:fldChar w:fldCharType="separate"/>
        </w:r>
        <w:r>
          <w:t>21</w:t>
        </w:r>
        <w:r>
          <w:fldChar w:fldCharType="end"/>
        </w:r>
      </w:hyperlink>
    </w:p>
    <w:p>
      <w:pPr>
        <w:pStyle w:val="TOC2"/>
        <w:tabs>
          <w:tab w:val="right" w:leader="dot" w:pos="8306"/>
        </w:tabs>
      </w:pPr>
      <w:hyperlink w:anchor="_Toc20064" w:history="1">
        <w:r>
          <w:rPr>
            <w:rFonts w:ascii="仿宋" w:eastAsia="仿宋" w:hAnsi="仿宋" w:cs="仿宋" w:hint="eastAsia"/>
            <w:lang w:eastAsia="zh-CN"/>
          </w:rPr>
          <w:t>(二)、环保与社会责任</w:t>
        </w:r>
        <w:r>
          <w:tab/>
        </w:r>
        <w:r>
          <w:fldChar w:fldCharType="begin"/>
        </w:r>
        <w:r>
          <w:instrText xml:space="preserve"> PAGEREF _Toc20064 \h </w:instrText>
        </w:r>
        <w:r>
          <w:fldChar w:fldCharType="separate"/>
        </w:r>
        <w:r>
          <w:t>21</w:t>
        </w:r>
        <w:r>
          <w:fldChar w:fldCharType="end"/>
        </w:r>
      </w:hyperlink>
    </w:p>
    <w:p>
      <w:pPr>
        <w:pStyle w:val="TOC1"/>
        <w:tabs>
          <w:tab w:val="right" w:leader="dot" w:pos="8306"/>
        </w:tabs>
      </w:pPr>
      <w:hyperlink w:anchor="_Toc5480" w:history="1">
        <w:r>
          <w:rPr>
            <w:rFonts w:ascii="仿宋" w:eastAsia="仿宋" w:hAnsi="仿宋" w:cs="仿宋" w:hint="eastAsia"/>
            <w:lang w:eastAsia="zh-CN"/>
          </w:rPr>
          <w:t>七、PAPTFE项目计划安排</w:t>
        </w:r>
        <w:r>
          <w:tab/>
        </w:r>
        <w:r>
          <w:fldChar w:fldCharType="begin"/>
        </w:r>
        <w:r>
          <w:instrText xml:space="preserve"> PAGEREF _Toc5480 \h </w:instrText>
        </w:r>
        <w:r>
          <w:fldChar w:fldCharType="separate"/>
        </w:r>
        <w:r>
          <w:t>22</w:t>
        </w:r>
        <w:r>
          <w:fldChar w:fldCharType="end"/>
        </w:r>
      </w:hyperlink>
    </w:p>
    <w:p>
      <w:pPr>
        <w:pStyle w:val="TOC2"/>
        <w:tabs>
          <w:tab w:val="right" w:leader="dot" w:pos="8306"/>
        </w:tabs>
      </w:pPr>
      <w:hyperlink w:anchor="_Toc27273" w:history="1">
        <w:r>
          <w:rPr>
            <w:rFonts w:ascii="仿宋" w:eastAsia="仿宋" w:hAnsi="仿宋" w:cs="仿宋" w:hint="eastAsia"/>
            <w:lang w:eastAsia="zh-CN"/>
          </w:rPr>
          <w:t>(一)、建设周期</w:t>
        </w:r>
        <w:r>
          <w:tab/>
        </w:r>
        <w:r>
          <w:fldChar w:fldCharType="begin"/>
        </w:r>
        <w:r>
          <w:instrText xml:space="preserve"> PAGEREF _Toc27273 \h </w:instrText>
        </w:r>
        <w:r>
          <w:fldChar w:fldCharType="separate"/>
        </w:r>
        <w:r>
          <w:t>22</w:t>
        </w:r>
        <w:r>
          <w:fldChar w:fldCharType="end"/>
        </w:r>
      </w:hyperlink>
    </w:p>
    <w:p>
      <w:pPr>
        <w:pStyle w:val="TOC2"/>
        <w:tabs>
          <w:tab w:val="right" w:leader="dot" w:pos="8306"/>
        </w:tabs>
      </w:pPr>
      <w:hyperlink w:anchor="_Toc24941" w:history="1">
        <w:r>
          <w:rPr>
            <w:rFonts w:ascii="仿宋" w:eastAsia="仿宋" w:hAnsi="仿宋" w:cs="仿宋" w:hint="eastAsia"/>
            <w:lang w:eastAsia="zh-CN"/>
          </w:rPr>
          <w:t>(二)、建设进度</w:t>
        </w:r>
        <w:r>
          <w:tab/>
        </w:r>
        <w:r>
          <w:fldChar w:fldCharType="begin"/>
        </w:r>
        <w:r>
          <w:instrText xml:space="preserve"> PAGEREF _Toc24941 \h </w:instrText>
        </w:r>
        <w:r>
          <w:fldChar w:fldCharType="separate"/>
        </w:r>
        <w:r>
          <w:t>23</w:t>
        </w:r>
        <w:r>
          <w:fldChar w:fldCharType="end"/>
        </w:r>
      </w:hyperlink>
    </w:p>
    <w:p>
      <w:pPr>
        <w:pStyle w:val="TOC2"/>
        <w:tabs>
          <w:tab w:val="right" w:leader="dot" w:pos="8306"/>
        </w:tabs>
      </w:pPr>
      <w:hyperlink w:anchor="_Toc31517" w:history="1">
        <w:r>
          <w:rPr>
            <w:rFonts w:ascii="仿宋" w:eastAsia="仿宋" w:hAnsi="仿宋" w:cs="仿宋" w:hint="eastAsia"/>
            <w:lang w:eastAsia="zh-CN"/>
          </w:rPr>
          <w:t>(三)、进度安排注意事项</w:t>
        </w:r>
        <w:r>
          <w:tab/>
        </w:r>
        <w:r>
          <w:fldChar w:fldCharType="begin"/>
        </w:r>
        <w:r>
          <w:instrText xml:space="preserve"> PAGEREF _Toc31517 \h </w:instrText>
        </w:r>
        <w:r>
          <w:fldChar w:fldCharType="separate"/>
        </w:r>
        <w:r>
          <w:t>24</w:t>
        </w:r>
        <w:r>
          <w:fldChar w:fldCharType="end"/>
        </w:r>
      </w:hyperlink>
    </w:p>
    <w:p>
      <w:pPr>
        <w:pStyle w:val="TOC2"/>
        <w:tabs>
          <w:tab w:val="right" w:leader="dot" w:pos="8306"/>
        </w:tabs>
      </w:pPr>
      <w:hyperlink w:anchor="_Toc20326" w:history="1">
        <w:r>
          <w:rPr>
            <w:rFonts w:ascii="仿宋" w:eastAsia="仿宋" w:hAnsi="仿宋" w:cs="仿宋" w:hint="eastAsia"/>
            <w:lang w:eastAsia="zh-CN"/>
          </w:rPr>
          <w:t>(四)、人力资源配置</w:t>
        </w:r>
        <w:r>
          <w:tab/>
        </w:r>
        <w:r>
          <w:fldChar w:fldCharType="begin"/>
        </w:r>
        <w:r>
          <w:instrText xml:space="preserve"> PAGEREF _Toc20326 \h </w:instrText>
        </w:r>
        <w:r>
          <w:fldChar w:fldCharType="separate"/>
        </w:r>
        <w:r>
          <w:t>26</w:t>
        </w:r>
        <w:r>
          <w:fldChar w:fldCharType="end"/>
        </w:r>
      </w:hyperlink>
    </w:p>
    <w:p>
      <w:pPr>
        <w:pStyle w:val="TOC1"/>
        <w:tabs>
          <w:tab w:val="right" w:leader="dot" w:pos="8306"/>
        </w:tabs>
      </w:pPr>
      <w:hyperlink w:anchor="_Toc22828" w:history="1">
        <w:r>
          <w:rPr>
            <w:rFonts w:ascii="仿宋" w:eastAsia="仿宋" w:hAnsi="仿宋" w:cs="仿宋" w:hint="eastAsia"/>
            <w:lang w:eastAsia="zh-CN"/>
          </w:rPr>
          <w:t>八、PAPTFE项目财务管理</w:t>
        </w:r>
        <w:r>
          <w:tab/>
        </w:r>
        <w:r>
          <w:fldChar w:fldCharType="begin"/>
        </w:r>
        <w:r>
          <w:instrText xml:space="preserve"> PAGEREF _Toc22828 \h </w:instrText>
        </w:r>
        <w:r>
          <w:fldChar w:fldCharType="separate"/>
        </w:r>
        <w:r>
          <w:t>26</w:t>
        </w:r>
        <w:r>
          <w:fldChar w:fldCharType="end"/>
        </w:r>
      </w:hyperlink>
    </w:p>
    <w:p>
      <w:pPr>
        <w:pStyle w:val="TOC2"/>
        <w:tabs>
          <w:tab w:val="right" w:leader="dot" w:pos="8306"/>
        </w:tabs>
      </w:pPr>
      <w:hyperlink w:anchor="_Toc10219" w:history="1">
        <w:r>
          <w:rPr>
            <w:rFonts w:ascii="仿宋" w:eastAsia="仿宋" w:hAnsi="仿宋" w:cs="仿宋" w:hint="eastAsia"/>
            <w:lang w:eastAsia="zh-CN"/>
          </w:rPr>
          <w:t>(一)、资金需求大</w:t>
        </w:r>
        <w:r>
          <w:tab/>
        </w:r>
        <w:r>
          <w:fldChar w:fldCharType="begin"/>
        </w:r>
        <w:r>
          <w:instrText xml:space="preserve"> PAGEREF _Toc10219 \h </w:instrText>
        </w:r>
        <w:r>
          <w:fldChar w:fldCharType="separate"/>
        </w:r>
        <w:r>
          <w:t>26</w:t>
        </w:r>
        <w:r>
          <w:fldChar w:fldCharType="end"/>
        </w:r>
      </w:hyperlink>
    </w:p>
    <w:p>
      <w:pPr>
        <w:pStyle w:val="TOC2"/>
        <w:tabs>
          <w:tab w:val="right" w:leader="dot" w:pos="8306"/>
        </w:tabs>
      </w:pPr>
      <w:hyperlink w:anchor="_Toc14247" w:history="1">
        <w:r>
          <w:rPr>
            <w:rFonts w:ascii="仿宋" w:eastAsia="仿宋" w:hAnsi="仿宋" w:cs="仿宋" w:hint="eastAsia"/>
            <w:lang w:eastAsia="zh-CN"/>
          </w:rPr>
          <w:t>(二)、研发周期长</w:t>
        </w:r>
        <w:r>
          <w:tab/>
        </w:r>
        <w:r>
          <w:fldChar w:fldCharType="begin"/>
        </w:r>
        <w:r>
          <w:instrText xml:space="preserve"> PAGEREF _Toc14247 \h </w:instrText>
        </w:r>
        <w:r>
          <w:fldChar w:fldCharType="separate"/>
        </w:r>
        <w:r>
          <w:t>28</w:t>
        </w:r>
        <w:r>
          <w:fldChar w:fldCharType="end"/>
        </w:r>
      </w:hyperlink>
    </w:p>
    <w:p>
      <w:pPr>
        <w:pStyle w:val="TOC2"/>
        <w:tabs>
          <w:tab w:val="right" w:leader="dot" w:pos="8306"/>
        </w:tabs>
      </w:pPr>
      <w:hyperlink w:anchor="_Toc5112" w:history="1">
        <w:r>
          <w:rPr>
            <w:rFonts w:ascii="仿宋" w:eastAsia="仿宋" w:hAnsi="仿宋" w:cs="仿宋" w:hint="eastAsia"/>
            <w:lang w:eastAsia="zh-CN"/>
          </w:rPr>
          <w:t>(三)、市场风险大</w:t>
        </w:r>
        <w:r>
          <w:tab/>
        </w:r>
        <w:r>
          <w:fldChar w:fldCharType="begin"/>
        </w:r>
        <w:r>
          <w:instrText xml:space="preserve"> PAGEREF _Toc5112 \h </w:instrText>
        </w:r>
        <w:r>
          <w:fldChar w:fldCharType="separate"/>
        </w:r>
        <w:r>
          <w:t>29</w:t>
        </w:r>
        <w:r>
          <w:fldChar w:fldCharType="end"/>
        </w:r>
      </w:hyperlink>
    </w:p>
    <w:p>
      <w:pPr>
        <w:pStyle w:val="TOC2"/>
        <w:tabs>
          <w:tab w:val="right" w:leader="dot" w:pos="8306"/>
        </w:tabs>
      </w:pPr>
      <w:hyperlink w:anchor="_Toc7719" w:history="1">
        <w:r>
          <w:rPr>
            <w:rFonts w:ascii="仿宋" w:eastAsia="仿宋" w:hAnsi="仿宋" w:cs="仿宋" w:hint="eastAsia"/>
            <w:lang w:eastAsia="zh-CN"/>
          </w:rPr>
          <w:t>(四)、利润率高</w:t>
        </w:r>
        <w:r>
          <w:tab/>
        </w:r>
        <w:r>
          <w:fldChar w:fldCharType="begin"/>
        </w:r>
        <w:r>
          <w:instrText xml:space="preserve"> PAGEREF _Toc7719 \h </w:instrText>
        </w:r>
        <w:r>
          <w:fldChar w:fldCharType="separate"/>
        </w:r>
        <w:r>
          <w:t>31</w:t>
        </w:r>
        <w:r>
          <w:fldChar w:fldCharType="end"/>
        </w:r>
      </w:hyperlink>
    </w:p>
    <w:p>
      <w:pPr>
        <w:pStyle w:val="TOC1"/>
        <w:tabs>
          <w:tab w:val="right" w:leader="dot" w:pos="8306"/>
        </w:tabs>
      </w:pPr>
      <w:hyperlink w:anchor="_Toc7460" w:history="1">
        <w:r>
          <w:rPr>
            <w:rFonts w:ascii="仿宋" w:eastAsia="仿宋" w:hAnsi="仿宋" w:cs="仿宋" w:hint="eastAsia"/>
            <w:lang w:eastAsia="zh-CN"/>
          </w:rPr>
          <w:t>九、PAPTFE项目环境影响分析</w:t>
        </w:r>
        <w:r>
          <w:tab/>
        </w:r>
        <w:r>
          <w:fldChar w:fldCharType="begin"/>
        </w:r>
        <w:r>
          <w:instrText xml:space="preserve"> PAGEREF _Toc7460 \h </w:instrText>
        </w:r>
        <w:r>
          <w:fldChar w:fldCharType="separate"/>
        </w:r>
        <w:r>
          <w:t>33</w:t>
        </w:r>
        <w:r>
          <w:fldChar w:fldCharType="end"/>
        </w:r>
      </w:hyperlink>
    </w:p>
    <w:p>
      <w:pPr>
        <w:pStyle w:val="TOC2"/>
        <w:tabs>
          <w:tab w:val="right" w:leader="dot" w:pos="8306"/>
        </w:tabs>
      </w:pPr>
      <w:hyperlink w:anchor="_Toc5822" w:history="1">
        <w:r>
          <w:rPr>
            <w:rFonts w:ascii="仿宋" w:eastAsia="仿宋" w:hAnsi="仿宋" w:cs="仿宋" w:hint="eastAsia"/>
            <w:lang w:eastAsia="zh-CN"/>
          </w:rPr>
          <w:t>(一)、建设区域环境质量现状</w:t>
        </w:r>
        <w:r>
          <w:tab/>
        </w:r>
        <w:r>
          <w:fldChar w:fldCharType="begin"/>
        </w:r>
        <w:r>
          <w:instrText xml:space="preserve"> PAGEREF _Toc5822 \h </w:instrText>
        </w:r>
        <w:r>
          <w:fldChar w:fldCharType="separate"/>
        </w:r>
        <w:r>
          <w:t>33</w:t>
        </w:r>
        <w:r>
          <w:fldChar w:fldCharType="end"/>
        </w:r>
      </w:hyperlink>
    </w:p>
    <w:p>
      <w:pPr>
        <w:pStyle w:val="TOC2"/>
        <w:tabs>
          <w:tab w:val="right" w:leader="dot" w:pos="8306"/>
        </w:tabs>
      </w:pPr>
      <w:hyperlink w:anchor="_Toc6315" w:history="1">
        <w:r>
          <w:rPr>
            <w:rFonts w:ascii="仿宋" w:eastAsia="仿宋" w:hAnsi="仿宋" w:cs="仿宋" w:hint="eastAsia"/>
            <w:lang w:eastAsia="zh-CN"/>
          </w:rPr>
          <w:t>(二)、建设期环境保护</w:t>
        </w:r>
        <w:r>
          <w:tab/>
        </w:r>
        <w:r>
          <w:fldChar w:fldCharType="begin"/>
        </w:r>
        <w:r>
          <w:instrText xml:space="preserve"> PAGEREF _Toc6315 \h </w:instrText>
        </w:r>
        <w:r>
          <w:fldChar w:fldCharType="separate"/>
        </w:r>
        <w:r>
          <w:t>35</w:t>
        </w:r>
        <w:r>
          <w:fldChar w:fldCharType="end"/>
        </w:r>
      </w:hyperlink>
    </w:p>
    <w:p>
      <w:pPr>
        <w:pStyle w:val="TOC2"/>
        <w:tabs>
          <w:tab w:val="right" w:leader="dot" w:pos="8306"/>
        </w:tabs>
      </w:pPr>
      <w:hyperlink w:anchor="_Toc3940" w:history="1">
        <w:r>
          <w:rPr>
            <w:rFonts w:ascii="仿宋" w:eastAsia="仿宋" w:hAnsi="仿宋" w:cs="仿宋" w:hint="eastAsia"/>
            <w:lang w:eastAsia="zh-CN"/>
          </w:rPr>
          <w:t>(三)、运营期环境保护</w:t>
        </w:r>
        <w:r>
          <w:tab/>
        </w:r>
        <w:r>
          <w:fldChar w:fldCharType="begin"/>
        </w:r>
        <w:r>
          <w:instrText xml:space="preserve"> PAGEREF _Toc3940 \h </w:instrText>
        </w:r>
        <w:r>
          <w:fldChar w:fldCharType="separate"/>
        </w:r>
        <w:r>
          <w:t>36</w:t>
        </w:r>
        <w:r>
          <w:fldChar w:fldCharType="end"/>
        </w:r>
      </w:hyperlink>
    </w:p>
    <w:p>
      <w:pPr>
        <w:pStyle w:val="TOC2"/>
        <w:tabs>
          <w:tab w:val="right" w:leader="dot" w:pos="8306"/>
        </w:tabs>
      </w:pPr>
      <w:hyperlink w:anchor="_Toc7080" w:history="1">
        <w:r>
          <w:rPr>
            <w:rFonts w:ascii="仿宋" w:eastAsia="仿宋" w:hAnsi="仿宋" w:cs="仿宋" w:hint="eastAsia"/>
            <w:lang w:eastAsia="zh-CN"/>
          </w:rPr>
          <w:t>(四)、PAPTFE项目建设对区域经济的影响</w:t>
        </w:r>
        <w:r>
          <w:tab/>
        </w:r>
        <w:r>
          <w:fldChar w:fldCharType="begin"/>
        </w:r>
        <w:r>
          <w:instrText xml:space="preserve"> PAGEREF _Toc7080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52" w:history="1">
        <w:r>
          <w:rPr>
            <w:rFonts w:ascii="仿宋" w:eastAsia="仿宋" w:hAnsi="仿宋" w:cs="仿宋" w:hint="eastAsia"/>
            <w:lang w:eastAsia="zh-CN"/>
          </w:rPr>
          <w:t>(五)、废弃物处理</w:t>
        </w:r>
        <w:r>
          <w:tab/>
        </w:r>
        <w:r>
          <w:fldChar w:fldCharType="begin"/>
        </w:r>
        <w:r>
          <w:instrText xml:space="preserve"> PAGEREF _Toc13252 \h </w:instrText>
        </w:r>
        <w:r>
          <w:fldChar w:fldCharType="separate"/>
        </w:r>
        <w:r>
          <w:t>39</w:t>
        </w:r>
        <w:r>
          <w:fldChar w:fldCharType="end"/>
        </w:r>
      </w:hyperlink>
    </w:p>
    <w:p>
      <w:pPr>
        <w:pStyle w:val="TOC2"/>
        <w:tabs>
          <w:tab w:val="right" w:leader="dot" w:pos="8306"/>
        </w:tabs>
      </w:pPr>
      <w:hyperlink w:anchor="_Toc18987" w:history="1">
        <w:r>
          <w:rPr>
            <w:rFonts w:ascii="仿宋" w:eastAsia="仿宋" w:hAnsi="仿宋" w:cs="仿宋" w:hint="eastAsia"/>
            <w:lang w:eastAsia="zh-CN"/>
          </w:rPr>
          <w:t>(六)、特殊环境影响分析</w:t>
        </w:r>
        <w:r>
          <w:tab/>
        </w:r>
        <w:r>
          <w:fldChar w:fldCharType="begin"/>
        </w:r>
        <w:r>
          <w:instrText xml:space="preserve"> PAGEREF _Toc18987 \h </w:instrText>
        </w:r>
        <w:r>
          <w:fldChar w:fldCharType="separate"/>
        </w:r>
        <w:r>
          <w:t>41</w:t>
        </w:r>
        <w:r>
          <w:fldChar w:fldCharType="end"/>
        </w:r>
      </w:hyperlink>
    </w:p>
    <w:p>
      <w:pPr>
        <w:pStyle w:val="TOC2"/>
        <w:tabs>
          <w:tab w:val="right" w:leader="dot" w:pos="8306"/>
        </w:tabs>
      </w:pPr>
      <w:hyperlink w:anchor="_Toc27249" w:history="1">
        <w:r>
          <w:rPr>
            <w:rFonts w:ascii="仿宋" w:eastAsia="仿宋" w:hAnsi="仿宋" w:cs="仿宋" w:hint="eastAsia"/>
            <w:lang w:eastAsia="zh-CN"/>
          </w:rPr>
          <w:t>(七)、清洁生产</w:t>
        </w:r>
        <w:r>
          <w:tab/>
        </w:r>
        <w:r>
          <w:fldChar w:fldCharType="begin"/>
        </w:r>
        <w:r>
          <w:instrText xml:space="preserve"> PAGEREF _Toc27249 \h </w:instrText>
        </w:r>
        <w:r>
          <w:fldChar w:fldCharType="separate"/>
        </w:r>
        <w:r>
          <w:t>42</w:t>
        </w:r>
        <w:r>
          <w:fldChar w:fldCharType="end"/>
        </w:r>
      </w:hyperlink>
    </w:p>
    <w:p>
      <w:pPr>
        <w:pStyle w:val="TOC2"/>
        <w:tabs>
          <w:tab w:val="right" w:leader="dot" w:pos="8306"/>
        </w:tabs>
      </w:pPr>
      <w:hyperlink w:anchor="_Toc8222" w:history="1">
        <w:r>
          <w:rPr>
            <w:rFonts w:ascii="仿宋" w:eastAsia="仿宋" w:hAnsi="仿宋" w:cs="仿宋" w:hint="eastAsia"/>
            <w:lang w:eastAsia="zh-CN"/>
          </w:rPr>
          <w:t>(八)、环境保护综合评价</w:t>
        </w:r>
        <w:r>
          <w:tab/>
        </w:r>
        <w:r>
          <w:fldChar w:fldCharType="begin"/>
        </w:r>
        <w:r>
          <w:instrText xml:space="preserve"> PAGEREF _Toc8222 \h </w:instrText>
        </w:r>
        <w:r>
          <w:fldChar w:fldCharType="separate"/>
        </w:r>
        <w:r>
          <w:t>43</w:t>
        </w:r>
        <w:r>
          <w:fldChar w:fldCharType="end"/>
        </w:r>
      </w:hyperlink>
    </w:p>
    <w:p>
      <w:pPr>
        <w:pStyle w:val="TOC1"/>
        <w:tabs>
          <w:tab w:val="right" w:leader="dot" w:pos="8306"/>
        </w:tabs>
      </w:pPr>
      <w:hyperlink w:anchor="_Toc14542" w:history="1">
        <w:r>
          <w:rPr>
            <w:rFonts w:ascii="仿宋" w:eastAsia="仿宋" w:hAnsi="仿宋" w:cs="仿宋" w:hint="eastAsia"/>
            <w:lang w:eastAsia="zh-CN"/>
          </w:rPr>
          <w:t>十、PAPTFE项目社会影响</w:t>
        </w:r>
        <w:r>
          <w:tab/>
        </w:r>
        <w:r>
          <w:fldChar w:fldCharType="begin"/>
        </w:r>
        <w:r>
          <w:instrText xml:space="preserve"> PAGEREF _Toc14542 \h </w:instrText>
        </w:r>
        <w:r>
          <w:fldChar w:fldCharType="separate"/>
        </w:r>
        <w:r>
          <w:t>44</w:t>
        </w:r>
        <w:r>
          <w:fldChar w:fldCharType="end"/>
        </w:r>
      </w:hyperlink>
    </w:p>
    <w:p>
      <w:pPr>
        <w:pStyle w:val="TOC2"/>
        <w:tabs>
          <w:tab w:val="right" w:leader="dot" w:pos="8306"/>
        </w:tabs>
      </w:pPr>
      <w:hyperlink w:anchor="_Toc2566" w:history="1">
        <w:r>
          <w:rPr>
            <w:rFonts w:ascii="仿宋" w:eastAsia="仿宋" w:hAnsi="仿宋" w:cs="仿宋" w:hint="eastAsia"/>
            <w:lang w:eastAsia="zh-CN"/>
          </w:rPr>
          <w:t>(一)、社会责任与义务</w:t>
        </w:r>
        <w:r>
          <w:tab/>
        </w:r>
        <w:r>
          <w:fldChar w:fldCharType="begin"/>
        </w:r>
        <w:r>
          <w:instrText xml:space="preserve"> PAGEREF _Toc2566 \h </w:instrText>
        </w:r>
        <w:r>
          <w:fldChar w:fldCharType="separate"/>
        </w:r>
        <w:r>
          <w:t>44</w:t>
        </w:r>
        <w:r>
          <w:fldChar w:fldCharType="end"/>
        </w:r>
      </w:hyperlink>
    </w:p>
    <w:p>
      <w:pPr>
        <w:pStyle w:val="TOC2"/>
        <w:tabs>
          <w:tab w:val="right" w:leader="dot" w:pos="8306"/>
        </w:tabs>
      </w:pPr>
      <w:hyperlink w:anchor="_Toc11056" w:history="1">
        <w:r>
          <w:rPr>
            <w:rFonts w:ascii="仿宋" w:eastAsia="仿宋" w:hAnsi="仿宋" w:cs="仿宋" w:hint="eastAsia"/>
            <w:lang w:eastAsia="zh-CN"/>
          </w:rPr>
          <w:t>(二)、社会参与与沟通</w:t>
        </w:r>
        <w:r>
          <w:tab/>
        </w:r>
        <w:r>
          <w:fldChar w:fldCharType="begin"/>
        </w:r>
        <w:r>
          <w:instrText xml:space="preserve"> PAGEREF _Toc11056 \h </w:instrText>
        </w:r>
        <w:r>
          <w:fldChar w:fldCharType="separate"/>
        </w:r>
        <w:r>
          <w:t>45</w:t>
        </w:r>
        <w:r>
          <w:fldChar w:fldCharType="end"/>
        </w:r>
      </w:hyperlink>
    </w:p>
    <w:p>
      <w:pPr>
        <w:pStyle w:val="TOC1"/>
        <w:tabs>
          <w:tab w:val="right" w:leader="dot" w:pos="8306"/>
        </w:tabs>
      </w:pPr>
      <w:hyperlink w:anchor="_Toc5421" w:history="1">
        <w:r>
          <w:rPr>
            <w:rFonts w:ascii="仿宋" w:eastAsia="仿宋" w:hAnsi="仿宋" w:cs="仿宋" w:hint="eastAsia"/>
            <w:lang w:eastAsia="zh-CN"/>
          </w:rPr>
          <w:t>十一、PAPTFE项目技术管理</w:t>
        </w:r>
        <w:r>
          <w:tab/>
        </w:r>
        <w:r>
          <w:fldChar w:fldCharType="begin"/>
        </w:r>
        <w:r>
          <w:instrText xml:space="preserve"> PAGEREF _Toc5421 \h </w:instrText>
        </w:r>
        <w:r>
          <w:fldChar w:fldCharType="separate"/>
        </w:r>
        <w:r>
          <w:t>46</w:t>
        </w:r>
        <w:r>
          <w:fldChar w:fldCharType="end"/>
        </w:r>
      </w:hyperlink>
    </w:p>
    <w:p>
      <w:pPr>
        <w:pStyle w:val="TOC2"/>
        <w:tabs>
          <w:tab w:val="right" w:leader="dot" w:pos="8306"/>
        </w:tabs>
      </w:pPr>
      <w:hyperlink w:anchor="_Toc2811" w:history="1">
        <w:r>
          <w:rPr>
            <w:rFonts w:ascii="仿宋" w:eastAsia="仿宋" w:hAnsi="仿宋" w:cs="仿宋" w:hint="eastAsia"/>
            <w:lang w:eastAsia="zh-CN"/>
          </w:rPr>
          <w:t>(一)、技术方案选用方向</w:t>
        </w:r>
        <w:r>
          <w:tab/>
        </w:r>
        <w:r>
          <w:fldChar w:fldCharType="begin"/>
        </w:r>
        <w:r>
          <w:instrText xml:space="preserve"> PAGEREF _Toc2811 \h </w:instrText>
        </w:r>
        <w:r>
          <w:fldChar w:fldCharType="separate"/>
        </w:r>
        <w:r>
          <w:t>46</w:t>
        </w:r>
        <w:r>
          <w:fldChar w:fldCharType="end"/>
        </w:r>
      </w:hyperlink>
    </w:p>
    <w:p>
      <w:pPr>
        <w:pStyle w:val="TOC2"/>
        <w:tabs>
          <w:tab w:val="right" w:leader="dot" w:pos="8306"/>
        </w:tabs>
      </w:pPr>
      <w:hyperlink w:anchor="_Toc31155" w:history="1">
        <w:r>
          <w:rPr>
            <w:rFonts w:ascii="仿宋" w:eastAsia="仿宋" w:hAnsi="仿宋" w:cs="仿宋" w:hint="eastAsia"/>
            <w:lang w:eastAsia="zh-CN"/>
          </w:rPr>
          <w:t>(二)、工艺技术方案选用原则</w:t>
        </w:r>
        <w:r>
          <w:tab/>
        </w:r>
        <w:r>
          <w:fldChar w:fldCharType="begin"/>
        </w:r>
        <w:r>
          <w:instrText xml:space="preserve"> PAGEREF _Toc31155 \h </w:instrText>
        </w:r>
        <w:r>
          <w:fldChar w:fldCharType="separate"/>
        </w:r>
        <w:r>
          <w:t>47</w:t>
        </w:r>
        <w:r>
          <w:fldChar w:fldCharType="end"/>
        </w:r>
      </w:hyperlink>
    </w:p>
    <w:p>
      <w:pPr>
        <w:pStyle w:val="TOC2"/>
        <w:tabs>
          <w:tab w:val="right" w:leader="dot" w:pos="8306"/>
        </w:tabs>
      </w:pPr>
      <w:hyperlink w:anchor="_Toc15056" w:history="1">
        <w:r>
          <w:rPr>
            <w:rFonts w:ascii="仿宋" w:eastAsia="仿宋" w:hAnsi="仿宋" w:cs="仿宋" w:hint="eastAsia"/>
            <w:lang w:eastAsia="zh-CN"/>
          </w:rPr>
          <w:t>(三)、工艺技术方案要求</w:t>
        </w:r>
        <w:r>
          <w:tab/>
        </w:r>
        <w:r>
          <w:fldChar w:fldCharType="begin"/>
        </w:r>
        <w:r>
          <w:instrText xml:space="preserve"> PAGEREF _Toc15056 \h </w:instrText>
        </w:r>
        <w:r>
          <w:fldChar w:fldCharType="separate"/>
        </w:r>
        <w:r>
          <w:t>50</w:t>
        </w:r>
        <w:r>
          <w:fldChar w:fldCharType="end"/>
        </w:r>
      </w:hyperlink>
    </w:p>
    <w:p>
      <w:pPr>
        <w:pStyle w:val="TOC1"/>
        <w:tabs>
          <w:tab w:val="right" w:leader="dot" w:pos="8306"/>
        </w:tabs>
      </w:pPr>
      <w:hyperlink w:anchor="_Toc5788" w:history="1">
        <w:r>
          <w:rPr>
            <w:rFonts w:ascii="仿宋" w:eastAsia="仿宋" w:hAnsi="仿宋" w:cs="仿宋" w:hint="eastAsia"/>
            <w:lang w:eastAsia="zh-CN"/>
          </w:rPr>
          <w:t>十二、PAPTFE项目经营效益</w:t>
        </w:r>
        <w:r>
          <w:tab/>
        </w:r>
        <w:r>
          <w:fldChar w:fldCharType="begin"/>
        </w:r>
        <w:r>
          <w:instrText xml:space="preserve"> PAGEREF _Toc5788 \h </w:instrText>
        </w:r>
        <w:r>
          <w:fldChar w:fldCharType="separate"/>
        </w:r>
        <w:r>
          <w:t>52</w:t>
        </w:r>
        <w:r>
          <w:fldChar w:fldCharType="end"/>
        </w:r>
      </w:hyperlink>
    </w:p>
    <w:p>
      <w:pPr>
        <w:pStyle w:val="TOC2"/>
        <w:tabs>
          <w:tab w:val="right" w:leader="dot" w:pos="8306"/>
        </w:tabs>
      </w:pPr>
      <w:hyperlink w:anchor="_Toc4357" w:history="1">
        <w:r>
          <w:rPr>
            <w:rFonts w:ascii="仿宋" w:eastAsia="仿宋" w:hAnsi="仿宋" w:cs="仿宋" w:hint="eastAsia"/>
            <w:lang w:eastAsia="zh-CN"/>
          </w:rPr>
          <w:t>(一)、经济评价财务测算</w:t>
        </w:r>
        <w:r>
          <w:tab/>
        </w:r>
        <w:r>
          <w:fldChar w:fldCharType="begin"/>
        </w:r>
        <w:r>
          <w:instrText xml:space="preserve"> PAGEREF _Toc4357 \h </w:instrText>
        </w:r>
        <w:r>
          <w:fldChar w:fldCharType="separate"/>
        </w:r>
        <w:r>
          <w:t>52</w:t>
        </w:r>
        <w:r>
          <w:fldChar w:fldCharType="end"/>
        </w:r>
      </w:hyperlink>
    </w:p>
    <w:p>
      <w:pPr>
        <w:pStyle w:val="TOC2"/>
        <w:tabs>
          <w:tab w:val="right" w:leader="dot" w:pos="8306"/>
        </w:tabs>
      </w:pPr>
      <w:hyperlink w:anchor="_Toc30419" w:history="1">
        <w:r>
          <w:rPr>
            <w:rFonts w:ascii="仿宋" w:eastAsia="仿宋" w:hAnsi="仿宋" w:cs="仿宋" w:hint="eastAsia"/>
            <w:lang w:eastAsia="zh-CN"/>
          </w:rPr>
          <w:t>(二)、PAPTFE项目盈利能力分析</w:t>
        </w:r>
        <w:r>
          <w:tab/>
        </w:r>
        <w:r>
          <w:fldChar w:fldCharType="begin"/>
        </w:r>
        <w:r>
          <w:instrText xml:space="preserve"> PAGEREF _Toc30419 \h </w:instrText>
        </w:r>
        <w:r>
          <w:fldChar w:fldCharType="separate"/>
        </w:r>
        <w:r>
          <w:t>53</w:t>
        </w:r>
        <w:r>
          <w:fldChar w:fldCharType="end"/>
        </w:r>
      </w:hyperlink>
    </w:p>
    <w:p>
      <w:pPr>
        <w:pStyle w:val="TOC1"/>
        <w:tabs>
          <w:tab w:val="right" w:leader="dot" w:pos="8306"/>
        </w:tabs>
      </w:pPr>
      <w:hyperlink w:anchor="_Toc28599" w:history="1">
        <w:r>
          <w:rPr>
            <w:rFonts w:ascii="仿宋" w:eastAsia="仿宋" w:hAnsi="仿宋" w:cs="仿宋" w:hint="eastAsia"/>
            <w:lang w:eastAsia="zh-CN"/>
          </w:rPr>
          <w:t>十三、PAPTFE项目变更管理</w:t>
        </w:r>
        <w:r>
          <w:tab/>
        </w:r>
        <w:r>
          <w:fldChar w:fldCharType="begin"/>
        </w:r>
        <w:r>
          <w:instrText xml:space="preserve"> PAGEREF _Toc28599 \h </w:instrText>
        </w:r>
        <w:r>
          <w:fldChar w:fldCharType="separate"/>
        </w:r>
        <w:r>
          <w:t>54</w:t>
        </w:r>
        <w:r>
          <w:fldChar w:fldCharType="end"/>
        </w:r>
      </w:hyperlink>
    </w:p>
    <w:p>
      <w:pPr>
        <w:pStyle w:val="TOC2"/>
        <w:tabs>
          <w:tab w:val="right" w:leader="dot" w:pos="8306"/>
        </w:tabs>
      </w:pPr>
      <w:hyperlink w:anchor="_Toc18453" w:history="1">
        <w:r>
          <w:rPr>
            <w:rFonts w:ascii="仿宋" w:eastAsia="仿宋" w:hAnsi="仿宋" w:cs="仿宋" w:hint="eastAsia"/>
            <w:lang w:eastAsia="zh-CN"/>
          </w:rPr>
          <w:t>(一)、变更申请与评估</w:t>
        </w:r>
        <w:r>
          <w:tab/>
        </w:r>
        <w:r>
          <w:fldChar w:fldCharType="begin"/>
        </w:r>
        <w:r>
          <w:instrText xml:space="preserve"> PAGEREF _Toc18453 \h </w:instrText>
        </w:r>
        <w:r>
          <w:fldChar w:fldCharType="separate"/>
        </w:r>
        <w:r>
          <w:t>54</w:t>
        </w:r>
        <w:r>
          <w:fldChar w:fldCharType="end"/>
        </w:r>
      </w:hyperlink>
    </w:p>
    <w:p>
      <w:pPr>
        <w:pStyle w:val="TOC2"/>
        <w:tabs>
          <w:tab w:val="right" w:leader="dot" w:pos="8306"/>
        </w:tabs>
      </w:pPr>
      <w:hyperlink w:anchor="_Toc11446" w:history="1">
        <w:r>
          <w:rPr>
            <w:rFonts w:ascii="仿宋" w:eastAsia="仿宋" w:hAnsi="仿宋" w:cs="仿宋" w:hint="eastAsia"/>
            <w:lang w:eastAsia="zh-CN"/>
          </w:rPr>
          <w:t>(二)、变更实施与控制</w:t>
        </w:r>
        <w:r>
          <w:tab/>
        </w:r>
        <w:r>
          <w:fldChar w:fldCharType="begin"/>
        </w:r>
        <w:r>
          <w:instrText xml:space="preserve"> PAGEREF _Toc11446 \h </w:instrText>
        </w:r>
        <w:r>
          <w:fldChar w:fldCharType="separate"/>
        </w:r>
        <w:r>
          <w:t>54</w:t>
        </w:r>
        <w:r>
          <w:fldChar w:fldCharType="end"/>
        </w:r>
      </w:hyperlink>
    </w:p>
    <w:p>
      <w:pPr>
        <w:pStyle w:val="TOC1"/>
        <w:tabs>
          <w:tab w:val="right" w:leader="dot" w:pos="8306"/>
        </w:tabs>
      </w:pPr>
      <w:hyperlink w:anchor="_Toc29009" w:history="1">
        <w:r>
          <w:rPr>
            <w:rFonts w:ascii="仿宋" w:eastAsia="仿宋" w:hAnsi="仿宋" w:cs="仿宋" w:hint="eastAsia"/>
            <w:lang w:eastAsia="zh-CN"/>
          </w:rPr>
          <w:t>十四、PAPTFE项目实施保障措施</w:t>
        </w:r>
        <w:r>
          <w:tab/>
        </w:r>
        <w:r>
          <w:fldChar w:fldCharType="begin"/>
        </w:r>
        <w:r>
          <w:instrText xml:space="preserve"> PAGEREF _Toc29009 \h </w:instrText>
        </w:r>
        <w:r>
          <w:fldChar w:fldCharType="separate"/>
        </w:r>
        <w:r>
          <w:t>55</w:t>
        </w:r>
        <w:r>
          <w:fldChar w:fldCharType="end"/>
        </w:r>
      </w:hyperlink>
    </w:p>
    <w:p>
      <w:pPr>
        <w:pStyle w:val="TOC2"/>
        <w:tabs>
          <w:tab w:val="right" w:leader="dot" w:pos="8306"/>
        </w:tabs>
      </w:pPr>
      <w:hyperlink w:anchor="_Toc22773" w:history="1">
        <w:r>
          <w:rPr>
            <w:rFonts w:ascii="仿宋" w:eastAsia="仿宋" w:hAnsi="仿宋" w:cs="仿宋" w:hint="eastAsia"/>
            <w:lang w:eastAsia="zh-CN"/>
          </w:rPr>
          <w:t>(一)、PAPTFE项目实施保障机制</w:t>
        </w:r>
        <w:r>
          <w:tab/>
        </w:r>
        <w:r>
          <w:fldChar w:fldCharType="begin"/>
        </w:r>
        <w:r>
          <w:instrText xml:space="preserve"> PAGEREF _Toc22773 \h </w:instrText>
        </w:r>
        <w:r>
          <w:fldChar w:fldCharType="separate"/>
        </w:r>
        <w:r>
          <w:t>55</w:t>
        </w:r>
        <w:r>
          <w:fldChar w:fldCharType="end"/>
        </w:r>
      </w:hyperlink>
    </w:p>
    <w:p>
      <w:pPr>
        <w:pStyle w:val="TOC2"/>
        <w:tabs>
          <w:tab w:val="right" w:leader="dot" w:pos="8306"/>
        </w:tabs>
      </w:pPr>
      <w:hyperlink w:anchor="_Toc6876" w:history="1">
        <w:r>
          <w:rPr>
            <w:rFonts w:ascii="仿宋" w:eastAsia="仿宋" w:hAnsi="仿宋" w:cs="仿宋" w:hint="eastAsia"/>
            <w:lang w:eastAsia="zh-CN"/>
          </w:rPr>
          <w:t>(二)、PAPTFE项目法律合规要求</w:t>
        </w:r>
        <w:r>
          <w:tab/>
        </w:r>
        <w:r>
          <w:fldChar w:fldCharType="begin"/>
        </w:r>
        <w:r>
          <w:instrText xml:space="preserve"> PAGEREF _Toc6876 \h </w:instrText>
        </w:r>
        <w:r>
          <w:fldChar w:fldCharType="separate"/>
        </w:r>
        <w:r>
          <w:t>58</w:t>
        </w:r>
        <w:r>
          <w:fldChar w:fldCharType="end"/>
        </w:r>
      </w:hyperlink>
    </w:p>
    <w:p>
      <w:pPr>
        <w:pStyle w:val="TOC2"/>
        <w:tabs>
          <w:tab w:val="right" w:leader="dot" w:pos="8306"/>
        </w:tabs>
      </w:pPr>
      <w:hyperlink w:anchor="_Toc24353" w:history="1">
        <w:r>
          <w:rPr>
            <w:rFonts w:ascii="仿宋" w:eastAsia="仿宋" w:hAnsi="仿宋" w:cs="仿宋" w:hint="eastAsia"/>
            <w:lang w:eastAsia="zh-CN"/>
          </w:rPr>
          <w:t>(三)、PAPTFE项目合同管理与法律事务</w:t>
        </w:r>
        <w:r>
          <w:tab/>
        </w:r>
        <w:r>
          <w:fldChar w:fldCharType="begin"/>
        </w:r>
        <w:r>
          <w:instrText xml:space="preserve"> PAGEREF _Toc24353 \h </w:instrText>
        </w:r>
        <w:r>
          <w:fldChar w:fldCharType="separate"/>
        </w:r>
        <w:r>
          <w:t>63</w:t>
        </w:r>
        <w:r>
          <w:fldChar w:fldCharType="end"/>
        </w:r>
      </w:hyperlink>
    </w:p>
    <w:p>
      <w:pPr>
        <w:pStyle w:val="TOC2"/>
        <w:tabs>
          <w:tab w:val="right" w:leader="dot" w:pos="8306"/>
        </w:tabs>
      </w:pPr>
      <w:hyperlink w:anchor="_Toc22294" w:history="1">
        <w:r>
          <w:rPr>
            <w:rFonts w:ascii="仿宋" w:eastAsia="仿宋" w:hAnsi="仿宋" w:cs="仿宋" w:hint="eastAsia"/>
            <w:lang w:eastAsia="zh-CN"/>
          </w:rPr>
          <w:t>(四)、PAPTFE项目知识产权保护策略</w:t>
        </w:r>
        <w:r>
          <w:tab/>
        </w:r>
        <w:r>
          <w:fldChar w:fldCharType="begin"/>
        </w:r>
        <w:r>
          <w:instrText xml:space="preserve"> PAGEREF _Toc22294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07"/>
      <w:r>
        <w:rPr>
          <w:rFonts w:ascii="仿宋" w:eastAsia="仿宋" w:hAnsi="仿宋" w:cs="仿宋" w:hint="eastAsia"/>
          <w:sz w:val="28"/>
          <w:lang w:eastAsia="zh-CN"/>
        </w:rPr>
        <w:t>一、PAPTFE项目绩效评估</w:t>
      </w:r>
      <w:bookmarkEnd w:id="2"/>
    </w:p>
    <w:p>
      <w:pPr>
        <w:pStyle w:val="Heading2"/>
        <w:rPr>
          <w:rFonts w:ascii="仿宋" w:eastAsia="仿宋" w:hAnsi="仿宋" w:cs="仿宋" w:hint="eastAsia"/>
          <w:lang w:eastAsia="zh-CN"/>
        </w:rPr>
      </w:pPr>
      <w:bookmarkStart w:id="3" w:name="_Toc324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在PAPTFE项目中，我们设计了一套全面的绩效评估指标，以确保PAPTFE项目的可控和成功交付。这些指标跨足PAPTFE项目目标、成本、进度和质量等多个维度，为我们提供了全面洞察PAPTFE项目的健康状况。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目标达成率是我们关注的首要指标。我们设定了明确的目标，并通过定期监测和评估，迅速发现并应对潜在的目标偏差。这为PAPTFE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成本绩效是另一个核心关注点。通过实际成本与预算成本的对比分析，我们深入了解成本差异的原因，及时调整资源分配，保持PAPTFE项目在经济效益方面的合理水平。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进度作为关键的绩效指标之一，得到了精心的关注。我们制定了详细的PAPTFE项目进度计划，并设立了进度符合度指标，确保实际进度与计划进度保持一致。这使我们能够快速发现和解决潜在的进度问题，保持PAPTFE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PTFE项目绩效的不可或缺的一环。我们引入了一系列的质量标准和客户满意度指标，以确保PAPTFE项目交付的成果在质量上达到或超越预期水平。通过持续监测这些指标，我们努力提升PAPTFE项目整体质量水平，为PAPTFE项目的成功交付提供有力保障。通过这些科学且全面的绩效评估，我们能够更好地引导PAPTFE项目的持续改进，确保PAPTFE项目目标的顺利达成。</w:t>
      </w:r>
    </w:p>
    <w:p>
      <w:pPr>
        <w:pStyle w:val="Heading2"/>
        <w:ind w:firstLine="560" w:firstLineChars="200"/>
        <w:rPr>
          <w:rFonts w:ascii="仿宋" w:eastAsia="仿宋" w:hAnsi="仿宋" w:cs="仿宋" w:hint="eastAsia"/>
          <w:sz w:val="28"/>
          <w:lang w:eastAsia="zh-CN"/>
        </w:rPr>
      </w:pPr>
      <w:bookmarkStart w:id="4" w:name="_Toc2679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绩效评估是PAPTFE项目中的关键环节，为确保PAPTFE项目达到预期目标，我们采用了多层次、多维度的绩效评估方法。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PTFE项目的战略目标对齐，确保每个决策和行动都与PAPTFE项目整体目标保持一致。团队会定期召开战略对齐会议，审视当前工作与PAPTFE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PTFE项目进度、质量、成本和风险等方面。这些指标通过数据收集和分析，为PAPTFE项目管理团队提供了客观的评估依据。例如，我们通过PAPTFE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绩效评估不仅仅停留在PAPTFE项目内部，还考虑了PAPTFE项目对外部环境的影响。我们定期进行干系人满意度调查，以了解各利益相关方对PAPTFE项目的期望和满意度，并及时做出调整。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这种多层次、多角度的绩效评估方法，使得我们能够全面了解PAPTFE项目的运行状态，及时做出调整，确保PAPTFE项目在不断变化的环境中保持稳健前行。</w:t>
      </w:r>
    </w:p>
    <w:p>
      <w:pPr>
        <w:pStyle w:val="Heading2"/>
        <w:ind w:firstLine="560" w:firstLineChars="200"/>
        <w:rPr>
          <w:rFonts w:ascii="仿宋" w:eastAsia="仿宋" w:hAnsi="仿宋" w:cs="仿宋" w:hint="eastAsia"/>
          <w:sz w:val="28"/>
          <w:lang w:eastAsia="zh-CN"/>
        </w:rPr>
      </w:pPr>
      <w:bookmarkStart w:id="5" w:name="_Toc270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为了确保PAPTFE项目的有效管理和不断优化，我们采用了精心设计的绩效评估周期。这个周期旨在实现灵活、实时和全面的评估，以适应PAPTFE项目执行中的各种挑战。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PTFE项目的不同需求，分为短期、中期和长期。短期评估关注每个迭代或工作周期，以及时发现和解决当前任务中的问题。中期评估涵盖几个迭代，深入了解整体PAPTFE项目的趋势和性能。长期评估则着眼于整个PAPTFE项目阶段，确保PAPTFE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PTFE项目管理工具和协作平台，团队成员能够随时更新和分享PAPTFE项目数据。这种实时性的反馈机制使我们能够及时察觉潜在问题，快速调整，保持PAPTFE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PTFE项目的决策制定密不可分。每个周期的PAPTFE项目回顾会议成为集体总结经验、识别问题深层次原因并找到创新解决方案的平台。这种定期的反思与调整机制使PAPTFE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818"/>
      <w:r>
        <w:rPr>
          <w:rFonts w:ascii="仿宋" w:eastAsia="仿宋" w:hAnsi="仿宋" w:cs="仿宋" w:hint="eastAsia"/>
          <w:sz w:val="28"/>
          <w:lang w:eastAsia="zh-CN"/>
        </w:rPr>
        <w:t>二、PAPTFE项目土建工程</w:t>
      </w:r>
      <w:bookmarkEnd w:id="6"/>
    </w:p>
    <w:p>
      <w:pPr>
        <w:pStyle w:val="Heading2"/>
        <w:rPr>
          <w:rFonts w:ascii="仿宋" w:eastAsia="仿宋" w:hAnsi="仿宋" w:cs="仿宋" w:hint="eastAsia"/>
          <w:lang w:eastAsia="zh-CN"/>
        </w:rPr>
      </w:pPr>
      <w:bookmarkStart w:id="7" w:name="_Toc884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在PAPTFE项目的建筑工程设计中，我们将秉承一系列重要的设计原则，以确保PAPTFE项目建筑在功能、美观、可持续性等方面达到最佳效果。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首要原则是确保建筑的功能性得到最大化的发挥。我们将充分理解PAPTFE项目的实际需求，合理布局各个功能区域，保证建筑在满足业务需求的同时，提供高效的工作环境。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在建筑设计中，我们将综合考虑建设和运营成本。通过精细的经济效益分析，确保设计方案在高效利用资源的同时，对PAPTFE项目的长期盈利能力有积极的贡献。</w:t>
      </w:r>
    </w:p>
    <w:p>
      <w:pPr>
        <w:pStyle w:val="Heading2"/>
        <w:ind w:firstLine="560" w:firstLineChars="200"/>
        <w:rPr>
          <w:rFonts w:ascii="仿宋" w:eastAsia="仿宋" w:hAnsi="仿宋" w:cs="仿宋" w:hint="eastAsia"/>
          <w:sz w:val="28"/>
          <w:lang w:eastAsia="zh-CN"/>
        </w:rPr>
      </w:pPr>
      <w:bookmarkStart w:id="8" w:name="_Toc605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PTFE项目的土建工程设计中，我们将精准设定设计年限，结合PAPTFE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PTFE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624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APTFE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PTFE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APTFE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26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本期工程PAPTFE项目预计总建筑面积XXX平方米，其中：计容建筑面积XXX平方米，计划建筑工程投资XX万元，占PAPTFE项目总投资的XX%。</w:t>
      </w:r>
    </w:p>
    <w:p>
      <w:pPr>
        <w:pStyle w:val="Heading1"/>
        <w:ind w:firstLine="560" w:firstLineChars="200"/>
        <w:rPr>
          <w:rFonts w:ascii="仿宋" w:eastAsia="仿宋" w:hAnsi="仿宋" w:cs="仿宋" w:hint="eastAsia"/>
          <w:sz w:val="28"/>
          <w:lang w:eastAsia="zh-CN"/>
        </w:rPr>
      </w:pPr>
      <w:bookmarkStart w:id="11" w:name="_Toc10155"/>
      <w:r>
        <w:rPr>
          <w:rFonts w:ascii="仿宋" w:eastAsia="仿宋" w:hAnsi="仿宋" w:cs="仿宋" w:hint="eastAsia"/>
          <w:sz w:val="28"/>
          <w:lang w:eastAsia="zh-CN"/>
        </w:rPr>
        <w:t>三、PAPTFE项目建设背景及必要性分析</w:t>
      </w:r>
      <w:bookmarkEnd w:id="11"/>
    </w:p>
    <w:p>
      <w:pPr>
        <w:pStyle w:val="Heading2"/>
        <w:rPr>
          <w:rFonts w:ascii="仿宋" w:eastAsia="仿宋" w:hAnsi="仿宋" w:cs="仿宋" w:hint="eastAsia"/>
          <w:lang w:eastAsia="zh-CN"/>
        </w:rPr>
      </w:pPr>
      <w:bookmarkStart w:id="12" w:name="_Toc25052"/>
      <w:r>
        <w:rPr>
          <w:rFonts w:ascii="仿宋" w:eastAsia="仿宋" w:hAnsi="仿宋" w:cs="仿宋" w:hint="eastAsia"/>
          <w:lang w:eastAsia="zh-CN"/>
        </w:rPr>
        <w:t>(一)、PAPTFE项目背景分析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PTFE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我们的背景分析将深入挖掘当前行业的发展趋势，通过对竞争态势的全面审视，找到PAPTFE项目在这个潮流中的定位。同时，我们将关注行业内涌现的新兴机遇，以便PAPTFE项目更好地融入行业发展的潮流中。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PTFE项目提供了强大的发展动力。我们将聚焦于行业内最新的技术发展趋势，包括但不限于人工智能、大数据分析、物联网等领域。通过深度的技术研究，我们将确保PAPTFE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PTFE项目发展的源泉。我们将投入更多的精力对市场需求进行深入剖析，超越表面的需求，深入挖掘潜在的市场痛点和机遇。通过对市场需求的细致了解，PAPTFE项目将更有针对性地设计解决方案，满足市场的多样化需求，从而更好地促进PAPTFE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PTFE项目战略至关重要。我们将对竞争态势进行更为深入的分析，包括但不限于市场份额、产品特点、客户满意度等多个维度。通过深度的竞争分析，PAPTFE项目将能够更准确地把握市场脉搏，制定具有竞争力的PAPTFE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PTFE项目的发展具有直接的影响。我们将进行更为全面的法规和政策分析，了解行业发展中的潜在法律风险和合规挑战。通过充分了解和遵守相关法规，PAPTFE项目将确保在法律框架内合法合规运营，为PAPTFE项目的稳健发展提供有力支持。</w:t>
      </w:r>
    </w:p>
    <w:p>
      <w:pPr>
        <w:pStyle w:val="Heading2"/>
        <w:ind w:firstLine="560" w:firstLineChars="200"/>
        <w:rPr>
          <w:rFonts w:ascii="仿宋" w:eastAsia="仿宋" w:hAnsi="仿宋" w:cs="仿宋" w:hint="eastAsia"/>
          <w:sz w:val="28"/>
          <w:lang w:eastAsia="zh-CN"/>
        </w:rPr>
      </w:pPr>
      <w:bookmarkStart w:id="13" w:name="_Toc6169"/>
      <w:r>
        <w:rPr>
          <w:rFonts w:ascii="仿宋" w:eastAsia="仿宋" w:hAnsi="仿宋" w:cs="仿宋" w:hint="eastAsia"/>
          <w:sz w:val="28"/>
          <w:lang w:eastAsia="zh-CN"/>
        </w:rPr>
        <w:t>(二)、PAPTFE项目建设必要性分析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建设的迫切性源于对行业发展趋势的深刻洞察。我们正处于一个行业变革的时代，科技创新、数字化转型成为企业发展的关键动力。PAPTFE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建设不仅仅是为了跟上潮流，更是为了通过技术创新推动企业的持续发展。通过引入先进的技术和解决方案，PAPTFE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PTFE项目的建设成为必然选择，通过提高产品质量、拓展服务领域，从而在竞争中获得更多的机会。PAPTFE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PTFE项目建设的必要性体现在对客户需求更精准的满足。通过PAPTFE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建设的背后是对企业持续创新的追求。只有通过不断创新，企业才能在竞争中立于不败之地。PAPTFE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108"/>
      <w:r>
        <w:rPr>
          <w:rFonts w:ascii="仿宋" w:eastAsia="仿宋" w:hAnsi="仿宋" w:cs="仿宋" w:hint="eastAsia"/>
          <w:sz w:val="28"/>
          <w:lang w:eastAsia="zh-CN"/>
        </w:rPr>
        <w:t>四、PAPTFE项目文档管理</w:t>
      </w:r>
      <w:bookmarkEnd w:id="14"/>
    </w:p>
    <w:p>
      <w:pPr>
        <w:pStyle w:val="Heading2"/>
        <w:rPr>
          <w:rFonts w:ascii="仿宋" w:eastAsia="仿宋" w:hAnsi="仿宋" w:cs="仿宋" w:hint="eastAsia"/>
          <w:lang w:eastAsia="zh-CN"/>
        </w:rPr>
      </w:pPr>
      <w:bookmarkStart w:id="15" w:name="_Toc2359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PAPTFE项目高度重视文档的质量和准确性，以支持PAPTFE项目的各项活动和决策。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文档的编制始于PAPTFE项目计划的初期，我们制定了详细的文档编制计划，明确了每个文档的内容、格式和编写责任人。在PAPTFE项目启动阶段，我们首先编制了PAPTFE项目章程，明确定义了PAPTFE项目的目标、范围、风险等关键要素。随后，PAPTFE项目团队根据计划陆续编制了需求文档、设计文档、测试文档等各类文档，确保PAPTFE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APTFE项目管理中的重要环节，旨在确保PAPTFE项目文档符合质量标准和PAPTFE项目需求。在PAPTFE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除了内部审查，我们还进行了外部审查，邀请PAPTFE项目相关利益方和专业领域的专家对文档进行独立审查。这有助于获取更全面、客观的反馈，确保PAPTFE项目文档不仅符合内部标准，也满足外部需求。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PAPTFE项目在文档编制与审查方面建立了严格的管理机制，通过规范的流程和多维度的审查，确保PAPTFE项目文档的质量、准确性和可靠性，为PAPTFE项目的顺利推进提供了有力支持。</w:t>
      </w:r>
    </w:p>
    <w:p>
      <w:pPr>
        <w:pStyle w:val="Heading2"/>
        <w:ind w:firstLine="560" w:firstLineChars="200"/>
        <w:rPr>
          <w:rFonts w:ascii="仿宋" w:eastAsia="仿宋" w:hAnsi="仿宋" w:cs="仿宋" w:hint="eastAsia"/>
          <w:sz w:val="28"/>
          <w:lang w:eastAsia="zh-CN"/>
        </w:rPr>
      </w:pPr>
      <w:bookmarkStart w:id="16" w:name="_Toc2207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在PAPTFE项目中，我们致力于优化文档发布与分发过程，以确保信息的高效传递和团队间协作的顺畅进行。以下是我们采取的关键优化策略：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我们通过多渠道发布文档，包括电子邮件、PAPTFE项目管理平台、内部网站等，以满足不同团队成员的偏好和需求。多渠道发布确保了信息的全面覆盖。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我们采用了精细的权限控制，确保只有授权人员可以访问敏感信息。这种安全措施保护了PAPTFE项目文档的机密性，防止了未经授权的信息泄露。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54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文档存档与归档是PAPTFE项目生命周期中一个至关重要的环节，直接关系到PAPTFE项目信息的长期保存和历史记录的完整性。在PAPTFE项目中，我们实施了一系列有效的文档存档与归档管理策略：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90"/>
      <w:r>
        <w:rPr>
          <w:rFonts w:ascii="仿宋" w:eastAsia="仿宋" w:hAnsi="仿宋" w:cs="仿宋" w:hint="eastAsia"/>
          <w:sz w:val="28"/>
          <w:lang w:eastAsia="zh-CN"/>
        </w:rPr>
        <w:t>五、PAPTFE项目选址可行性分析</w:t>
      </w:r>
      <w:bookmarkEnd w:id="18"/>
    </w:p>
    <w:p>
      <w:pPr>
        <w:pStyle w:val="Heading2"/>
        <w:rPr>
          <w:rFonts w:ascii="仿宋" w:eastAsia="仿宋" w:hAnsi="仿宋" w:cs="仿宋" w:hint="eastAsia"/>
          <w:lang w:eastAsia="zh-CN"/>
        </w:rPr>
      </w:pPr>
      <w:bookmarkStart w:id="19" w:name="_Toc2236"/>
      <w:r>
        <w:rPr>
          <w:rFonts w:ascii="仿宋" w:eastAsia="仿宋" w:hAnsi="仿宋" w:cs="仿宋" w:hint="eastAsia"/>
          <w:lang w:eastAsia="zh-CN"/>
        </w:rPr>
        <w:t>(一)、PAPTFE项目选址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该PAPTFE项目选址位于XX省XX市XX区XXX街道</w:t>
      </w:r>
    </w:p>
    <w:p>
      <w:pPr>
        <w:pStyle w:val="Heading2"/>
        <w:ind w:firstLine="560" w:firstLineChars="200"/>
        <w:rPr>
          <w:rFonts w:ascii="仿宋" w:eastAsia="仿宋" w:hAnsi="仿宋" w:cs="仿宋" w:hint="eastAsia"/>
          <w:sz w:val="28"/>
          <w:lang w:eastAsia="zh-CN"/>
        </w:rPr>
      </w:pPr>
      <w:bookmarkStart w:id="20" w:name="_Toc1646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PAPTFE项目的征地面积将根据PAPTFE项目的实际规模和需求进行精确规划。具体面积XXX平方米，旨在确保PAPTFE项目不仅能够满足当前的发展需求，还能够预留空间以适应未来的扩展。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净用地面积是在征地面积基础上去除不可利用面积后的实际可开发用地。具体面积XXX平方米，考虑到环保、交通、安全等多方面因素，以确保PAPTFE项目在整体利用效率上达到最优。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PAPTFE项目计划建设的建筑总规模具体面积XXX平方米。这一规模的确定综合考虑了PAPTFE项目的性质、规模，以及城市规划的相关要求，确保建筑布局与周边环境协调一致。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绿地率是PAPTFE项目用地中被规划为绿地的比例。具体面积XXX平方米，旨在通过合理规划绿地，改善PAPTFE项目周边环境，提升居民生活质量，并符合城市整体绿化规划。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容积率是用地上可以建设的建筑总体积与用地面积之比。具体面积XXX，通过合理的容积率规划，确保PAPTFE项目建筑规模与周边环境和谐共生。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https://d.book118.com/307130151061006045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21443"/>
    <w:rsid w:val="0A4214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3015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2024-02-21T14:14:00Z</dcterms:created>
  <dcterms:modified xsi:type="dcterms:W3CDTF">2024-02-21T14:14:21Z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8A31AFB6C8D74A7E8D70F0E6B6432142_11</vt:lpwstr>
  </property>
  <property fmtid="{D5CDD505-2E9C-101B-9397-08002B2CF9AE}" pid="3" name="KSOProductBuildVer">
    <vt:lpwstr>2052-12.1.0.16250</vt:lpwstr>
  </property>
</Properties>
</file>