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新型有机酸开发与生产项目规划设计方案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55" w:history="1">
        <w:r>
          <w:rPr>
            <w:rFonts w:ascii="仿宋" w:eastAsia="仿宋" w:hAnsi="仿宋" w:cs="仿宋" w:hint="eastAsia"/>
            <w:lang w:eastAsia="zh-CN"/>
          </w:rPr>
          <w:t>前言</w:t>
        </w:r>
        <w:r>
          <w:tab/>
        </w:r>
        <w:r>
          <w:fldChar w:fldCharType="begin"/>
        </w:r>
        <w:r>
          <w:instrText xml:space="preserve"> PAGEREF _Toc2555 \h </w:instrText>
        </w:r>
        <w:r>
          <w:fldChar w:fldCharType="separate"/>
        </w:r>
        <w:r>
          <w:t>3</w:t>
        </w:r>
        <w:r>
          <w:fldChar w:fldCharType="end"/>
        </w:r>
      </w:hyperlink>
    </w:p>
    <w:p>
      <w:pPr>
        <w:pStyle w:val="TOC1"/>
        <w:tabs>
          <w:tab w:val="right" w:leader="dot" w:pos="8306"/>
        </w:tabs>
      </w:pPr>
      <w:hyperlink w:anchor="_Toc13336" w:history="1">
        <w:r>
          <w:rPr>
            <w:rFonts w:ascii="仿宋" w:eastAsia="仿宋" w:hAnsi="仿宋" w:cs="仿宋" w:hint="eastAsia"/>
            <w:lang w:eastAsia="zh-CN"/>
          </w:rPr>
          <w:t>一、新型有机酸开发与生产项目土建工程</w:t>
        </w:r>
        <w:r>
          <w:tab/>
        </w:r>
        <w:r>
          <w:fldChar w:fldCharType="begin"/>
        </w:r>
        <w:r>
          <w:instrText xml:space="preserve"> PAGEREF _Toc13336 \h </w:instrText>
        </w:r>
        <w:r>
          <w:fldChar w:fldCharType="separate"/>
        </w:r>
        <w:r>
          <w:t>3</w:t>
        </w:r>
        <w:r>
          <w:fldChar w:fldCharType="end"/>
        </w:r>
      </w:hyperlink>
    </w:p>
    <w:p>
      <w:pPr>
        <w:pStyle w:val="TOC2"/>
        <w:tabs>
          <w:tab w:val="right" w:leader="dot" w:pos="8306"/>
        </w:tabs>
      </w:pPr>
      <w:hyperlink w:anchor="_Toc2633" w:history="1">
        <w:r>
          <w:rPr>
            <w:rFonts w:ascii="仿宋" w:eastAsia="仿宋" w:hAnsi="仿宋" w:cs="仿宋" w:hint="eastAsia"/>
            <w:lang w:eastAsia="zh-CN"/>
          </w:rPr>
          <w:t>(一)、建筑工程设计原则</w:t>
        </w:r>
        <w:r>
          <w:tab/>
        </w:r>
        <w:r>
          <w:fldChar w:fldCharType="begin"/>
        </w:r>
        <w:r>
          <w:instrText xml:space="preserve"> PAGEREF _Toc2633 \h </w:instrText>
        </w:r>
        <w:r>
          <w:fldChar w:fldCharType="separate"/>
        </w:r>
        <w:r>
          <w:t>3</w:t>
        </w:r>
        <w:r>
          <w:fldChar w:fldCharType="end"/>
        </w:r>
      </w:hyperlink>
    </w:p>
    <w:p>
      <w:pPr>
        <w:pStyle w:val="TOC2"/>
        <w:tabs>
          <w:tab w:val="right" w:leader="dot" w:pos="8306"/>
        </w:tabs>
      </w:pPr>
      <w:hyperlink w:anchor="_Toc32202" w:history="1">
        <w:r>
          <w:rPr>
            <w:rFonts w:ascii="仿宋" w:eastAsia="仿宋" w:hAnsi="仿宋" w:cs="仿宋" w:hint="eastAsia"/>
            <w:lang w:eastAsia="zh-CN"/>
          </w:rPr>
          <w:t>(二)、土建工程设计年限及安全等级</w:t>
        </w:r>
        <w:r>
          <w:tab/>
        </w:r>
        <w:r>
          <w:fldChar w:fldCharType="begin"/>
        </w:r>
        <w:r>
          <w:instrText xml:space="preserve"> PAGEREF _Toc32202 \h </w:instrText>
        </w:r>
        <w:r>
          <w:fldChar w:fldCharType="separate"/>
        </w:r>
        <w:r>
          <w:t>4</w:t>
        </w:r>
        <w:r>
          <w:fldChar w:fldCharType="end"/>
        </w:r>
      </w:hyperlink>
    </w:p>
    <w:p>
      <w:pPr>
        <w:pStyle w:val="TOC2"/>
        <w:tabs>
          <w:tab w:val="right" w:leader="dot" w:pos="8306"/>
        </w:tabs>
      </w:pPr>
      <w:hyperlink w:anchor="_Toc9721" w:history="1">
        <w:r>
          <w:rPr>
            <w:rFonts w:ascii="仿宋" w:eastAsia="仿宋" w:hAnsi="仿宋" w:cs="仿宋" w:hint="eastAsia"/>
            <w:lang w:eastAsia="zh-CN"/>
          </w:rPr>
          <w:t>(三)、建筑工程设计总体要求</w:t>
        </w:r>
        <w:r>
          <w:tab/>
        </w:r>
        <w:r>
          <w:fldChar w:fldCharType="begin"/>
        </w:r>
        <w:r>
          <w:instrText xml:space="preserve"> PAGEREF _Toc9721 \h </w:instrText>
        </w:r>
        <w:r>
          <w:fldChar w:fldCharType="separate"/>
        </w:r>
        <w:r>
          <w:t>5</w:t>
        </w:r>
        <w:r>
          <w:fldChar w:fldCharType="end"/>
        </w:r>
      </w:hyperlink>
    </w:p>
    <w:p>
      <w:pPr>
        <w:pStyle w:val="TOC2"/>
        <w:tabs>
          <w:tab w:val="right" w:leader="dot" w:pos="8306"/>
        </w:tabs>
      </w:pPr>
      <w:hyperlink w:anchor="_Toc13956" w:history="1">
        <w:r>
          <w:rPr>
            <w:rFonts w:ascii="仿宋" w:eastAsia="仿宋" w:hAnsi="仿宋" w:cs="仿宋" w:hint="eastAsia"/>
            <w:lang w:eastAsia="zh-CN"/>
          </w:rPr>
          <w:t>(四)、土建工程建设指标</w:t>
        </w:r>
        <w:r>
          <w:tab/>
        </w:r>
        <w:r>
          <w:fldChar w:fldCharType="begin"/>
        </w:r>
        <w:r>
          <w:instrText xml:space="preserve"> PAGEREF _Toc13956 \h </w:instrText>
        </w:r>
        <w:r>
          <w:fldChar w:fldCharType="separate"/>
        </w:r>
        <w:r>
          <w:t>6</w:t>
        </w:r>
        <w:r>
          <w:fldChar w:fldCharType="end"/>
        </w:r>
      </w:hyperlink>
    </w:p>
    <w:p>
      <w:pPr>
        <w:pStyle w:val="TOC1"/>
        <w:tabs>
          <w:tab w:val="right" w:leader="dot" w:pos="8306"/>
        </w:tabs>
      </w:pPr>
      <w:hyperlink w:anchor="_Toc30220" w:history="1">
        <w:r>
          <w:rPr>
            <w:rFonts w:ascii="仿宋" w:eastAsia="仿宋" w:hAnsi="仿宋" w:cs="仿宋" w:hint="eastAsia"/>
            <w:lang w:eastAsia="zh-CN"/>
          </w:rPr>
          <w:t>二、工艺说明</w:t>
        </w:r>
        <w:r>
          <w:tab/>
        </w:r>
        <w:r>
          <w:fldChar w:fldCharType="begin"/>
        </w:r>
        <w:r>
          <w:instrText xml:space="preserve"> PAGEREF _Toc30220 \h </w:instrText>
        </w:r>
        <w:r>
          <w:fldChar w:fldCharType="separate"/>
        </w:r>
        <w:r>
          <w:t>6</w:t>
        </w:r>
        <w:r>
          <w:fldChar w:fldCharType="end"/>
        </w:r>
      </w:hyperlink>
    </w:p>
    <w:p>
      <w:pPr>
        <w:pStyle w:val="TOC2"/>
        <w:tabs>
          <w:tab w:val="right" w:leader="dot" w:pos="8306"/>
        </w:tabs>
      </w:pPr>
      <w:hyperlink w:anchor="_Toc32432" w:history="1">
        <w:r>
          <w:rPr>
            <w:rFonts w:ascii="仿宋" w:eastAsia="仿宋" w:hAnsi="仿宋" w:cs="仿宋" w:hint="eastAsia"/>
            <w:lang w:eastAsia="zh-CN"/>
          </w:rPr>
          <w:t>(一)、技术管理特点</w:t>
        </w:r>
        <w:r>
          <w:tab/>
        </w:r>
        <w:r>
          <w:fldChar w:fldCharType="begin"/>
        </w:r>
        <w:r>
          <w:instrText xml:space="preserve"> PAGEREF _Toc32432 \h </w:instrText>
        </w:r>
        <w:r>
          <w:fldChar w:fldCharType="separate"/>
        </w:r>
        <w:r>
          <w:t>6</w:t>
        </w:r>
        <w:r>
          <w:fldChar w:fldCharType="end"/>
        </w:r>
      </w:hyperlink>
    </w:p>
    <w:p>
      <w:pPr>
        <w:pStyle w:val="TOC2"/>
        <w:tabs>
          <w:tab w:val="right" w:leader="dot" w:pos="8306"/>
        </w:tabs>
      </w:pPr>
      <w:hyperlink w:anchor="_Toc32514" w:history="1">
        <w:r>
          <w:rPr>
            <w:rFonts w:ascii="仿宋" w:eastAsia="仿宋" w:hAnsi="仿宋" w:cs="仿宋" w:hint="eastAsia"/>
            <w:lang w:eastAsia="zh-CN"/>
          </w:rPr>
          <w:t>(二)、新型有机酸开发与生产项目工艺技术设计方案</w:t>
        </w:r>
        <w:r>
          <w:tab/>
        </w:r>
        <w:r>
          <w:fldChar w:fldCharType="begin"/>
        </w:r>
        <w:r>
          <w:instrText xml:space="preserve"> PAGEREF _Toc32514 \h </w:instrText>
        </w:r>
        <w:r>
          <w:fldChar w:fldCharType="separate"/>
        </w:r>
        <w:r>
          <w:t>8</w:t>
        </w:r>
        <w:r>
          <w:fldChar w:fldCharType="end"/>
        </w:r>
      </w:hyperlink>
    </w:p>
    <w:p>
      <w:pPr>
        <w:pStyle w:val="TOC2"/>
        <w:tabs>
          <w:tab w:val="right" w:leader="dot" w:pos="8306"/>
        </w:tabs>
      </w:pPr>
      <w:hyperlink w:anchor="_Toc8064" w:history="1">
        <w:r>
          <w:rPr>
            <w:rFonts w:ascii="仿宋" w:eastAsia="仿宋" w:hAnsi="仿宋" w:cs="仿宋" w:hint="eastAsia"/>
            <w:lang w:eastAsia="zh-CN"/>
          </w:rPr>
          <w:t>(三)、设备选型方案</w:t>
        </w:r>
        <w:r>
          <w:tab/>
        </w:r>
        <w:r>
          <w:fldChar w:fldCharType="begin"/>
        </w:r>
        <w:r>
          <w:instrText xml:space="preserve"> PAGEREF _Toc8064 \h </w:instrText>
        </w:r>
        <w:r>
          <w:fldChar w:fldCharType="separate"/>
        </w:r>
        <w:r>
          <w:t>9</w:t>
        </w:r>
        <w:r>
          <w:fldChar w:fldCharType="end"/>
        </w:r>
      </w:hyperlink>
    </w:p>
    <w:p>
      <w:pPr>
        <w:pStyle w:val="TOC1"/>
        <w:tabs>
          <w:tab w:val="right" w:leader="dot" w:pos="8306"/>
        </w:tabs>
      </w:pPr>
      <w:hyperlink w:anchor="_Toc18710" w:history="1">
        <w:r>
          <w:rPr>
            <w:rFonts w:ascii="仿宋" w:eastAsia="仿宋" w:hAnsi="仿宋" w:cs="仿宋" w:hint="eastAsia"/>
            <w:lang w:eastAsia="zh-CN"/>
          </w:rPr>
          <w:t>三、新型有机酸开发与生产项目选址可行性分析</w:t>
        </w:r>
        <w:r>
          <w:tab/>
        </w:r>
        <w:r>
          <w:fldChar w:fldCharType="begin"/>
        </w:r>
        <w:r>
          <w:instrText xml:space="preserve"> PAGEREF _Toc18710 \h </w:instrText>
        </w:r>
        <w:r>
          <w:fldChar w:fldCharType="separate"/>
        </w:r>
        <w:r>
          <w:t>10</w:t>
        </w:r>
        <w:r>
          <w:fldChar w:fldCharType="end"/>
        </w:r>
      </w:hyperlink>
    </w:p>
    <w:p>
      <w:pPr>
        <w:pStyle w:val="TOC2"/>
        <w:tabs>
          <w:tab w:val="right" w:leader="dot" w:pos="8306"/>
        </w:tabs>
      </w:pPr>
      <w:hyperlink w:anchor="_Toc7379" w:history="1">
        <w:r>
          <w:rPr>
            <w:rFonts w:ascii="仿宋" w:eastAsia="仿宋" w:hAnsi="仿宋" w:cs="仿宋" w:hint="eastAsia"/>
            <w:lang w:eastAsia="zh-CN"/>
          </w:rPr>
          <w:t>(一)、新型有机酸开发与生产项目选址</w:t>
        </w:r>
        <w:r>
          <w:tab/>
        </w:r>
        <w:r>
          <w:fldChar w:fldCharType="begin"/>
        </w:r>
        <w:r>
          <w:instrText xml:space="preserve"> PAGEREF _Toc7379 \h </w:instrText>
        </w:r>
        <w:r>
          <w:fldChar w:fldCharType="separate"/>
        </w:r>
        <w:r>
          <w:t>10</w:t>
        </w:r>
        <w:r>
          <w:fldChar w:fldCharType="end"/>
        </w:r>
      </w:hyperlink>
    </w:p>
    <w:p>
      <w:pPr>
        <w:pStyle w:val="TOC2"/>
        <w:tabs>
          <w:tab w:val="right" w:leader="dot" w:pos="8306"/>
        </w:tabs>
      </w:pPr>
      <w:hyperlink w:anchor="_Toc6930" w:history="1">
        <w:r>
          <w:rPr>
            <w:rFonts w:ascii="仿宋" w:eastAsia="仿宋" w:hAnsi="仿宋" w:cs="仿宋" w:hint="eastAsia"/>
            <w:lang w:eastAsia="zh-CN"/>
          </w:rPr>
          <w:t>(二)、用地控制指标</w:t>
        </w:r>
        <w:r>
          <w:tab/>
        </w:r>
        <w:r>
          <w:fldChar w:fldCharType="begin"/>
        </w:r>
        <w:r>
          <w:instrText xml:space="preserve"> PAGEREF _Toc6930 \h </w:instrText>
        </w:r>
        <w:r>
          <w:fldChar w:fldCharType="separate"/>
        </w:r>
        <w:r>
          <w:t>10</w:t>
        </w:r>
        <w:r>
          <w:fldChar w:fldCharType="end"/>
        </w:r>
      </w:hyperlink>
    </w:p>
    <w:p>
      <w:pPr>
        <w:pStyle w:val="TOC2"/>
        <w:tabs>
          <w:tab w:val="right" w:leader="dot" w:pos="8306"/>
        </w:tabs>
      </w:pPr>
      <w:hyperlink w:anchor="_Toc13090" w:history="1">
        <w:r>
          <w:rPr>
            <w:rFonts w:ascii="仿宋" w:eastAsia="仿宋" w:hAnsi="仿宋" w:cs="仿宋" w:hint="eastAsia"/>
            <w:lang w:eastAsia="zh-CN"/>
          </w:rPr>
          <w:t>(三)、节约用地措施</w:t>
        </w:r>
        <w:r>
          <w:tab/>
        </w:r>
        <w:r>
          <w:fldChar w:fldCharType="begin"/>
        </w:r>
        <w:r>
          <w:instrText xml:space="preserve"> PAGEREF _Toc13090 \h </w:instrText>
        </w:r>
        <w:r>
          <w:fldChar w:fldCharType="separate"/>
        </w:r>
        <w:r>
          <w:t>13</w:t>
        </w:r>
        <w:r>
          <w:fldChar w:fldCharType="end"/>
        </w:r>
      </w:hyperlink>
    </w:p>
    <w:p>
      <w:pPr>
        <w:pStyle w:val="TOC2"/>
        <w:tabs>
          <w:tab w:val="right" w:leader="dot" w:pos="8306"/>
        </w:tabs>
      </w:pPr>
      <w:hyperlink w:anchor="_Toc29944" w:history="1">
        <w:r>
          <w:rPr>
            <w:rFonts w:ascii="仿宋" w:eastAsia="仿宋" w:hAnsi="仿宋" w:cs="仿宋" w:hint="eastAsia"/>
            <w:lang w:eastAsia="zh-CN"/>
          </w:rPr>
          <w:t>(四)、总图布置方案</w:t>
        </w:r>
        <w:r>
          <w:tab/>
        </w:r>
        <w:r>
          <w:fldChar w:fldCharType="begin"/>
        </w:r>
        <w:r>
          <w:instrText xml:space="preserve"> PAGEREF _Toc29944 \h </w:instrText>
        </w:r>
        <w:r>
          <w:fldChar w:fldCharType="separate"/>
        </w:r>
        <w:r>
          <w:t>14</w:t>
        </w:r>
        <w:r>
          <w:fldChar w:fldCharType="end"/>
        </w:r>
      </w:hyperlink>
    </w:p>
    <w:p>
      <w:pPr>
        <w:pStyle w:val="TOC2"/>
        <w:tabs>
          <w:tab w:val="right" w:leader="dot" w:pos="8306"/>
        </w:tabs>
      </w:pPr>
      <w:hyperlink w:anchor="_Toc2579" w:history="1">
        <w:r>
          <w:rPr>
            <w:rFonts w:ascii="仿宋" w:eastAsia="仿宋" w:hAnsi="仿宋" w:cs="仿宋" w:hint="eastAsia"/>
            <w:lang w:eastAsia="zh-CN"/>
          </w:rPr>
          <w:t>(五)、选址综合评价</w:t>
        </w:r>
        <w:r>
          <w:tab/>
        </w:r>
        <w:r>
          <w:fldChar w:fldCharType="begin"/>
        </w:r>
        <w:r>
          <w:instrText xml:space="preserve"> PAGEREF _Toc2579 \h </w:instrText>
        </w:r>
        <w:r>
          <w:fldChar w:fldCharType="separate"/>
        </w:r>
        <w:r>
          <w:t>15</w:t>
        </w:r>
        <w:r>
          <w:fldChar w:fldCharType="end"/>
        </w:r>
      </w:hyperlink>
    </w:p>
    <w:p>
      <w:pPr>
        <w:pStyle w:val="TOC1"/>
        <w:tabs>
          <w:tab w:val="right" w:leader="dot" w:pos="8306"/>
        </w:tabs>
      </w:pPr>
      <w:hyperlink w:anchor="_Toc4318" w:history="1">
        <w:r>
          <w:rPr>
            <w:rFonts w:ascii="仿宋" w:eastAsia="仿宋" w:hAnsi="仿宋" w:cs="仿宋" w:hint="eastAsia"/>
            <w:lang w:eastAsia="zh-CN"/>
          </w:rPr>
          <w:t>四、新型有机酸开发与生产项目危机管理</w:t>
        </w:r>
        <w:r>
          <w:tab/>
        </w:r>
        <w:r>
          <w:fldChar w:fldCharType="begin"/>
        </w:r>
        <w:r>
          <w:instrText xml:space="preserve"> PAGEREF _Toc4318 \h </w:instrText>
        </w:r>
        <w:r>
          <w:fldChar w:fldCharType="separate"/>
        </w:r>
        <w:r>
          <w:t>16</w:t>
        </w:r>
        <w:r>
          <w:fldChar w:fldCharType="end"/>
        </w:r>
      </w:hyperlink>
    </w:p>
    <w:p>
      <w:pPr>
        <w:pStyle w:val="TOC2"/>
        <w:tabs>
          <w:tab w:val="right" w:leader="dot" w:pos="8306"/>
        </w:tabs>
      </w:pPr>
      <w:hyperlink w:anchor="_Toc26719" w:history="1">
        <w:r>
          <w:rPr>
            <w:rFonts w:ascii="仿宋" w:eastAsia="仿宋" w:hAnsi="仿宋" w:cs="仿宋" w:hint="eastAsia"/>
            <w:lang w:eastAsia="zh-CN"/>
          </w:rPr>
          <w:t>(一)、危机预警与识别</w:t>
        </w:r>
        <w:r>
          <w:tab/>
        </w:r>
        <w:r>
          <w:fldChar w:fldCharType="begin"/>
        </w:r>
        <w:r>
          <w:instrText xml:space="preserve"> PAGEREF _Toc26719 \h </w:instrText>
        </w:r>
        <w:r>
          <w:fldChar w:fldCharType="separate"/>
        </w:r>
        <w:r>
          <w:t>16</w:t>
        </w:r>
        <w:r>
          <w:fldChar w:fldCharType="end"/>
        </w:r>
      </w:hyperlink>
    </w:p>
    <w:p>
      <w:pPr>
        <w:pStyle w:val="TOC2"/>
        <w:tabs>
          <w:tab w:val="right" w:leader="dot" w:pos="8306"/>
        </w:tabs>
      </w:pPr>
      <w:hyperlink w:anchor="_Toc9122" w:history="1">
        <w:r>
          <w:rPr>
            <w:rFonts w:ascii="仿宋" w:eastAsia="仿宋" w:hAnsi="仿宋" w:cs="仿宋" w:hint="eastAsia"/>
            <w:lang w:eastAsia="zh-CN"/>
          </w:rPr>
          <w:t>(二)、危机应对与恢复</w:t>
        </w:r>
        <w:r>
          <w:tab/>
        </w:r>
        <w:r>
          <w:fldChar w:fldCharType="begin"/>
        </w:r>
        <w:r>
          <w:instrText xml:space="preserve"> PAGEREF _Toc9122 \h </w:instrText>
        </w:r>
        <w:r>
          <w:fldChar w:fldCharType="separate"/>
        </w:r>
        <w:r>
          <w:t>17</w:t>
        </w:r>
        <w:r>
          <w:fldChar w:fldCharType="end"/>
        </w:r>
      </w:hyperlink>
    </w:p>
    <w:p>
      <w:pPr>
        <w:pStyle w:val="TOC1"/>
        <w:tabs>
          <w:tab w:val="right" w:leader="dot" w:pos="8306"/>
        </w:tabs>
      </w:pPr>
      <w:hyperlink w:anchor="_Toc23600" w:history="1">
        <w:r>
          <w:rPr>
            <w:rFonts w:ascii="仿宋" w:eastAsia="仿宋" w:hAnsi="仿宋" w:cs="仿宋" w:hint="eastAsia"/>
            <w:lang w:eastAsia="zh-CN"/>
          </w:rPr>
          <w:t>五、新型有机酸开发与生产项目建设背景及必要性分析</w:t>
        </w:r>
        <w:r>
          <w:tab/>
        </w:r>
        <w:r>
          <w:fldChar w:fldCharType="begin"/>
        </w:r>
        <w:r>
          <w:instrText xml:space="preserve"> PAGEREF _Toc23600 \h </w:instrText>
        </w:r>
        <w:r>
          <w:fldChar w:fldCharType="separate"/>
        </w:r>
        <w:r>
          <w:t>19</w:t>
        </w:r>
        <w:r>
          <w:fldChar w:fldCharType="end"/>
        </w:r>
      </w:hyperlink>
    </w:p>
    <w:p>
      <w:pPr>
        <w:pStyle w:val="TOC2"/>
        <w:tabs>
          <w:tab w:val="right" w:leader="dot" w:pos="8306"/>
        </w:tabs>
      </w:pPr>
      <w:hyperlink w:anchor="_Toc9329" w:history="1">
        <w:r>
          <w:rPr>
            <w:rFonts w:ascii="仿宋" w:eastAsia="仿宋" w:hAnsi="仿宋" w:cs="仿宋" w:hint="eastAsia"/>
            <w:lang w:eastAsia="zh-CN"/>
          </w:rPr>
          <w:t>(一)、新型有机酸开发与生产项目背景分析</w:t>
        </w:r>
        <w:r>
          <w:tab/>
        </w:r>
        <w:r>
          <w:fldChar w:fldCharType="begin"/>
        </w:r>
        <w:r>
          <w:instrText xml:space="preserve"> PAGEREF _Toc9329 \h </w:instrText>
        </w:r>
        <w:r>
          <w:fldChar w:fldCharType="separate"/>
        </w:r>
        <w:r>
          <w:t>19</w:t>
        </w:r>
        <w:r>
          <w:fldChar w:fldCharType="end"/>
        </w:r>
      </w:hyperlink>
    </w:p>
    <w:p>
      <w:pPr>
        <w:pStyle w:val="TOC2"/>
        <w:tabs>
          <w:tab w:val="right" w:leader="dot" w:pos="8306"/>
        </w:tabs>
      </w:pPr>
      <w:hyperlink w:anchor="_Toc8993" w:history="1">
        <w:r>
          <w:rPr>
            <w:rFonts w:ascii="仿宋" w:eastAsia="仿宋" w:hAnsi="仿宋" w:cs="仿宋" w:hint="eastAsia"/>
            <w:lang w:eastAsia="zh-CN"/>
          </w:rPr>
          <w:t>(二)、新型有机酸开发与生产项目建设必要性分析</w:t>
        </w:r>
        <w:r>
          <w:tab/>
        </w:r>
        <w:r>
          <w:fldChar w:fldCharType="begin"/>
        </w:r>
        <w:r>
          <w:instrText xml:space="preserve"> PAGEREF _Toc8993 \h </w:instrText>
        </w:r>
        <w:r>
          <w:fldChar w:fldCharType="separate"/>
        </w:r>
        <w:r>
          <w:t>20</w:t>
        </w:r>
        <w:r>
          <w:fldChar w:fldCharType="end"/>
        </w:r>
      </w:hyperlink>
    </w:p>
    <w:p>
      <w:pPr>
        <w:pStyle w:val="TOC1"/>
        <w:tabs>
          <w:tab w:val="right" w:leader="dot" w:pos="8306"/>
        </w:tabs>
      </w:pPr>
      <w:hyperlink w:anchor="_Toc22823" w:history="1">
        <w:r>
          <w:rPr>
            <w:rFonts w:ascii="仿宋" w:eastAsia="仿宋" w:hAnsi="仿宋" w:cs="仿宋" w:hint="eastAsia"/>
            <w:lang w:eastAsia="zh-CN"/>
          </w:rPr>
          <w:t>六、产品规划分析</w:t>
        </w:r>
        <w:r>
          <w:tab/>
        </w:r>
        <w:r>
          <w:fldChar w:fldCharType="begin"/>
        </w:r>
        <w:r>
          <w:instrText xml:space="preserve"> PAGEREF _Toc22823 \h </w:instrText>
        </w:r>
        <w:r>
          <w:fldChar w:fldCharType="separate"/>
        </w:r>
        <w:r>
          <w:t>22</w:t>
        </w:r>
        <w:r>
          <w:fldChar w:fldCharType="end"/>
        </w:r>
      </w:hyperlink>
    </w:p>
    <w:p>
      <w:pPr>
        <w:pStyle w:val="TOC2"/>
        <w:tabs>
          <w:tab w:val="right" w:leader="dot" w:pos="8306"/>
        </w:tabs>
      </w:pPr>
      <w:hyperlink w:anchor="_Toc14210" w:history="1">
        <w:r>
          <w:rPr>
            <w:rFonts w:ascii="仿宋" w:eastAsia="仿宋" w:hAnsi="仿宋" w:cs="仿宋" w:hint="eastAsia"/>
            <w:lang w:eastAsia="zh-CN"/>
          </w:rPr>
          <w:t>(一)、产品规划</w:t>
        </w:r>
        <w:r>
          <w:tab/>
        </w:r>
        <w:r>
          <w:fldChar w:fldCharType="begin"/>
        </w:r>
        <w:r>
          <w:instrText xml:space="preserve"> PAGEREF _Toc14210 \h </w:instrText>
        </w:r>
        <w:r>
          <w:fldChar w:fldCharType="separate"/>
        </w:r>
        <w:r>
          <w:t>22</w:t>
        </w:r>
        <w:r>
          <w:fldChar w:fldCharType="end"/>
        </w:r>
      </w:hyperlink>
    </w:p>
    <w:p>
      <w:pPr>
        <w:pStyle w:val="TOC2"/>
        <w:tabs>
          <w:tab w:val="right" w:leader="dot" w:pos="8306"/>
        </w:tabs>
      </w:pPr>
      <w:hyperlink w:anchor="_Toc5911" w:history="1">
        <w:r>
          <w:rPr>
            <w:rFonts w:ascii="仿宋" w:eastAsia="仿宋" w:hAnsi="仿宋" w:cs="仿宋" w:hint="eastAsia"/>
            <w:lang w:eastAsia="zh-CN"/>
          </w:rPr>
          <w:t>(二)、建设规模</w:t>
        </w:r>
        <w:r>
          <w:tab/>
        </w:r>
        <w:r>
          <w:fldChar w:fldCharType="begin"/>
        </w:r>
        <w:r>
          <w:instrText xml:space="preserve"> PAGEREF _Toc5911 \h </w:instrText>
        </w:r>
        <w:r>
          <w:fldChar w:fldCharType="separate"/>
        </w:r>
        <w:r>
          <w:t>23</w:t>
        </w:r>
        <w:r>
          <w:fldChar w:fldCharType="end"/>
        </w:r>
      </w:hyperlink>
    </w:p>
    <w:p>
      <w:pPr>
        <w:pStyle w:val="TOC1"/>
        <w:tabs>
          <w:tab w:val="right" w:leader="dot" w:pos="8306"/>
        </w:tabs>
      </w:pPr>
      <w:hyperlink w:anchor="_Toc21657" w:history="1">
        <w:r>
          <w:rPr>
            <w:rFonts w:ascii="仿宋" w:eastAsia="仿宋" w:hAnsi="仿宋" w:cs="仿宋" w:hint="eastAsia"/>
            <w:lang w:eastAsia="zh-CN"/>
          </w:rPr>
          <w:t>七、生产安全保护</w:t>
        </w:r>
        <w:r>
          <w:tab/>
        </w:r>
        <w:r>
          <w:fldChar w:fldCharType="begin"/>
        </w:r>
        <w:r>
          <w:instrText xml:space="preserve"> PAGEREF _Toc21657 \h </w:instrText>
        </w:r>
        <w:r>
          <w:fldChar w:fldCharType="separate"/>
        </w:r>
        <w:r>
          <w:t>24</w:t>
        </w:r>
        <w:r>
          <w:fldChar w:fldCharType="end"/>
        </w:r>
      </w:hyperlink>
    </w:p>
    <w:p>
      <w:pPr>
        <w:pStyle w:val="TOC2"/>
        <w:tabs>
          <w:tab w:val="right" w:leader="dot" w:pos="8306"/>
        </w:tabs>
      </w:pPr>
      <w:hyperlink w:anchor="_Toc25281" w:history="1">
        <w:r>
          <w:rPr>
            <w:rFonts w:ascii="仿宋" w:eastAsia="仿宋" w:hAnsi="仿宋" w:cs="仿宋" w:hint="eastAsia"/>
            <w:lang w:eastAsia="zh-CN"/>
          </w:rPr>
          <w:t>(一)、消防安全</w:t>
        </w:r>
        <w:r>
          <w:tab/>
        </w:r>
        <w:r>
          <w:fldChar w:fldCharType="begin"/>
        </w:r>
        <w:r>
          <w:instrText xml:space="preserve"> PAGEREF _Toc25281 \h </w:instrText>
        </w:r>
        <w:r>
          <w:fldChar w:fldCharType="separate"/>
        </w:r>
        <w:r>
          <w:t>24</w:t>
        </w:r>
        <w:r>
          <w:fldChar w:fldCharType="end"/>
        </w:r>
      </w:hyperlink>
    </w:p>
    <w:p>
      <w:pPr>
        <w:pStyle w:val="TOC2"/>
        <w:tabs>
          <w:tab w:val="right" w:leader="dot" w:pos="8306"/>
        </w:tabs>
      </w:pPr>
      <w:hyperlink w:anchor="_Toc4587" w:history="1">
        <w:r>
          <w:rPr>
            <w:rFonts w:ascii="仿宋" w:eastAsia="仿宋" w:hAnsi="仿宋" w:cs="仿宋" w:hint="eastAsia"/>
            <w:lang w:eastAsia="zh-CN"/>
          </w:rPr>
          <w:t>(二)、防火防爆总图布置措施</w:t>
        </w:r>
        <w:r>
          <w:tab/>
        </w:r>
        <w:r>
          <w:fldChar w:fldCharType="begin"/>
        </w:r>
        <w:r>
          <w:instrText xml:space="preserve"> PAGEREF _Toc4587 \h </w:instrText>
        </w:r>
        <w:r>
          <w:fldChar w:fldCharType="separate"/>
        </w:r>
        <w:r>
          <w:t>26</w:t>
        </w:r>
        <w:r>
          <w:fldChar w:fldCharType="end"/>
        </w:r>
      </w:hyperlink>
    </w:p>
    <w:p>
      <w:pPr>
        <w:pStyle w:val="TOC2"/>
        <w:tabs>
          <w:tab w:val="right" w:leader="dot" w:pos="8306"/>
        </w:tabs>
      </w:pPr>
      <w:hyperlink w:anchor="_Toc11898" w:history="1">
        <w:r>
          <w:rPr>
            <w:rFonts w:ascii="仿宋" w:eastAsia="仿宋" w:hAnsi="仿宋" w:cs="仿宋" w:hint="eastAsia"/>
            <w:lang w:eastAsia="zh-CN"/>
          </w:rPr>
          <w:t>(三)、自然灾害防范措施</w:t>
        </w:r>
        <w:r>
          <w:tab/>
        </w:r>
        <w:r>
          <w:fldChar w:fldCharType="begin"/>
        </w:r>
        <w:r>
          <w:instrText xml:space="preserve"> PAGEREF _Toc11898 \h </w:instrText>
        </w:r>
        <w:r>
          <w:fldChar w:fldCharType="separate"/>
        </w:r>
        <w:r>
          <w:t>26</w:t>
        </w:r>
        <w:r>
          <w:fldChar w:fldCharType="end"/>
        </w:r>
      </w:hyperlink>
    </w:p>
    <w:p>
      <w:pPr>
        <w:pStyle w:val="TOC2"/>
        <w:tabs>
          <w:tab w:val="right" w:leader="dot" w:pos="8306"/>
        </w:tabs>
      </w:pPr>
      <w:hyperlink w:anchor="_Toc30167" w:history="1">
        <w:r>
          <w:rPr>
            <w:rFonts w:ascii="仿宋" w:eastAsia="仿宋" w:hAnsi="仿宋" w:cs="仿宋" w:hint="eastAsia"/>
            <w:lang w:eastAsia="zh-CN"/>
          </w:rPr>
          <w:t>(四)、安全色及安全标志使用要求</w:t>
        </w:r>
        <w:r>
          <w:tab/>
        </w:r>
        <w:r>
          <w:fldChar w:fldCharType="begin"/>
        </w:r>
        <w:r>
          <w:instrText xml:space="preserve"> PAGEREF _Toc30167 \h </w:instrText>
        </w:r>
        <w:r>
          <w:fldChar w:fldCharType="separate"/>
        </w:r>
        <w:r>
          <w:t>28</w:t>
        </w:r>
        <w:r>
          <w:fldChar w:fldCharType="end"/>
        </w:r>
      </w:hyperlink>
    </w:p>
    <w:p>
      <w:pPr>
        <w:pStyle w:val="TOC2"/>
        <w:tabs>
          <w:tab w:val="right" w:leader="dot" w:pos="8306"/>
        </w:tabs>
      </w:pPr>
      <w:hyperlink w:anchor="_Toc14101" w:history="1">
        <w:r>
          <w:rPr>
            <w:rFonts w:ascii="仿宋" w:eastAsia="仿宋" w:hAnsi="仿宋" w:cs="仿宋" w:hint="eastAsia"/>
            <w:lang w:eastAsia="zh-CN"/>
          </w:rPr>
          <w:t>(五)、防尘防毒措施</w:t>
        </w:r>
        <w:r>
          <w:tab/>
        </w:r>
        <w:r>
          <w:fldChar w:fldCharType="begin"/>
        </w:r>
        <w:r>
          <w:instrText xml:space="preserve"> PAGEREF _Toc14101 \h </w:instrText>
        </w:r>
        <w:r>
          <w:fldChar w:fldCharType="separate"/>
        </w:r>
        <w:r>
          <w:t>29</w:t>
        </w:r>
        <w:r>
          <w:fldChar w:fldCharType="end"/>
        </w:r>
      </w:hyperlink>
    </w:p>
    <w:p>
      <w:pPr>
        <w:pStyle w:val="TOC2"/>
        <w:tabs>
          <w:tab w:val="right" w:leader="dot" w:pos="8306"/>
        </w:tabs>
      </w:pPr>
      <w:hyperlink w:anchor="_Toc8715" w:history="1">
        <w:r>
          <w:rPr>
            <w:rFonts w:ascii="仿宋" w:eastAsia="仿宋" w:hAnsi="仿宋" w:cs="仿宋" w:hint="eastAsia"/>
            <w:lang w:eastAsia="zh-CN"/>
          </w:rPr>
          <w:t>(六)、防静电、触电防护及防雷措施</w:t>
        </w:r>
        <w:r>
          <w:tab/>
        </w:r>
        <w:r>
          <w:fldChar w:fldCharType="begin"/>
        </w:r>
        <w:r>
          <w:instrText xml:space="preserve"> PAGEREF _Toc8715 \h </w:instrText>
        </w:r>
        <w:r>
          <w:fldChar w:fldCharType="separate"/>
        </w:r>
        <w:r>
          <w:t>30</w:t>
        </w:r>
        <w:r>
          <w:fldChar w:fldCharType="end"/>
        </w:r>
      </w:hyperlink>
    </w:p>
    <w:p>
      <w:pPr>
        <w:pStyle w:val="TOC2"/>
        <w:tabs>
          <w:tab w:val="right" w:leader="dot" w:pos="8306"/>
        </w:tabs>
      </w:pPr>
      <w:hyperlink w:anchor="_Toc14091" w:history="1">
        <w:r>
          <w:rPr>
            <w:rFonts w:ascii="仿宋" w:eastAsia="仿宋" w:hAnsi="仿宋" w:cs="仿宋" w:hint="eastAsia"/>
            <w:lang w:eastAsia="zh-CN"/>
          </w:rPr>
          <w:t>(七)、机械设备安全保障措施</w:t>
        </w:r>
        <w:r>
          <w:tab/>
        </w:r>
        <w:r>
          <w:fldChar w:fldCharType="begin"/>
        </w:r>
        <w:r>
          <w:instrText xml:space="preserve"> PAGEREF _Toc14091 \h </w:instrText>
        </w:r>
        <w:r>
          <w:fldChar w:fldCharType="separate"/>
        </w:r>
        <w:r>
          <w:t>31</w:t>
        </w:r>
        <w:r>
          <w:fldChar w:fldCharType="end"/>
        </w:r>
      </w:hyperlink>
    </w:p>
    <w:p>
      <w:pPr>
        <w:pStyle w:val="TOC1"/>
        <w:tabs>
          <w:tab w:val="right" w:leader="dot" w:pos="8306"/>
        </w:tabs>
      </w:pPr>
      <w:hyperlink w:anchor="_Toc4248" w:history="1">
        <w:r>
          <w:rPr>
            <w:rFonts w:ascii="仿宋" w:eastAsia="仿宋" w:hAnsi="仿宋" w:cs="仿宋" w:hint="eastAsia"/>
            <w:lang w:eastAsia="zh-CN"/>
          </w:rPr>
          <w:t>八、新型有机酸开发与生产项目社会影响</w:t>
        </w:r>
        <w:r>
          <w:tab/>
        </w:r>
        <w:r>
          <w:fldChar w:fldCharType="begin"/>
        </w:r>
        <w:r>
          <w:instrText xml:space="preserve"> PAGEREF _Toc4248 \h </w:instrText>
        </w:r>
        <w:r>
          <w:fldChar w:fldCharType="separate"/>
        </w:r>
        <w:r>
          <w:t>33</w:t>
        </w:r>
        <w:r>
          <w:fldChar w:fldCharType="end"/>
        </w:r>
      </w:hyperlink>
    </w:p>
    <w:p>
      <w:pPr>
        <w:pStyle w:val="TOC2"/>
        <w:tabs>
          <w:tab w:val="right" w:leader="dot" w:pos="8306"/>
        </w:tabs>
      </w:pPr>
      <w:hyperlink w:anchor="_Toc11192" w:history="1">
        <w:r>
          <w:rPr>
            <w:rFonts w:ascii="仿宋" w:eastAsia="仿宋" w:hAnsi="仿宋" w:cs="仿宋" w:hint="eastAsia"/>
            <w:lang w:eastAsia="zh-CN"/>
          </w:rPr>
          <w:t>(一)、社会责任与义务</w:t>
        </w:r>
        <w:r>
          <w:tab/>
        </w:r>
        <w:r>
          <w:fldChar w:fldCharType="begin"/>
        </w:r>
        <w:r>
          <w:instrText xml:space="preserve"> PAGEREF _Toc11192 \h </w:instrText>
        </w:r>
        <w:r>
          <w:fldChar w:fldCharType="separate"/>
        </w:r>
        <w:r>
          <w:t>33</w:t>
        </w:r>
        <w:r>
          <w:fldChar w:fldCharType="end"/>
        </w:r>
      </w:hyperlink>
    </w:p>
    <w:p>
      <w:pPr>
        <w:pStyle w:val="TOC2"/>
        <w:tabs>
          <w:tab w:val="right" w:leader="dot" w:pos="8306"/>
        </w:tabs>
      </w:pPr>
      <w:hyperlink w:anchor="_Toc20146" w:history="1">
        <w:r>
          <w:rPr>
            <w:rFonts w:ascii="仿宋" w:eastAsia="仿宋" w:hAnsi="仿宋" w:cs="仿宋" w:hint="eastAsia"/>
            <w:lang w:eastAsia="zh-CN"/>
          </w:rPr>
          <w:t>(二)、社会参与与沟通</w:t>
        </w:r>
        <w:r>
          <w:tab/>
        </w:r>
        <w:r>
          <w:fldChar w:fldCharType="begin"/>
        </w:r>
        <w:r>
          <w:instrText xml:space="preserve"> PAGEREF _Toc20146 \h </w:instrText>
        </w:r>
        <w:r>
          <w:fldChar w:fldCharType="separate"/>
        </w:r>
        <w:r>
          <w:t>33</w:t>
        </w:r>
        <w:r>
          <w:fldChar w:fldCharType="end"/>
        </w:r>
      </w:hyperlink>
    </w:p>
    <w:p>
      <w:pPr>
        <w:pStyle w:val="TOC1"/>
        <w:tabs>
          <w:tab w:val="right" w:leader="dot" w:pos="8306"/>
        </w:tabs>
      </w:pPr>
      <w:hyperlink w:anchor="_Toc1443" w:history="1">
        <w:r>
          <w:rPr>
            <w:rFonts w:ascii="仿宋" w:eastAsia="仿宋" w:hAnsi="仿宋" w:cs="仿宋" w:hint="eastAsia"/>
            <w:lang w:eastAsia="zh-CN"/>
          </w:rPr>
          <w:t>九、新型有机酸开发与生产项目投资规划</w:t>
        </w:r>
        <w:r>
          <w:tab/>
        </w:r>
        <w:r>
          <w:fldChar w:fldCharType="begin"/>
        </w:r>
        <w:r>
          <w:instrText xml:space="preserve"> PAGEREF _Toc1443 \h </w:instrText>
        </w:r>
        <w:r>
          <w:fldChar w:fldCharType="separate"/>
        </w:r>
        <w:r>
          <w:t>34</w:t>
        </w:r>
        <w:r>
          <w:fldChar w:fldCharType="end"/>
        </w:r>
      </w:hyperlink>
    </w:p>
    <w:p>
      <w:pPr>
        <w:pStyle w:val="TOC2"/>
        <w:tabs>
          <w:tab w:val="right" w:leader="dot" w:pos="8306"/>
        </w:tabs>
      </w:pPr>
      <w:hyperlink w:anchor="_Toc19039" w:history="1">
        <w:r>
          <w:rPr>
            <w:rFonts w:ascii="仿宋" w:eastAsia="仿宋" w:hAnsi="仿宋" w:cs="仿宋" w:hint="eastAsia"/>
            <w:lang w:eastAsia="zh-CN"/>
          </w:rPr>
          <w:t>(一)、新型有机酸开发与生产项目总投资估算</w:t>
        </w:r>
        <w:r>
          <w:tab/>
        </w:r>
        <w:r>
          <w:fldChar w:fldCharType="begin"/>
        </w:r>
        <w:r>
          <w:instrText xml:space="preserve"> PAGEREF _Toc19039 \h </w:instrText>
        </w:r>
        <w:r>
          <w:fldChar w:fldCharType="separate"/>
        </w:r>
        <w:r>
          <w:t>34</w:t>
        </w:r>
        <w:r>
          <w:fldChar w:fldCharType="end"/>
        </w:r>
      </w:hyperlink>
    </w:p>
    <w:p>
      <w:pPr>
        <w:pStyle w:val="TOC2"/>
        <w:tabs>
          <w:tab w:val="right" w:leader="dot" w:pos="8306"/>
        </w:tabs>
      </w:pPr>
      <w:hyperlink w:anchor="_Toc9201" w:history="1">
        <w:r>
          <w:rPr>
            <w:rFonts w:ascii="仿宋" w:eastAsia="仿宋" w:hAnsi="仿宋" w:cs="仿宋" w:hint="eastAsia"/>
            <w:lang w:eastAsia="zh-CN"/>
          </w:rPr>
          <w:t>(二)、资金筹措</w:t>
        </w:r>
        <w:r>
          <w:tab/>
        </w:r>
        <w:r>
          <w:fldChar w:fldCharType="begin"/>
        </w:r>
        <w:r>
          <w:instrText xml:space="preserve"> PAGEREF _Toc9201 \h </w:instrText>
        </w:r>
        <w:r>
          <w:fldChar w:fldCharType="separate"/>
        </w:r>
        <w:r>
          <w:t>36</w:t>
        </w:r>
        <w:r>
          <w:fldChar w:fldCharType="end"/>
        </w:r>
      </w:hyperlink>
    </w:p>
    <w:p>
      <w:pPr>
        <w:pStyle w:val="TOC1"/>
        <w:tabs>
          <w:tab w:val="right" w:leader="dot" w:pos="8306"/>
        </w:tabs>
      </w:pPr>
      <w:hyperlink w:anchor="_Toc12955" w:history="1">
        <w:r>
          <w:rPr>
            <w:rFonts w:ascii="仿宋" w:eastAsia="仿宋" w:hAnsi="仿宋" w:cs="仿宋" w:hint="eastAsia"/>
            <w:lang w:eastAsia="zh-CN"/>
          </w:rPr>
          <w:t>十、新型有机酸开发与生产项目人力资源培养与发展</w:t>
        </w:r>
        <w:r>
          <w:tab/>
        </w:r>
        <w:r>
          <w:fldChar w:fldCharType="begin"/>
        </w:r>
        <w:r>
          <w:instrText xml:space="preserve"> PAGEREF _Toc12955 \h </w:instrText>
        </w:r>
        <w:r>
          <w:fldChar w:fldCharType="separate"/>
        </w:r>
        <w:r>
          <w:t>37</w:t>
        </w:r>
        <w:r>
          <w:fldChar w:fldCharType="end"/>
        </w:r>
      </w:hyperlink>
    </w:p>
    <w:p>
      <w:pPr>
        <w:pStyle w:val="TOC2"/>
        <w:tabs>
          <w:tab w:val="right" w:leader="dot" w:pos="8306"/>
        </w:tabs>
      </w:pPr>
      <w:hyperlink w:anchor="_Toc15466" w:history="1">
        <w:r>
          <w:rPr>
            <w:rFonts w:ascii="仿宋" w:eastAsia="仿宋" w:hAnsi="仿宋" w:cs="仿宋" w:hint="eastAsia"/>
            <w:lang w:eastAsia="zh-CN"/>
          </w:rPr>
          <w:t>(一)、人才需求与规划</w:t>
        </w:r>
        <w:r>
          <w:tab/>
        </w:r>
        <w:r>
          <w:fldChar w:fldCharType="begin"/>
        </w:r>
        <w:r>
          <w:instrText xml:space="preserve"> PAGEREF _Toc15466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671" w:history="1">
        <w:r>
          <w:rPr>
            <w:rFonts w:ascii="仿宋" w:eastAsia="仿宋" w:hAnsi="仿宋" w:cs="仿宋" w:hint="eastAsia"/>
            <w:lang w:eastAsia="zh-CN"/>
          </w:rPr>
          <w:t>(二)、培训与发展计划</w:t>
        </w:r>
        <w:r>
          <w:tab/>
        </w:r>
        <w:r>
          <w:fldChar w:fldCharType="begin"/>
        </w:r>
        <w:r>
          <w:instrText xml:space="preserve"> PAGEREF _Toc9671 \h </w:instrText>
        </w:r>
        <w:r>
          <w:fldChar w:fldCharType="separate"/>
        </w:r>
        <w:r>
          <w:t>37</w:t>
        </w:r>
        <w:r>
          <w:fldChar w:fldCharType="end"/>
        </w:r>
      </w:hyperlink>
    </w:p>
    <w:p>
      <w:pPr>
        <w:pStyle w:val="TOC1"/>
        <w:tabs>
          <w:tab w:val="right" w:leader="dot" w:pos="8306"/>
        </w:tabs>
      </w:pPr>
      <w:hyperlink w:anchor="_Toc7361" w:history="1">
        <w:r>
          <w:rPr>
            <w:rFonts w:ascii="仿宋" w:eastAsia="仿宋" w:hAnsi="仿宋" w:cs="仿宋" w:hint="eastAsia"/>
            <w:lang w:eastAsia="zh-CN"/>
          </w:rPr>
          <w:t>十一、新型有机酸开发与生产项目创新与研发</w:t>
        </w:r>
        <w:r>
          <w:tab/>
        </w:r>
        <w:r>
          <w:fldChar w:fldCharType="begin"/>
        </w:r>
        <w:r>
          <w:instrText xml:space="preserve"> PAGEREF _Toc7361 \h </w:instrText>
        </w:r>
        <w:r>
          <w:fldChar w:fldCharType="separate"/>
        </w:r>
        <w:r>
          <w:t>38</w:t>
        </w:r>
        <w:r>
          <w:fldChar w:fldCharType="end"/>
        </w:r>
      </w:hyperlink>
    </w:p>
    <w:p>
      <w:pPr>
        <w:pStyle w:val="TOC2"/>
        <w:tabs>
          <w:tab w:val="right" w:leader="dot" w:pos="8306"/>
        </w:tabs>
      </w:pPr>
      <w:hyperlink w:anchor="_Toc2135" w:history="1">
        <w:r>
          <w:rPr>
            <w:rFonts w:ascii="仿宋" w:eastAsia="仿宋" w:hAnsi="仿宋" w:cs="仿宋" w:hint="eastAsia"/>
            <w:lang w:eastAsia="zh-CN"/>
          </w:rPr>
          <w:t>(一)、创新策略与方向</w:t>
        </w:r>
        <w:r>
          <w:tab/>
        </w:r>
        <w:r>
          <w:fldChar w:fldCharType="begin"/>
        </w:r>
        <w:r>
          <w:instrText xml:space="preserve"> PAGEREF _Toc2135 \h </w:instrText>
        </w:r>
        <w:r>
          <w:fldChar w:fldCharType="separate"/>
        </w:r>
        <w:r>
          <w:t>38</w:t>
        </w:r>
        <w:r>
          <w:fldChar w:fldCharType="end"/>
        </w:r>
      </w:hyperlink>
    </w:p>
    <w:p>
      <w:pPr>
        <w:pStyle w:val="TOC2"/>
        <w:tabs>
          <w:tab w:val="right" w:leader="dot" w:pos="8306"/>
        </w:tabs>
      </w:pPr>
      <w:hyperlink w:anchor="_Toc22265" w:history="1">
        <w:r>
          <w:rPr>
            <w:rFonts w:ascii="仿宋" w:eastAsia="仿宋" w:hAnsi="仿宋" w:cs="仿宋" w:hint="eastAsia"/>
            <w:lang w:eastAsia="zh-CN"/>
          </w:rPr>
          <w:t>(二)、研发规划与投入</w:t>
        </w:r>
        <w:r>
          <w:tab/>
        </w:r>
        <w:r>
          <w:fldChar w:fldCharType="begin"/>
        </w:r>
        <w:r>
          <w:instrText xml:space="preserve"> PAGEREF _Toc22265 \h </w:instrText>
        </w:r>
        <w:r>
          <w:fldChar w:fldCharType="separate"/>
        </w:r>
        <w:r>
          <w:t>39</w:t>
        </w:r>
        <w:r>
          <w:fldChar w:fldCharType="end"/>
        </w:r>
      </w:hyperlink>
    </w:p>
    <w:p>
      <w:pPr>
        <w:pStyle w:val="TOC1"/>
        <w:tabs>
          <w:tab w:val="right" w:leader="dot" w:pos="8306"/>
        </w:tabs>
      </w:pPr>
      <w:hyperlink w:anchor="_Toc28183" w:history="1">
        <w:r>
          <w:rPr>
            <w:rFonts w:ascii="仿宋" w:eastAsia="仿宋" w:hAnsi="仿宋" w:cs="仿宋" w:hint="eastAsia"/>
            <w:lang w:eastAsia="zh-CN"/>
          </w:rPr>
          <w:t>十二、新型有机酸开发与生产项目计划安排</w:t>
        </w:r>
        <w:r>
          <w:tab/>
        </w:r>
        <w:r>
          <w:fldChar w:fldCharType="begin"/>
        </w:r>
        <w:r>
          <w:instrText xml:space="preserve"> PAGEREF _Toc28183 \h </w:instrText>
        </w:r>
        <w:r>
          <w:fldChar w:fldCharType="separate"/>
        </w:r>
        <w:r>
          <w:t>41</w:t>
        </w:r>
        <w:r>
          <w:fldChar w:fldCharType="end"/>
        </w:r>
      </w:hyperlink>
    </w:p>
    <w:p>
      <w:pPr>
        <w:pStyle w:val="TOC2"/>
        <w:tabs>
          <w:tab w:val="right" w:leader="dot" w:pos="8306"/>
        </w:tabs>
      </w:pPr>
      <w:hyperlink w:anchor="_Toc14880" w:history="1">
        <w:r>
          <w:rPr>
            <w:rFonts w:ascii="仿宋" w:eastAsia="仿宋" w:hAnsi="仿宋" w:cs="仿宋" w:hint="eastAsia"/>
            <w:lang w:eastAsia="zh-CN"/>
          </w:rPr>
          <w:t>(一)、建设周期</w:t>
        </w:r>
        <w:r>
          <w:tab/>
        </w:r>
        <w:r>
          <w:fldChar w:fldCharType="begin"/>
        </w:r>
        <w:r>
          <w:instrText xml:space="preserve"> PAGEREF _Toc14880 \h </w:instrText>
        </w:r>
        <w:r>
          <w:fldChar w:fldCharType="separate"/>
        </w:r>
        <w:r>
          <w:t>41</w:t>
        </w:r>
        <w:r>
          <w:fldChar w:fldCharType="end"/>
        </w:r>
      </w:hyperlink>
    </w:p>
    <w:p>
      <w:pPr>
        <w:pStyle w:val="TOC2"/>
        <w:tabs>
          <w:tab w:val="right" w:leader="dot" w:pos="8306"/>
        </w:tabs>
      </w:pPr>
      <w:hyperlink w:anchor="_Toc4743" w:history="1">
        <w:r>
          <w:rPr>
            <w:rFonts w:ascii="仿宋" w:eastAsia="仿宋" w:hAnsi="仿宋" w:cs="仿宋" w:hint="eastAsia"/>
            <w:lang w:eastAsia="zh-CN"/>
          </w:rPr>
          <w:t>(二)、建设进度</w:t>
        </w:r>
        <w:r>
          <w:tab/>
        </w:r>
        <w:r>
          <w:fldChar w:fldCharType="begin"/>
        </w:r>
        <w:r>
          <w:instrText xml:space="preserve"> PAGEREF _Toc4743 \h </w:instrText>
        </w:r>
        <w:r>
          <w:fldChar w:fldCharType="separate"/>
        </w:r>
        <w:r>
          <w:t>42</w:t>
        </w:r>
        <w:r>
          <w:fldChar w:fldCharType="end"/>
        </w:r>
      </w:hyperlink>
    </w:p>
    <w:p>
      <w:pPr>
        <w:pStyle w:val="TOC2"/>
        <w:tabs>
          <w:tab w:val="right" w:leader="dot" w:pos="8306"/>
        </w:tabs>
      </w:pPr>
      <w:hyperlink w:anchor="_Toc16827" w:history="1">
        <w:r>
          <w:rPr>
            <w:rFonts w:ascii="仿宋" w:eastAsia="仿宋" w:hAnsi="仿宋" w:cs="仿宋" w:hint="eastAsia"/>
            <w:lang w:eastAsia="zh-CN"/>
          </w:rPr>
          <w:t>(三)、进度安排注意事项</w:t>
        </w:r>
        <w:r>
          <w:tab/>
        </w:r>
        <w:r>
          <w:fldChar w:fldCharType="begin"/>
        </w:r>
        <w:r>
          <w:instrText xml:space="preserve"> PAGEREF _Toc16827 \h </w:instrText>
        </w:r>
        <w:r>
          <w:fldChar w:fldCharType="separate"/>
        </w:r>
        <w:r>
          <w:t>43</w:t>
        </w:r>
        <w:r>
          <w:fldChar w:fldCharType="end"/>
        </w:r>
      </w:hyperlink>
    </w:p>
    <w:p>
      <w:pPr>
        <w:pStyle w:val="TOC2"/>
        <w:tabs>
          <w:tab w:val="right" w:leader="dot" w:pos="8306"/>
        </w:tabs>
      </w:pPr>
      <w:hyperlink w:anchor="_Toc279" w:history="1">
        <w:r>
          <w:rPr>
            <w:rFonts w:ascii="仿宋" w:eastAsia="仿宋" w:hAnsi="仿宋" w:cs="仿宋" w:hint="eastAsia"/>
            <w:lang w:eastAsia="zh-CN"/>
          </w:rPr>
          <w:t>(四)、人力资源配置</w:t>
        </w:r>
        <w:r>
          <w:tab/>
        </w:r>
        <w:r>
          <w:fldChar w:fldCharType="begin"/>
        </w:r>
        <w:r>
          <w:instrText xml:space="preserve"> PAGEREF _Toc279 \h </w:instrText>
        </w:r>
        <w:r>
          <w:fldChar w:fldCharType="separate"/>
        </w:r>
        <w:r>
          <w:t>45</w:t>
        </w:r>
        <w:r>
          <w:fldChar w:fldCharType="end"/>
        </w:r>
      </w:hyperlink>
    </w:p>
    <w:p>
      <w:pPr>
        <w:pStyle w:val="TOC1"/>
        <w:tabs>
          <w:tab w:val="right" w:leader="dot" w:pos="8306"/>
        </w:tabs>
      </w:pPr>
      <w:hyperlink w:anchor="_Toc14730" w:history="1">
        <w:r>
          <w:rPr>
            <w:rFonts w:ascii="仿宋" w:eastAsia="仿宋" w:hAnsi="仿宋" w:cs="仿宋" w:hint="eastAsia"/>
            <w:lang w:eastAsia="zh-CN"/>
          </w:rPr>
          <w:t>十三、供应链管理</w:t>
        </w:r>
        <w:r>
          <w:tab/>
        </w:r>
        <w:r>
          <w:fldChar w:fldCharType="begin"/>
        </w:r>
        <w:r>
          <w:instrText xml:space="preserve"> PAGEREF _Toc14730 \h </w:instrText>
        </w:r>
        <w:r>
          <w:fldChar w:fldCharType="separate"/>
        </w:r>
        <w:r>
          <w:t>45</w:t>
        </w:r>
        <w:r>
          <w:fldChar w:fldCharType="end"/>
        </w:r>
      </w:hyperlink>
    </w:p>
    <w:p>
      <w:pPr>
        <w:pStyle w:val="TOC2"/>
        <w:tabs>
          <w:tab w:val="right" w:leader="dot" w:pos="8306"/>
        </w:tabs>
      </w:pPr>
      <w:hyperlink w:anchor="_Toc21582" w:history="1">
        <w:r>
          <w:rPr>
            <w:rFonts w:ascii="仿宋" w:eastAsia="仿宋" w:hAnsi="仿宋" w:cs="仿宋" w:hint="eastAsia"/>
            <w:lang w:eastAsia="zh-CN"/>
          </w:rPr>
          <w:t>(一)、供应链战略规划</w:t>
        </w:r>
        <w:r>
          <w:tab/>
        </w:r>
        <w:r>
          <w:fldChar w:fldCharType="begin"/>
        </w:r>
        <w:r>
          <w:instrText xml:space="preserve"> PAGEREF _Toc21582 \h </w:instrText>
        </w:r>
        <w:r>
          <w:fldChar w:fldCharType="separate"/>
        </w:r>
        <w:r>
          <w:t>45</w:t>
        </w:r>
        <w:r>
          <w:fldChar w:fldCharType="end"/>
        </w:r>
      </w:hyperlink>
    </w:p>
    <w:p>
      <w:pPr>
        <w:pStyle w:val="TOC2"/>
        <w:tabs>
          <w:tab w:val="right" w:leader="dot" w:pos="8306"/>
        </w:tabs>
      </w:pPr>
      <w:hyperlink w:anchor="_Toc153" w:history="1">
        <w:r>
          <w:rPr>
            <w:rFonts w:ascii="仿宋" w:eastAsia="仿宋" w:hAnsi="仿宋" w:cs="仿宋" w:hint="eastAsia"/>
            <w:lang w:eastAsia="zh-CN"/>
          </w:rPr>
          <w:t>(二)、供应商选择与合作</w:t>
        </w:r>
        <w:r>
          <w:tab/>
        </w:r>
        <w:r>
          <w:fldChar w:fldCharType="begin"/>
        </w:r>
        <w:r>
          <w:instrText xml:space="preserve"> PAGEREF _Toc153 \h </w:instrText>
        </w:r>
        <w:r>
          <w:fldChar w:fldCharType="separate"/>
        </w:r>
        <w:r>
          <w:t>47</w:t>
        </w:r>
        <w:r>
          <w:fldChar w:fldCharType="end"/>
        </w:r>
      </w:hyperlink>
    </w:p>
    <w:p>
      <w:pPr>
        <w:pStyle w:val="TOC2"/>
        <w:tabs>
          <w:tab w:val="right" w:leader="dot" w:pos="8306"/>
        </w:tabs>
      </w:pPr>
      <w:hyperlink w:anchor="_Toc27426" w:history="1">
        <w:r>
          <w:rPr>
            <w:rFonts w:ascii="仿宋" w:eastAsia="仿宋" w:hAnsi="仿宋" w:cs="仿宋" w:hint="eastAsia"/>
            <w:lang w:eastAsia="zh-CN"/>
          </w:rPr>
          <w:t>(三)、物流与库存管理</w:t>
        </w:r>
        <w:r>
          <w:tab/>
        </w:r>
        <w:r>
          <w:fldChar w:fldCharType="begin"/>
        </w:r>
        <w:r>
          <w:instrText xml:space="preserve"> PAGEREF _Toc27426 \h </w:instrText>
        </w:r>
        <w:r>
          <w:fldChar w:fldCharType="separate"/>
        </w:r>
        <w:r>
          <w:t>48</w:t>
        </w:r>
        <w:r>
          <w:fldChar w:fldCharType="end"/>
        </w:r>
      </w:hyperlink>
    </w:p>
    <w:p>
      <w:pPr>
        <w:pStyle w:val="TOC1"/>
        <w:tabs>
          <w:tab w:val="right" w:leader="dot" w:pos="8306"/>
        </w:tabs>
      </w:pPr>
      <w:hyperlink w:anchor="_Toc28090" w:history="1">
        <w:r>
          <w:rPr>
            <w:rFonts w:ascii="仿宋" w:eastAsia="仿宋" w:hAnsi="仿宋" w:cs="仿宋" w:hint="eastAsia"/>
            <w:lang w:eastAsia="zh-CN"/>
          </w:rPr>
          <w:t>十四、营销与推广策略</w:t>
        </w:r>
        <w:r>
          <w:tab/>
        </w:r>
        <w:r>
          <w:fldChar w:fldCharType="begin"/>
        </w:r>
        <w:r>
          <w:instrText xml:space="preserve"> PAGEREF _Toc28090 \h </w:instrText>
        </w:r>
        <w:r>
          <w:fldChar w:fldCharType="separate"/>
        </w:r>
        <w:r>
          <w:t>50</w:t>
        </w:r>
        <w:r>
          <w:fldChar w:fldCharType="end"/>
        </w:r>
      </w:hyperlink>
    </w:p>
    <w:p>
      <w:pPr>
        <w:pStyle w:val="TOC2"/>
        <w:tabs>
          <w:tab w:val="right" w:leader="dot" w:pos="8306"/>
        </w:tabs>
      </w:pPr>
      <w:hyperlink w:anchor="_Toc11782" w:history="1">
        <w:r>
          <w:rPr>
            <w:rFonts w:ascii="仿宋" w:eastAsia="仿宋" w:hAnsi="仿宋" w:cs="仿宋" w:hint="eastAsia"/>
            <w:lang w:eastAsia="zh-CN"/>
          </w:rPr>
          <w:t>(一)、产品/服务定位与特点</w:t>
        </w:r>
        <w:r>
          <w:tab/>
        </w:r>
        <w:r>
          <w:fldChar w:fldCharType="begin"/>
        </w:r>
        <w:r>
          <w:instrText xml:space="preserve"> PAGEREF _Toc11782 \h </w:instrText>
        </w:r>
        <w:r>
          <w:fldChar w:fldCharType="separate"/>
        </w:r>
        <w:r>
          <w:t>50</w:t>
        </w:r>
        <w:r>
          <w:fldChar w:fldCharType="end"/>
        </w:r>
      </w:hyperlink>
    </w:p>
    <w:p>
      <w:pPr>
        <w:pStyle w:val="TOC2"/>
        <w:tabs>
          <w:tab w:val="right" w:leader="dot" w:pos="8306"/>
        </w:tabs>
      </w:pPr>
      <w:hyperlink w:anchor="_Toc10454" w:history="1">
        <w:r>
          <w:rPr>
            <w:rFonts w:ascii="仿宋" w:eastAsia="仿宋" w:hAnsi="仿宋" w:cs="仿宋" w:hint="eastAsia"/>
            <w:lang w:eastAsia="zh-CN"/>
          </w:rPr>
          <w:t>(二)、市场定位与竞争分析</w:t>
        </w:r>
        <w:r>
          <w:tab/>
        </w:r>
        <w:r>
          <w:fldChar w:fldCharType="begin"/>
        </w:r>
        <w:r>
          <w:instrText xml:space="preserve"> PAGEREF _Toc10454 \h </w:instrText>
        </w:r>
        <w:r>
          <w:fldChar w:fldCharType="separate"/>
        </w:r>
        <w:r>
          <w:t>51</w:t>
        </w:r>
        <w:r>
          <w:fldChar w:fldCharType="end"/>
        </w:r>
      </w:hyperlink>
    </w:p>
    <w:p>
      <w:pPr>
        <w:pStyle w:val="TOC2"/>
        <w:tabs>
          <w:tab w:val="right" w:leader="dot" w:pos="8306"/>
        </w:tabs>
      </w:pPr>
      <w:hyperlink w:anchor="_Toc2429" w:history="1">
        <w:r>
          <w:rPr>
            <w:rFonts w:ascii="仿宋" w:eastAsia="仿宋" w:hAnsi="仿宋" w:cs="仿宋" w:hint="eastAsia"/>
            <w:lang w:eastAsia="zh-CN"/>
          </w:rPr>
          <w:t>(三)、营销渠道与策略</w:t>
        </w:r>
        <w:r>
          <w:tab/>
        </w:r>
        <w:r>
          <w:fldChar w:fldCharType="begin"/>
        </w:r>
        <w:r>
          <w:instrText xml:space="preserve"> PAGEREF _Toc2429 \h </w:instrText>
        </w:r>
        <w:r>
          <w:fldChar w:fldCharType="separate"/>
        </w:r>
        <w:r>
          <w:t>52</w:t>
        </w:r>
        <w:r>
          <w:fldChar w:fldCharType="end"/>
        </w:r>
      </w:hyperlink>
    </w:p>
    <w:p>
      <w:pPr>
        <w:pStyle w:val="TOC2"/>
        <w:tabs>
          <w:tab w:val="right" w:leader="dot" w:pos="8306"/>
        </w:tabs>
      </w:pPr>
      <w:hyperlink w:anchor="_Toc10166" w:history="1">
        <w:r>
          <w:rPr>
            <w:rFonts w:ascii="仿宋" w:eastAsia="仿宋" w:hAnsi="仿宋" w:cs="仿宋" w:hint="eastAsia"/>
            <w:lang w:eastAsia="zh-CN"/>
          </w:rPr>
          <w:t>(四)、推广与宣传活动</w:t>
        </w:r>
        <w:r>
          <w:tab/>
        </w:r>
        <w:r>
          <w:fldChar w:fldCharType="begin"/>
        </w:r>
        <w:r>
          <w:instrText xml:space="preserve"> PAGEREF _Toc10166 \h </w:instrText>
        </w:r>
        <w:r>
          <w:fldChar w:fldCharType="separate"/>
        </w:r>
        <w:r>
          <w:t>53</w:t>
        </w:r>
        <w:r>
          <w:fldChar w:fldCharType="end"/>
        </w:r>
      </w:hyperlink>
    </w:p>
    <w:p>
      <w:pPr>
        <w:pStyle w:val="TOC1"/>
        <w:tabs>
          <w:tab w:val="right" w:leader="dot" w:pos="8306"/>
        </w:tabs>
      </w:pPr>
      <w:hyperlink w:anchor="_Toc12850" w:history="1">
        <w:r>
          <w:rPr>
            <w:rFonts w:ascii="仿宋" w:eastAsia="仿宋" w:hAnsi="仿宋" w:cs="仿宋" w:hint="eastAsia"/>
            <w:lang w:eastAsia="zh-CN"/>
          </w:rPr>
          <w:t>十五、新型有机酸开发与生产项目变更管理</w:t>
        </w:r>
        <w:r>
          <w:tab/>
        </w:r>
        <w:r>
          <w:fldChar w:fldCharType="begin"/>
        </w:r>
        <w:r>
          <w:instrText xml:space="preserve"> PAGEREF _Toc12850 \h </w:instrText>
        </w:r>
        <w:r>
          <w:fldChar w:fldCharType="separate"/>
        </w:r>
        <w:r>
          <w:t>59</w:t>
        </w:r>
        <w:r>
          <w:fldChar w:fldCharType="end"/>
        </w:r>
      </w:hyperlink>
    </w:p>
    <w:p>
      <w:pPr>
        <w:pStyle w:val="TOC2"/>
        <w:tabs>
          <w:tab w:val="right" w:leader="dot" w:pos="8306"/>
        </w:tabs>
      </w:pPr>
      <w:hyperlink w:anchor="_Toc12855" w:history="1">
        <w:r>
          <w:rPr>
            <w:rFonts w:ascii="仿宋" w:eastAsia="仿宋" w:hAnsi="仿宋" w:cs="仿宋" w:hint="eastAsia"/>
            <w:lang w:eastAsia="zh-CN"/>
          </w:rPr>
          <w:t>(一)、变更申请与评估</w:t>
        </w:r>
        <w:r>
          <w:tab/>
        </w:r>
        <w:r>
          <w:fldChar w:fldCharType="begin"/>
        </w:r>
        <w:r>
          <w:instrText xml:space="preserve"> PAGEREF _Toc12855 \h </w:instrText>
        </w:r>
        <w:r>
          <w:fldChar w:fldCharType="separate"/>
        </w:r>
        <w:r>
          <w:t>59</w:t>
        </w:r>
        <w:r>
          <w:fldChar w:fldCharType="end"/>
        </w:r>
      </w:hyperlink>
    </w:p>
    <w:p>
      <w:pPr>
        <w:pStyle w:val="TOC2"/>
        <w:tabs>
          <w:tab w:val="right" w:leader="dot" w:pos="8306"/>
        </w:tabs>
      </w:pPr>
      <w:hyperlink w:anchor="_Toc9959" w:history="1">
        <w:r>
          <w:rPr>
            <w:rFonts w:ascii="仿宋" w:eastAsia="仿宋" w:hAnsi="仿宋" w:cs="仿宋" w:hint="eastAsia"/>
            <w:lang w:eastAsia="zh-CN"/>
          </w:rPr>
          <w:t>(二)、变更实施与控制</w:t>
        </w:r>
        <w:r>
          <w:tab/>
        </w:r>
        <w:r>
          <w:fldChar w:fldCharType="begin"/>
        </w:r>
        <w:r>
          <w:instrText xml:space="preserve"> PAGEREF _Toc9959 \h </w:instrText>
        </w:r>
        <w:r>
          <w:fldChar w:fldCharType="separate"/>
        </w:r>
        <w:r>
          <w:t>59</w:t>
        </w:r>
        <w:r>
          <w:fldChar w:fldCharType="end"/>
        </w:r>
      </w:hyperlink>
    </w:p>
    <w:p>
      <w:pPr>
        <w:pStyle w:val="TOC1"/>
        <w:tabs>
          <w:tab w:val="right" w:leader="dot" w:pos="8306"/>
        </w:tabs>
      </w:pPr>
      <w:hyperlink w:anchor="_Toc12555" w:history="1">
        <w:r>
          <w:rPr>
            <w:rFonts w:ascii="仿宋" w:eastAsia="仿宋" w:hAnsi="仿宋" w:cs="仿宋" w:hint="eastAsia"/>
            <w:lang w:eastAsia="zh-CN"/>
          </w:rPr>
          <w:t>十六、新型有机酸开发与生产项目实施保障措施</w:t>
        </w:r>
        <w:r>
          <w:tab/>
        </w:r>
        <w:r>
          <w:fldChar w:fldCharType="begin"/>
        </w:r>
        <w:r>
          <w:instrText xml:space="preserve"> PAGEREF _Toc12555 \h </w:instrText>
        </w:r>
        <w:r>
          <w:fldChar w:fldCharType="separate"/>
        </w:r>
        <w:r>
          <w:t>60</w:t>
        </w:r>
        <w:r>
          <w:fldChar w:fldCharType="end"/>
        </w:r>
      </w:hyperlink>
    </w:p>
    <w:p>
      <w:pPr>
        <w:pStyle w:val="TOC2"/>
        <w:tabs>
          <w:tab w:val="right" w:leader="dot" w:pos="8306"/>
        </w:tabs>
      </w:pPr>
      <w:hyperlink w:anchor="_Toc18100" w:history="1">
        <w:r>
          <w:rPr>
            <w:rFonts w:ascii="仿宋" w:eastAsia="仿宋" w:hAnsi="仿宋" w:cs="仿宋" w:hint="eastAsia"/>
            <w:lang w:eastAsia="zh-CN"/>
          </w:rPr>
          <w:t>(一)、新型有机酸开发与生产项目实施保障机制</w:t>
        </w:r>
        <w:r>
          <w:tab/>
        </w:r>
        <w:r>
          <w:fldChar w:fldCharType="begin"/>
        </w:r>
        <w:r>
          <w:instrText xml:space="preserve"> PAGEREF _Toc18100 \h </w:instrText>
        </w:r>
        <w:r>
          <w:fldChar w:fldCharType="separate"/>
        </w:r>
        <w:r>
          <w:t>60</w:t>
        </w:r>
        <w:r>
          <w:fldChar w:fldCharType="end"/>
        </w:r>
      </w:hyperlink>
    </w:p>
    <w:p>
      <w:pPr>
        <w:pStyle w:val="TOC2"/>
        <w:tabs>
          <w:tab w:val="right" w:leader="dot" w:pos="8306"/>
        </w:tabs>
      </w:pPr>
      <w:hyperlink w:anchor="_Toc25448" w:history="1">
        <w:r>
          <w:rPr>
            <w:rFonts w:ascii="仿宋" w:eastAsia="仿宋" w:hAnsi="仿宋" w:cs="仿宋" w:hint="eastAsia"/>
            <w:lang w:eastAsia="zh-CN"/>
          </w:rPr>
          <w:t>(二)、新型有机酸开发与生产项目法律合规要求</w:t>
        </w:r>
        <w:r>
          <w:tab/>
        </w:r>
        <w:r>
          <w:fldChar w:fldCharType="begin"/>
        </w:r>
        <w:r>
          <w:instrText xml:space="preserve"> PAGEREF _Toc25448 \h </w:instrText>
        </w:r>
        <w:r>
          <w:fldChar w:fldCharType="separate"/>
        </w:r>
        <w:r>
          <w:t>64</w:t>
        </w:r>
        <w:r>
          <w:fldChar w:fldCharType="end"/>
        </w:r>
      </w:hyperlink>
    </w:p>
    <w:p>
      <w:pPr>
        <w:pStyle w:val="TOC2"/>
        <w:tabs>
          <w:tab w:val="right" w:leader="dot" w:pos="8306"/>
        </w:tabs>
      </w:pPr>
      <w:hyperlink w:anchor="_Toc18033" w:history="1">
        <w:r>
          <w:rPr>
            <w:rFonts w:ascii="仿宋" w:eastAsia="仿宋" w:hAnsi="仿宋" w:cs="仿宋" w:hint="eastAsia"/>
            <w:lang w:eastAsia="zh-CN"/>
          </w:rPr>
          <w:t>(三)、新型有机酸开发与生产项目合同管理与法律事务</w:t>
        </w:r>
        <w:r>
          <w:tab/>
        </w:r>
        <w:r>
          <w:fldChar w:fldCharType="begin"/>
        </w:r>
        <w:r>
          <w:instrText xml:space="preserve"> PAGEREF _Toc18033 \h </w:instrText>
        </w:r>
        <w:r>
          <w:fldChar w:fldCharType="separate"/>
        </w:r>
        <w:r>
          <w:t>69</w:t>
        </w:r>
        <w:r>
          <w:fldChar w:fldCharType="end"/>
        </w:r>
      </w:hyperlink>
    </w:p>
    <w:p>
      <w:pPr>
        <w:pStyle w:val="TOC2"/>
        <w:tabs>
          <w:tab w:val="right" w:leader="dot" w:pos="8306"/>
        </w:tabs>
      </w:pPr>
      <w:hyperlink w:anchor="_Toc15194" w:history="1">
        <w:r>
          <w:rPr>
            <w:rFonts w:ascii="仿宋" w:eastAsia="仿宋" w:hAnsi="仿宋" w:cs="仿宋" w:hint="eastAsia"/>
            <w:lang w:eastAsia="zh-CN"/>
          </w:rPr>
          <w:t>(四)、新型有机酸开发与生产项目知识产权保护策略</w:t>
        </w:r>
        <w:r>
          <w:tab/>
        </w:r>
        <w:r>
          <w:fldChar w:fldCharType="begin"/>
        </w:r>
        <w:r>
          <w:instrText xml:space="preserve"> PAGEREF _Toc15194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5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336"/>
      <w:r>
        <w:rPr>
          <w:rFonts w:ascii="仿宋" w:eastAsia="仿宋" w:hAnsi="仿宋" w:cs="仿宋" w:hint="eastAsia"/>
          <w:sz w:val="28"/>
          <w:lang w:eastAsia="zh-CN"/>
        </w:rPr>
        <w:t>一、新型有机酸开发与生产项目土建工程</w:t>
      </w:r>
      <w:bookmarkEnd w:id="2"/>
    </w:p>
    <w:p>
      <w:pPr>
        <w:pStyle w:val="Heading2"/>
        <w:rPr>
          <w:rFonts w:ascii="仿宋" w:eastAsia="仿宋" w:hAnsi="仿宋" w:cs="仿宋" w:hint="eastAsia"/>
          <w:lang w:eastAsia="zh-CN"/>
        </w:rPr>
      </w:pPr>
      <w:bookmarkStart w:id="3" w:name="_Toc263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在新型有机酸开发与生产项目的建筑工程设计中，我们将秉承一系列重要的设计原则，以确保新型有机酸开发与生产项目建筑在功能、美观、可持续性等方面达到最佳效果。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首要原则是确保建筑的功能性得到最大化的发挥。我们将充分理解新型有机酸开发与生产项目的实际需求，合理布局各个功能区域，保证建筑在满足业务需求的同时，提供高效的工作环境。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在建筑设计中，我们将综合考虑建设和运营成本。通过精细的经济效益分析，确保设计方案在高效利用资源的同时，对新型有机酸开发与生产项目的长期盈利能力有积极的贡献。</w:t>
      </w:r>
    </w:p>
    <w:p>
      <w:pPr>
        <w:pStyle w:val="Heading2"/>
        <w:ind w:firstLine="560" w:firstLineChars="200"/>
        <w:rPr>
          <w:rFonts w:ascii="仿宋" w:eastAsia="仿宋" w:hAnsi="仿宋" w:cs="仿宋" w:hint="eastAsia"/>
          <w:sz w:val="28"/>
          <w:lang w:eastAsia="zh-CN"/>
        </w:rPr>
      </w:pPr>
      <w:bookmarkStart w:id="4" w:name="_Toc3220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有机酸开发与生产项目的土建工程设计中，我们将精准设定设计年限，结合新型有机酸开发与生产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新型有机酸开发与生产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972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新型有机酸开发与生产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新型有机酸开发与生产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新型有机酸开发与生产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395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本期工程新型有机酸开发与生产项目预计总建筑面积XXX平方米，其中：计容建筑面积XXX平方米，计划建筑工程投资XX万元，占新型有机酸开发与生产项目总投资的XX%。</w:t>
      </w:r>
    </w:p>
    <w:p>
      <w:pPr>
        <w:pStyle w:val="Heading1"/>
        <w:ind w:firstLine="560" w:firstLineChars="200"/>
        <w:rPr>
          <w:rFonts w:ascii="仿宋" w:eastAsia="仿宋" w:hAnsi="仿宋" w:cs="仿宋" w:hint="eastAsia"/>
          <w:sz w:val="28"/>
          <w:lang w:eastAsia="zh-CN"/>
        </w:rPr>
      </w:pPr>
      <w:bookmarkStart w:id="7" w:name="_Toc30220"/>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32432"/>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有机酸开发与生产项目的技术管理特点体现在其创新导向。通过引入最先进的技术趋势和解决方案，新型有机酸开发与生产项目致力于提升科技含量、提高质量和效率水平。这意味着我们将采用最新的工具和方法，确保新型有机酸开发与生产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新型有机酸开发与生产项目技术管理的显著特征。通过整合不同领域的技术资源，我们实现了跨学科的协同工作。这有助于优化技术架构，提高整体效能。此外，整合性策略还促进了不同技术团队之间的紧密沟通和高效合作，确保新型有机酸开发与生产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新型有机酸开发与生产项目所采用的技术。通过不断优化技术方案，新型有机酸开发与生产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新型有机酸开发与生产项目团队将在新型有机酸开发与生产项目初期识别可能的技术风险，并采取相应的预防和应对措施。通过建立健全的风险评估机制，新型有机酸开发与生产项目能够在实施过程中及时发现并解决潜在的技术问题，保障新型有机酸开发与生产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这些独特的技术管理特点，我们确信在新型有机酸开发与生产项目中，技术将成为新型有机酸开发与生产项目成功的有力支持。这一深度剖析揭示了技术管理在新型有机酸开发与生产项目实施中的关键作用，为新型有机酸开发与生产项目的技术基础奠定了坚实的基础。</w:t>
      </w:r>
    </w:p>
    <w:p>
      <w:pPr>
        <w:pStyle w:val="Heading2"/>
        <w:ind w:firstLine="560" w:firstLineChars="200"/>
        <w:rPr>
          <w:rFonts w:ascii="仿宋" w:eastAsia="仿宋" w:hAnsi="仿宋" w:cs="仿宋" w:hint="eastAsia"/>
          <w:sz w:val="28"/>
          <w:lang w:eastAsia="zh-CN"/>
        </w:rPr>
      </w:pPr>
      <w:bookmarkStart w:id="9" w:name="_Toc32514"/>
      <w:r>
        <w:rPr>
          <w:rFonts w:ascii="仿宋" w:eastAsia="仿宋" w:hAnsi="仿宋" w:cs="仿宋" w:hint="eastAsia"/>
          <w:sz w:val="28"/>
          <w:lang w:eastAsia="zh-CN"/>
        </w:rPr>
        <w:t>(二)、新型有机酸开发与生产项目工艺技术设计方案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新型有机酸开发与生产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新型有机酸开发与生产项目将严格按照相关行业规范要求进行组织。通过有效控制产品质量，新型有机酸开发与生产项目将致力于为顾客提供优质的新型有机酸开发与生产项目产品和良好的服务。这体现了新型有机酸开发与生产项目对于生产活动合规性和质量标准的高度重视，为新型有机酸开发与生产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新型有机酸开发与生产项目注重生态效益和清洁生产原则。新型有机酸开发与生产项目建设将紧密结合地方特色经济发展，与社会经济发展规划和区域环境保护规划方案相协调一致。通过与当地区域自然生态系统的结合，新型有机酸开发与生产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新型有机酸开发与生产项目产品具有多样化的客户需求和个性化的特点。因此，新型有机酸开发与生产项目产品规格品种多样，且单批生产数量较小。为满足这一特点，新型有机酸开发与生产项目承办单位将建设先进的柔性制造生产线。通过广泛应用柔性制造技术，新型有机酸开发与生产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新型有机酸开发与生产项目采用的技术具有较高的技术含量和自动化水平，处于国内先进水平。这一技术选用不仅体现了对生产效率、质量和环境友好性的高标准要求，同时为新型有机酸开发与生产项目的可持续发展奠定了坚实的基础。</w:t>
      </w:r>
    </w:p>
    <w:p>
      <w:pPr>
        <w:pStyle w:val="Heading2"/>
        <w:ind w:firstLine="560" w:firstLineChars="200"/>
        <w:rPr>
          <w:rFonts w:ascii="仿宋" w:eastAsia="仿宋" w:hAnsi="仿宋" w:cs="仿宋" w:hint="eastAsia"/>
          <w:sz w:val="28"/>
          <w:lang w:eastAsia="zh-CN"/>
        </w:rPr>
      </w:pPr>
      <w:bookmarkStart w:id="10" w:name="_Toc8064"/>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为确保新型有机酸开发与生产项目的高效生产和技术实施，我们制定了一套精心设计的设备选型方案，以满足新型有机酸开发与生产项目生产、质量和环保的要求。该方案的主要特点如下：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新型有机酸开发与生产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新型有机酸开发与生产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18710"/>
      <w:r>
        <w:rPr>
          <w:rFonts w:ascii="仿宋" w:eastAsia="仿宋" w:hAnsi="仿宋" w:cs="仿宋" w:hint="eastAsia"/>
          <w:sz w:val="28"/>
          <w:lang w:eastAsia="zh-CN"/>
        </w:rPr>
        <w:t>三、新型有机酸开发与生产项目选址可行性分析</w:t>
      </w:r>
      <w:bookmarkEnd w:id="11"/>
    </w:p>
    <w:p>
      <w:pPr>
        <w:pStyle w:val="Heading2"/>
        <w:rPr>
          <w:rFonts w:ascii="仿宋" w:eastAsia="仿宋" w:hAnsi="仿宋" w:cs="仿宋" w:hint="eastAsia"/>
          <w:lang w:eastAsia="zh-CN"/>
        </w:rPr>
      </w:pPr>
      <w:bookmarkStart w:id="12" w:name="_Toc7379"/>
      <w:r>
        <w:rPr>
          <w:rFonts w:ascii="仿宋" w:eastAsia="仿宋" w:hAnsi="仿宋" w:cs="仿宋" w:hint="eastAsia"/>
          <w:lang w:eastAsia="zh-CN"/>
        </w:rPr>
        <w:t>(一)、新型有机酸开发与生产项目选址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该新型有机酸开发与生产项目选址位于XX省XX市XX区XXX街道</w:t>
      </w:r>
    </w:p>
    <w:p>
      <w:pPr>
        <w:pStyle w:val="Heading2"/>
        <w:ind w:firstLine="560" w:firstLineChars="200"/>
        <w:rPr>
          <w:rFonts w:ascii="仿宋" w:eastAsia="仿宋" w:hAnsi="仿宋" w:cs="仿宋" w:hint="eastAsia"/>
          <w:sz w:val="28"/>
          <w:lang w:eastAsia="zh-CN"/>
        </w:rPr>
      </w:pPr>
      <w:bookmarkStart w:id="13" w:name="_Toc6930"/>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型有机酸开发与生产项目的征地面积将根据新型有机酸开发与生产项目的实际规模和需求进行精确规划。具体面积XXX平方米，旨在确保新型有机酸开发与生产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净用地面积是在征地面积基础上去除不可利用面积后的实际可开发用地。具体面积XXX平方米，考虑到环保、交通、安全等多方面因素，以确保新型有机酸开发与生产项目在整体利用效率上达到最优。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新型有机酸开发与生产项目计划建设的建筑总规模具体面积XXX平方米。这一规模的确定综合考虑了新型有机酸开发与生产项目的性质、规模，以及城市规划的相关要求，确保建筑布局与周边环境协调一致。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绿地率是新型有机酸开发与生产项目用地中被规划为绿地的比例。具体面积XXX平方米，旨在通过合理规划绿地，改善新型有机酸开发与生产项目周边环境，提升居民生活质量，并符合城市整体绿化规划。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容积率是用地上可以建设的建筑总体积与用地面积之比。具体面积XXX，通过合理的容积率规划，确保新型有机酸开发与生产项目建筑规模与周边环境和谐共生。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新型有机酸开发与生产项目选址与当地城市规划相一致，具体面积XXX平方米。通过与城市规划部门深入沟通，确保新型有机酸开发与生产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新型有机酸开发与生产项目选址符合当地产业政策，具体面积XXX平方米。这包括新型有机酸开发与生产项目对当地经济的促进作用，以及对相关产业的带动效应，确保新型有机酸开发与生产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新型有机酸开发与生产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确保新型有机酸开发与生产项目选址具备必要的公共设施配套，具体面积XXX平方米。这包括交通便利性、教育、医疗等基础设施，以提高居民生活品质，使得新型有机酸开发与生产项目选址更具吸引力。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考虑用地总体要求对当地社会稳定性的影响，具体面积XXX平方米。通过深入了解当地社区反馈，确保新型有机酸开发与生产项目的选址和建设过程对当地社会和谐稳定产生积极作用。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新型有机酸开发与生产项目选址不仅符合法规和规划，还在实际操作中具有可行性。这一全面规划将为新型有机酸开发与生产项目的成功实施提供坚实的基础，确保新型有机酸开发与生产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3090"/>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有机酸开发与生产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新型有机酸开发与生产项目的设备规划和空间设计中，我们将采取灵活设备布局的措施。设备布局将根据实际需求进行灵活设计，避免不必要的浪费。通过合理规划设备摆放位置，我们将提高设备的利用率，减少设备间距，以确保新型有机酸开发与生产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新型有机酸开发与生产项目内部引入共享设施的概念，例如共享会议室、办公区等。通过这种方式，我们可以减少对资源的重复建设，提高资源共享效率，从而减小新型有机酸开发与生产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9944"/>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新型有机酸开发与生产项目的总图布置中，我们将不同功能区域进行明确的规划，以最大程度满足新型有机酸开发与生产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579"/>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新型有机酸开发与生产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新型有机酸开发与生产项目对环境的影响是综合评价的重要因素之一。我们将详细考虑选址周边的自然环境、生态保护区、水源地等情况，确保新型有机酸开发与生产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对选址的评价还需充分考虑当地政府的产业政策和法规。我们将详细了解新型有机酸开发与生产项目所在地的相关政策，确保新型有机酸开发与生产项目的规划和运营与当地法规相符，降低不必要的法律风险。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考虑到社会稳定性对企业运营的重要性，我们将评估选址地区的社会安全情况、劳工关系、社区反馈等方面，以确保新型有机酸开发与生产项目的建设和运营不会受到社会稳定性的负面影响。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最后，我们将综合考虑用地成本，包括土地购置费用、土地开发成本等。通过对用地成本的详细评估，我们能够做出更为精确的经济效益分析，为新型有机酸开发与生产项目的投资决策提供有力支持。</w:t>
      </w:r>
    </w:p>
    <w:p>
      <w:pPr>
        <w:pStyle w:val="Heading1"/>
        <w:ind w:firstLine="560" w:firstLineChars="200"/>
        <w:rPr>
          <w:rFonts w:ascii="仿宋" w:eastAsia="仿宋" w:hAnsi="仿宋" w:cs="仿宋" w:hint="eastAsia"/>
          <w:sz w:val="28"/>
          <w:lang w:eastAsia="zh-CN"/>
        </w:rPr>
      </w:pPr>
      <w:bookmarkStart w:id="17" w:name="_Toc4318"/>
      <w:r>
        <w:rPr>
          <w:rFonts w:ascii="仿宋" w:eastAsia="仿宋" w:hAnsi="仿宋" w:cs="仿宋" w:hint="eastAsia"/>
          <w:sz w:val="28"/>
          <w:lang w:eastAsia="zh-CN"/>
        </w:rPr>
        <w:t>四、新型有机酸开发与生产项目危机管理</w:t>
      </w:r>
      <w:bookmarkEnd w:id="17"/>
    </w:p>
    <w:p>
      <w:pPr>
        <w:pStyle w:val="Heading2"/>
        <w:rPr>
          <w:rFonts w:ascii="仿宋" w:eastAsia="仿宋" w:hAnsi="仿宋" w:cs="仿宋" w:hint="eastAsia"/>
          <w:lang w:eastAsia="zh-CN"/>
        </w:rPr>
      </w:pPr>
      <w:bookmarkStart w:id="18" w:name="_Toc26719"/>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新型有机酸开发与生产项目危机管理中，危机预警与识别是确保新型有机酸开发与生产项目稳健运行的核心步骤。通过建立全面的监测机制，新型有机酸开发与生产项目团队旨在及时发现和理解潜在的风险和危机因素，以便采取及时的预防和应对措施，确保新型有机酸开发与生产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新型有机酸开发与生产项目团队全面分析了整个新型有机酸开发与生产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https://d.book118.com/307131201132006034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新型有机酸开发与生产项目规划设计方案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新型有机酸开发与生产项目规划设计方案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新型有机酸开发与生产项目规划设计方案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新型有机酸开发与生产项目规划设计方案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新型有机酸开发与生产项目规划设计方案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新型有机酸开发与生产项目规划设计方案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新型有机酸开发与生产项目规划设计方案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新型有机酸开发与生产项目规划设计方案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新型有机酸开发与生产项目规划设计方案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新型有机酸开发与生产项目规划设计方案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新型有机酸开发与生产项目规划设计方案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新型有机酸开发与生产项目规划设计方案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新型有机酸开发与生产项目规划设计方案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新型有机酸开发与生产项目规划设计方案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新型有机酸开发与生产项目规划设计方案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新型有机酸开发与生产项目规划设计方案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新型有机酸开发与生产项目规划设计方案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E43B75"/>
    <w:rsid w:val="6BE43B7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7131201132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2024-01-25T11:47:00Z</dcterms:created>
  <dcterms:modified xsi:type="dcterms:W3CDTF">2024-01-25T11:48:03Z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72A5A2BBFDDB4399B5A8D2177E65021C_11</vt:lpwstr>
  </property>
  <property fmtid="{D5CDD505-2E9C-101B-9397-08002B2CF9AE}" pid="3" name="KSOProductBuildVer">
    <vt:lpwstr>2052-12.1.0.16120</vt:lpwstr>
  </property>
</Properties>
</file>