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人工种植牙项目构思建设方案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94" w:history="1">
        <w:r>
          <w:rPr>
            <w:rFonts w:ascii="仿宋" w:eastAsia="仿宋" w:hAnsi="仿宋" w:cs="仿宋" w:hint="eastAsia"/>
            <w:lang w:eastAsia="zh-CN"/>
          </w:rPr>
          <w:t>序言</w:t>
        </w:r>
        <w:r>
          <w:tab/>
        </w:r>
        <w:r>
          <w:fldChar w:fldCharType="begin"/>
        </w:r>
        <w:r>
          <w:instrText xml:space="preserve"> PAGEREF _Toc19394 \h </w:instrText>
        </w:r>
        <w:r>
          <w:fldChar w:fldCharType="separate"/>
        </w:r>
        <w:r>
          <w:t>3</w:t>
        </w:r>
        <w:r>
          <w:fldChar w:fldCharType="end"/>
        </w:r>
      </w:hyperlink>
    </w:p>
    <w:p>
      <w:pPr>
        <w:pStyle w:val="TOC1"/>
        <w:tabs>
          <w:tab w:val="right" w:leader="dot" w:pos="8306"/>
        </w:tabs>
      </w:pPr>
      <w:hyperlink w:anchor="_Toc29619" w:history="1">
        <w:r>
          <w:rPr>
            <w:rFonts w:ascii="仿宋" w:eastAsia="仿宋" w:hAnsi="仿宋" w:cs="仿宋" w:hint="eastAsia"/>
            <w:lang w:eastAsia="zh-CN"/>
          </w:rPr>
          <w:t>一、社会影响分析</w:t>
        </w:r>
        <w:r>
          <w:tab/>
        </w:r>
        <w:r>
          <w:fldChar w:fldCharType="begin"/>
        </w:r>
        <w:r>
          <w:instrText xml:space="preserve"> PAGEREF _Toc29619 \h </w:instrText>
        </w:r>
        <w:r>
          <w:fldChar w:fldCharType="separate"/>
        </w:r>
        <w:r>
          <w:t>3</w:t>
        </w:r>
        <w:r>
          <w:fldChar w:fldCharType="end"/>
        </w:r>
      </w:hyperlink>
    </w:p>
    <w:p>
      <w:pPr>
        <w:pStyle w:val="TOC2"/>
        <w:tabs>
          <w:tab w:val="right" w:leader="dot" w:pos="8306"/>
        </w:tabs>
      </w:pPr>
      <w:hyperlink w:anchor="_Toc5873" w:history="1">
        <w:r>
          <w:rPr>
            <w:rFonts w:ascii="仿宋" w:eastAsia="仿宋" w:hAnsi="仿宋" w:cs="仿宋" w:hint="eastAsia"/>
            <w:lang w:eastAsia="zh-CN"/>
          </w:rPr>
          <w:t>(一)、社会影响效果分析</w:t>
        </w:r>
        <w:r>
          <w:tab/>
        </w:r>
        <w:r>
          <w:fldChar w:fldCharType="begin"/>
        </w:r>
        <w:r>
          <w:instrText xml:space="preserve"> PAGEREF _Toc5873 \h </w:instrText>
        </w:r>
        <w:r>
          <w:fldChar w:fldCharType="separate"/>
        </w:r>
        <w:r>
          <w:t>3</w:t>
        </w:r>
        <w:r>
          <w:fldChar w:fldCharType="end"/>
        </w:r>
      </w:hyperlink>
    </w:p>
    <w:p>
      <w:pPr>
        <w:pStyle w:val="TOC2"/>
        <w:tabs>
          <w:tab w:val="right" w:leader="dot" w:pos="8306"/>
        </w:tabs>
      </w:pPr>
      <w:hyperlink w:anchor="_Toc9846" w:history="1">
        <w:r>
          <w:rPr>
            <w:rFonts w:ascii="仿宋" w:eastAsia="仿宋" w:hAnsi="仿宋" w:cs="仿宋" w:hint="eastAsia"/>
            <w:lang w:eastAsia="zh-CN"/>
          </w:rPr>
          <w:t>(二)、社会适应性分析</w:t>
        </w:r>
        <w:r>
          <w:tab/>
        </w:r>
        <w:r>
          <w:fldChar w:fldCharType="begin"/>
        </w:r>
        <w:r>
          <w:instrText xml:space="preserve"> PAGEREF _Toc9846 \h </w:instrText>
        </w:r>
        <w:r>
          <w:fldChar w:fldCharType="separate"/>
        </w:r>
        <w:r>
          <w:t>5</w:t>
        </w:r>
        <w:r>
          <w:fldChar w:fldCharType="end"/>
        </w:r>
      </w:hyperlink>
    </w:p>
    <w:p>
      <w:pPr>
        <w:pStyle w:val="TOC2"/>
        <w:tabs>
          <w:tab w:val="right" w:leader="dot" w:pos="8306"/>
        </w:tabs>
      </w:pPr>
      <w:hyperlink w:anchor="_Toc27863" w:history="1">
        <w:r>
          <w:rPr>
            <w:rFonts w:ascii="仿宋" w:eastAsia="仿宋" w:hAnsi="仿宋" w:cs="仿宋" w:hint="eastAsia"/>
            <w:lang w:eastAsia="zh-CN"/>
          </w:rPr>
          <w:t>(三)、社会风险及对策分析</w:t>
        </w:r>
        <w:r>
          <w:tab/>
        </w:r>
        <w:r>
          <w:fldChar w:fldCharType="begin"/>
        </w:r>
        <w:r>
          <w:instrText xml:space="preserve"> PAGEREF _Toc27863 \h </w:instrText>
        </w:r>
        <w:r>
          <w:fldChar w:fldCharType="separate"/>
        </w:r>
        <w:r>
          <w:t>7</w:t>
        </w:r>
        <w:r>
          <w:fldChar w:fldCharType="end"/>
        </w:r>
      </w:hyperlink>
    </w:p>
    <w:p>
      <w:pPr>
        <w:pStyle w:val="TOC1"/>
        <w:tabs>
          <w:tab w:val="right" w:leader="dot" w:pos="8306"/>
        </w:tabs>
      </w:pPr>
      <w:hyperlink w:anchor="_Toc22744" w:history="1">
        <w:r>
          <w:rPr>
            <w:rFonts w:ascii="仿宋" w:eastAsia="仿宋" w:hAnsi="仿宋" w:cs="仿宋" w:hint="eastAsia"/>
            <w:lang w:eastAsia="zh-CN"/>
          </w:rPr>
          <w:t>二、项目选址研究</w:t>
        </w:r>
        <w:r>
          <w:tab/>
        </w:r>
        <w:r>
          <w:fldChar w:fldCharType="begin"/>
        </w:r>
        <w:r>
          <w:instrText xml:space="preserve"> PAGEREF _Toc22744 \h </w:instrText>
        </w:r>
        <w:r>
          <w:fldChar w:fldCharType="separate"/>
        </w:r>
        <w:r>
          <w:t>10</w:t>
        </w:r>
        <w:r>
          <w:fldChar w:fldCharType="end"/>
        </w:r>
      </w:hyperlink>
    </w:p>
    <w:p>
      <w:pPr>
        <w:pStyle w:val="TOC2"/>
        <w:tabs>
          <w:tab w:val="right" w:leader="dot" w:pos="8306"/>
        </w:tabs>
      </w:pPr>
      <w:hyperlink w:anchor="_Toc15770" w:history="1">
        <w:r>
          <w:rPr>
            <w:rFonts w:ascii="仿宋" w:eastAsia="仿宋" w:hAnsi="仿宋" w:cs="仿宋" w:hint="eastAsia"/>
            <w:lang w:eastAsia="zh-CN"/>
          </w:rPr>
          <w:t>(一)、项目选址原则</w:t>
        </w:r>
        <w:r>
          <w:tab/>
        </w:r>
        <w:r>
          <w:fldChar w:fldCharType="begin"/>
        </w:r>
        <w:r>
          <w:instrText xml:space="preserve"> PAGEREF _Toc15770 \h </w:instrText>
        </w:r>
        <w:r>
          <w:fldChar w:fldCharType="separate"/>
        </w:r>
        <w:r>
          <w:t>10</w:t>
        </w:r>
        <w:r>
          <w:fldChar w:fldCharType="end"/>
        </w:r>
      </w:hyperlink>
    </w:p>
    <w:p>
      <w:pPr>
        <w:pStyle w:val="TOC2"/>
        <w:tabs>
          <w:tab w:val="right" w:leader="dot" w:pos="8306"/>
        </w:tabs>
      </w:pPr>
      <w:hyperlink w:anchor="_Toc8822" w:history="1">
        <w:r>
          <w:rPr>
            <w:rFonts w:ascii="仿宋" w:eastAsia="仿宋" w:hAnsi="仿宋" w:cs="仿宋" w:hint="eastAsia"/>
            <w:lang w:eastAsia="zh-CN"/>
          </w:rPr>
          <w:t>(二)、项目选址</w:t>
        </w:r>
        <w:r>
          <w:tab/>
        </w:r>
        <w:r>
          <w:fldChar w:fldCharType="begin"/>
        </w:r>
        <w:r>
          <w:instrText xml:space="preserve"> PAGEREF _Toc8822 \h </w:instrText>
        </w:r>
        <w:r>
          <w:fldChar w:fldCharType="separate"/>
        </w:r>
        <w:r>
          <w:t>14</w:t>
        </w:r>
        <w:r>
          <w:fldChar w:fldCharType="end"/>
        </w:r>
      </w:hyperlink>
    </w:p>
    <w:p>
      <w:pPr>
        <w:pStyle w:val="TOC2"/>
        <w:tabs>
          <w:tab w:val="right" w:leader="dot" w:pos="8306"/>
        </w:tabs>
      </w:pPr>
      <w:hyperlink w:anchor="_Toc21036" w:history="1">
        <w:r>
          <w:rPr>
            <w:rFonts w:ascii="仿宋" w:eastAsia="仿宋" w:hAnsi="仿宋" w:cs="仿宋" w:hint="eastAsia"/>
            <w:lang w:eastAsia="zh-CN"/>
          </w:rPr>
          <w:t>(三)、建设条件分析</w:t>
        </w:r>
        <w:r>
          <w:tab/>
        </w:r>
        <w:r>
          <w:fldChar w:fldCharType="begin"/>
        </w:r>
        <w:r>
          <w:instrText xml:space="preserve"> PAGEREF _Toc21036 \h </w:instrText>
        </w:r>
        <w:r>
          <w:fldChar w:fldCharType="separate"/>
        </w:r>
        <w:r>
          <w:t>16</w:t>
        </w:r>
        <w:r>
          <w:fldChar w:fldCharType="end"/>
        </w:r>
      </w:hyperlink>
    </w:p>
    <w:p>
      <w:pPr>
        <w:pStyle w:val="TOC2"/>
        <w:tabs>
          <w:tab w:val="right" w:leader="dot" w:pos="8306"/>
        </w:tabs>
      </w:pPr>
      <w:hyperlink w:anchor="_Toc8476" w:history="1">
        <w:r>
          <w:rPr>
            <w:rFonts w:ascii="仿宋" w:eastAsia="仿宋" w:hAnsi="仿宋" w:cs="仿宋" w:hint="eastAsia"/>
            <w:lang w:eastAsia="zh-CN"/>
          </w:rPr>
          <w:t>(四)、用地控制指标</w:t>
        </w:r>
        <w:r>
          <w:tab/>
        </w:r>
        <w:r>
          <w:fldChar w:fldCharType="begin"/>
        </w:r>
        <w:r>
          <w:instrText xml:space="preserve"> PAGEREF _Toc8476 \h </w:instrText>
        </w:r>
        <w:r>
          <w:fldChar w:fldCharType="separate"/>
        </w:r>
        <w:r>
          <w:t>17</w:t>
        </w:r>
        <w:r>
          <w:fldChar w:fldCharType="end"/>
        </w:r>
      </w:hyperlink>
    </w:p>
    <w:p>
      <w:pPr>
        <w:pStyle w:val="TOC2"/>
        <w:tabs>
          <w:tab w:val="right" w:leader="dot" w:pos="8306"/>
        </w:tabs>
      </w:pPr>
      <w:hyperlink w:anchor="_Toc28481" w:history="1">
        <w:r>
          <w:rPr>
            <w:rFonts w:ascii="仿宋" w:eastAsia="仿宋" w:hAnsi="仿宋" w:cs="仿宋" w:hint="eastAsia"/>
            <w:lang w:eastAsia="zh-CN"/>
          </w:rPr>
          <w:t>(五)、地总体要求</w:t>
        </w:r>
        <w:r>
          <w:tab/>
        </w:r>
        <w:r>
          <w:fldChar w:fldCharType="begin"/>
        </w:r>
        <w:r>
          <w:instrText xml:space="preserve"> PAGEREF _Toc28481 \h </w:instrText>
        </w:r>
        <w:r>
          <w:fldChar w:fldCharType="separate"/>
        </w:r>
        <w:r>
          <w:t>18</w:t>
        </w:r>
        <w:r>
          <w:fldChar w:fldCharType="end"/>
        </w:r>
      </w:hyperlink>
    </w:p>
    <w:p>
      <w:pPr>
        <w:pStyle w:val="TOC2"/>
        <w:tabs>
          <w:tab w:val="right" w:leader="dot" w:pos="8306"/>
        </w:tabs>
      </w:pPr>
      <w:hyperlink w:anchor="_Toc5218" w:history="1">
        <w:r>
          <w:rPr>
            <w:rFonts w:ascii="仿宋" w:eastAsia="仿宋" w:hAnsi="仿宋" w:cs="仿宋" w:hint="eastAsia"/>
            <w:lang w:eastAsia="zh-CN"/>
          </w:rPr>
          <w:t>(六)、节约用地措施</w:t>
        </w:r>
        <w:r>
          <w:tab/>
        </w:r>
        <w:r>
          <w:fldChar w:fldCharType="begin"/>
        </w:r>
        <w:r>
          <w:instrText xml:space="preserve"> PAGEREF _Toc5218 \h </w:instrText>
        </w:r>
        <w:r>
          <w:fldChar w:fldCharType="separate"/>
        </w:r>
        <w:r>
          <w:t>20</w:t>
        </w:r>
        <w:r>
          <w:fldChar w:fldCharType="end"/>
        </w:r>
      </w:hyperlink>
    </w:p>
    <w:p>
      <w:pPr>
        <w:pStyle w:val="TOC2"/>
        <w:tabs>
          <w:tab w:val="right" w:leader="dot" w:pos="8306"/>
        </w:tabs>
      </w:pPr>
      <w:hyperlink w:anchor="_Toc29951" w:history="1">
        <w:r>
          <w:rPr>
            <w:rFonts w:ascii="仿宋" w:eastAsia="仿宋" w:hAnsi="仿宋" w:cs="仿宋" w:hint="eastAsia"/>
            <w:lang w:eastAsia="zh-CN"/>
          </w:rPr>
          <w:t>(七)、选址综合评价</w:t>
        </w:r>
        <w:r>
          <w:tab/>
        </w:r>
        <w:r>
          <w:fldChar w:fldCharType="begin"/>
        </w:r>
        <w:r>
          <w:instrText xml:space="preserve"> PAGEREF _Toc29951 \h </w:instrText>
        </w:r>
        <w:r>
          <w:fldChar w:fldCharType="separate"/>
        </w:r>
        <w:r>
          <w:t>21</w:t>
        </w:r>
        <w:r>
          <w:fldChar w:fldCharType="end"/>
        </w:r>
      </w:hyperlink>
    </w:p>
    <w:p>
      <w:pPr>
        <w:pStyle w:val="TOC1"/>
        <w:tabs>
          <w:tab w:val="right" w:leader="dot" w:pos="8306"/>
        </w:tabs>
      </w:pPr>
      <w:hyperlink w:anchor="_Toc10008" w:history="1">
        <w:r>
          <w:rPr>
            <w:rFonts w:ascii="仿宋" w:eastAsia="仿宋" w:hAnsi="仿宋" w:cs="仿宋" w:hint="eastAsia"/>
            <w:lang w:eastAsia="zh-CN"/>
          </w:rPr>
          <w:t>三、背景、必要性分析</w:t>
        </w:r>
        <w:r>
          <w:tab/>
        </w:r>
        <w:r>
          <w:fldChar w:fldCharType="begin"/>
        </w:r>
        <w:r>
          <w:instrText xml:space="preserve"> PAGEREF _Toc10008 \h </w:instrText>
        </w:r>
        <w:r>
          <w:fldChar w:fldCharType="separate"/>
        </w:r>
        <w:r>
          <w:t>22</w:t>
        </w:r>
        <w:r>
          <w:fldChar w:fldCharType="end"/>
        </w:r>
      </w:hyperlink>
    </w:p>
    <w:p>
      <w:pPr>
        <w:pStyle w:val="TOC2"/>
        <w:tabs>
          <w:tab w:val="right" w:leader="dot" w:pos="8306"/>
        </w:tabs>
      </w:pPr>
      <w:hyperlink w:anchor="_Toc2351" w:history="1">
        <w:r>
          <w:rPr>
            <w:rFonts w:ascii="仿宋" w:eastAsia="仿宋" w:hAnsi="仿宋" w:cs="仿宋" w:hint="eastAsia"/>
            <w:lang w:eastAsia="zh-CN"/>
          </w:rPr>
          <w:t>(一)、项目建设背景</w:t>
        </w:r>
        <w:r>
          <w:tab/>
        </w:r>
        <w:r>
          <w:fldChar w:fldCharType="begin"/>
        </w:r>
        <w:r>
          <w:instrText xml:space="preserve"> PAGEREF _Toc2351 \h </w:instrText>
        </w:r>
        <w:r>
          <w:fldChar w:fldCharType="separate"/>
        </w:r>
        <w:r>
          <w:t>22</w:t>
        </w:r>
        <w:r>
          <w:fldChar w:fldCharType="end"/>
        </w:r>
      </w:hyperlink>
    </w:p>
    <w:p>
      <w:pPr>
        <w:pStyle w:val="TOC2"/>
        <w:tabs>
          <w:tab w:val="right" w:leader="dot" w:pos="8306"/>
        </w:tabs>
      </w:pPr>
      <w:hyperlink w:anchor="_Toc23860" w:history="1">
        <w:r>
          <w:rPr>
            <w:rFonts w:ascii="仿宋" w:eastAsia="仿宋" w:hAnsi="仿宋" w:cs="仿宋" w:hint="eastAsia"/>
            <w:lang w:eastAsia="zh-CN"/>
          </w:rPr>
          <w:t>(二)、必要性分析</w:t>
        </w:r>
        <w:r>
          <w:tab/>
        </w:r>
        <w:r>
          <w:fldChar w:fldCharType="begin"/>
        </w:r>
        <w:r>
          <w:instrText xml:space="preserve"> PAGEREF _Toc23860 \h </w:instrText>
        </w:r>
        <w:r>
          <w:fldChar w:fldCharType="separate"/>
        </w:r>
        <w:r>
          <w:t>23</w:t>
        </w:r>
        <w:r>
          <w:fldChar w:fldCharType="end"/>
        </w:r>
      </w:hyperlink>
    </w:p>
    <w:p>
      <w:pPr>
        <w:pStyle w:val="TOC2"/>
        <w:tabs>
          <w:tab w:val="right" w:leader="dot" w:pos="8306"/>
        </w:tabs>
      </w:pPr>
      <w:hyperlink w:anchor="_Toc2039" w:history="1">
        <w:r>
          <w:rPr>
            <w:rFonts w:ascii="仿宋" w:eastAsia="仿宋" w:hAnsi="仿宋" w:cs="仿宋" w:hint="eastAsia"/>
            <w:lang w:eastAsia="zh-CN"/>
          </w:rPr>
          <w:t>(三)、项目建设有利条件</w:t>
        </w:r>
        <w:r>
          <w:tab/>
        </w:r>
        <w:r>
          <w:fldChar w:fldCharType="begin"/>
        </w:r>
        <w:r>
          <w:instrText xml:space="preserve"> PAGEREF _Toc2039 \h </w:instrText>
        </w:r>
        <w:r>
          <w:fldChar w:fldCharType="separate"/>
        </w:r>
        <w:r>
          <w:t>24</w:t>
        </w:r>
        <w:r>
          <w:fldChar w:fldCharType="end"/>
        </w:r>
      </w:hyperlink>
    </w:p>
    <w:p>
      <w:pPr>
        <w:pStyle w:val="TOC1"/>
        <w:tabs>
          <w:tab w:val="right" w:leader="dot" w:pos="8306"/>
        </w:tabs>
      </w:pPr>
      <w:hyperlink w:anchor="_Toc4645" w:history="1">
        <w:r>
          <w:rPr>
            <w:rFonts w:ascii="仿宋" w:eastAsia="仿宋" w:hAnsi="仿宋" w:cs="仿宋" w:hint="eastAsia"/>
            <w:lang w:eastAsia="zh-CN"/>
          </w:rPr>
          <w:t>四、经济影响分析</w:t>
        </w:r>
        <w:r>
          <w:tab/>
        </w:r>
        <w:r>
          <w:fldChar w:fldCharType="begin"/>
        </w:r>
        <w:r>
          <w:instrText xml:space="preserve"> PAGEREF _Toc4645 \h </w:instrText>
        </w:r>
        <w:r>
          <w:fldChar w:fldCharType="separate"/>
        </w:r>
        <w:r>
          <w:t>26</w:t>
        </w:r>
        <w:r>
          <w:fldChar w:fldCharType="end"/>
        </w:r>
      </w:hyperlink>
    </w:p>
    <w:p>
      <w:pPr>
        <w:pStyle w:val="TOC2"/>
        <w:tabs>
          <w:tab w:val="right" w:leader="dot" w:pos="8306"/>
        </w:tabs>
      </w:pPr>
      <w:hyperlink w:anchor="_Toc5992" w:history="1">
        <w:r>
          <w:rPr>
            <w:rFonts w:ascii="仿宋" w:eastAsia="仿宋" w:hAnsi="仿宋" w:cs="仿宋" w:hint="eastAsia"/>
            <w:lang w:eastAsia="zh-CN"/>
          </w:rPr>
          <w:t>(一)、经济费用效益或费用效果分析</w:t>
        </w:r>
        <w:r>
          <w:tab/>
        </w:r>
        <w:r>
          <w:fldChar w:fldCharType="begin"/>
        </w:r>
        <w:r>
          <w:instrText xml:space="preserve"> PAGEREF _Toc5992 \h </w:instrText>
        </w:r>
        <w:r>
          <w:fldChar w:fldCharType="separate"/>
        </w:r>
        <w:r>
          <w:t>26</w:t>
        </w:r>
        <w:r>
          <w:fldChar w:fldCharType="end"/>
        </w:r>
      </w:hyperlink>
    </w:p>
    <w:p>
      <w:pPr>
        <w:pStyle w:val="TOC2"/>
        <w:tabs>
          <w:tab w:val="right" w:leader="dot" w:pos="8306"/>
        </w:tabs>
      </w:pPr>
      <w:hyperlink w:anchor="_Toc4783" w:history="1">
        <w:r>
          <w:rPr>
            <w:rFonts w:ascii="仿宋" w:eastAsia="仿宋" w:hAnsi="仿宋" w:cs="仿宋" w:hint="eastAsia"/>
            <w:lang w:eastAsia="zh-CN"/>
          </w:rPr>
          <w:t>(二)、行业影响分析</w:t>
        </w:r>
        <w:r>
          <w:tab/>
        </w:r>
        <w:r>
          <w:fldChar w:fldCharType="begin"/>
        </w:r>
        <w:r>
          <w:instrText xml:space="preserve"> PAGEREF _Toc4783 \h </w:instrText>
        </w:r>
        <w:r>
          <w:fldChar w:fldCharType="separate"/>
        </w:r>
        <w:r>
          <w:t>28</w:t>
        </w:r>
        <w:r>
          <w:fldChar w:fldCharType="end"/>
        </w:r>
      </w:hyperlink>
    </w:p>
    <w:p>
      <w:pPr>
        <w:pStyle w:val="TOC2"/>
        <w:tabs>
          <w:tab w:val="right" w:leader="dot" w:pos="8306"/>
        </w:tabs>
      </w:pPr>
      <w:hyperlink w:anchor="_Toc23643" w:history="1">
        <w:r>
          <w:rPr>
            <w:rFonts w:ascii="仿宋" w:eastAsia="仿宋" w:hAnsi="仿宋" w:cs="仿宋" w:hint="eastAsia"/>
            <w:lang w:eastAsia="zh-CN"/>
          </w:rPr>
          <w:t>(三)、区域经济影响分析</w:t>
        </w:r>
        <w:r>
          <w:tab/>
        </w:r>
        <w:r>
          <w:fldChar w:fldCharType="begin"/>
        </w:r>
        <w:r>
          <w:instrText xml:space="preserve"> PAGEREF _Toc23643 \h </w:instrText>
        </w:r>
        <w:r>
          <w:fldChar w:fldCharType="separate"/>
        </w:r>
        <w:r>
          <w:t>30</w:t>
        </w:r>
        <w:r>
          <w:fldChar w:fldCharType="end"/>
        </w:r>
      </w:hyperlink>
    </w:p>
    <w:p>
      <w:pPr>
        <w:pStyle w:val="TOC2"/>
        <w:tabs>
          <w:tab w:val="right" w:leader="dot" w:pos="8306"/>
        </w:tabs>
      </w:pPr>
      <w:hyperlink w:anchor="_Toc30401" w:history="1">
        <w:r>
          <w:rPr>
            <w:rFonts w:ascii="仿宋" w:eastAsia="仿宋" w:hAnsi="仿宋" w:cs="仿宋" w:hint="eastAsia"/>
            <w:lang w:eastAsia="zh-CN"/>
          </w:rPr>
          <w:t>(四)、宏观经济影响分析</w:t>
        </w:r>
        <w:r>
          <w:tab/>
        </w:r>
        <w:r>
          <w:fldChar w:fldCharType="begin"/>
        </w:r>
        <w:r>
          <w:instrText xml:space="preserve"> PAGEREF _Toc30401 \h </w:instrText>
        </w:r>
        <w:r>
          <w:fldChar w:fldCharType="separate"/>
        </w:r>
        <w:r>
          <w:t>31</w:t>
        </w:r>
        <w:r>
          <w:fldChar w:fldCharType="end"/>
        </w:r>
      </w:hyperlink>
    </w:p>
    <w:p>
      <w:pPr>
        <w:pStyle w:val="TOC1"/>
        <w:tabs>
          <w:tab w:val="right" w:leader="dot" w:pos="8306"/>
        </w:tabs>
      </w:pPr>
      <w:hyperlink w:anchor="_Toc895" w:history="1">
        <w:r>
          <w:rPr>
            <w:rFonts w:ascii="仿宋" w:eastAsia="仿宋" w:hAnsi="仿宋" w:cs="仿宋" w:hint="eastAsia"/>
            <w:lang w:eastAsia="zh-CN"/>
          </w:rPr>
          <w:t>五、人工种植牙项目概论</w:t>
        </w:r>
        <w:r>
          <w:tab/>
        </w:r>
        <w:r>
          <w:fldChar w:fldCharType="begin"/>
        </w:r>
        <w:r>
          <w:instrText xml:space="preserve"> PAGEREF _Toc895 \h </w:instrText>
        </w:r>
        <w:r>
          <w:fldChar w:fldCharType="separate"/>
        </w:r>
        <w:r>
          <w:t>32</w:t>
        </w:r>
        <w:r>
          <w:fldChar w:fldCharType="end"/>
        </w:r>
      </w:hyperlink>
    </w:p>
    <w:p>
      <w:pPr>
        <w:pStyle w:val="TOC2"/>
        <w:tabs>
          <w:tab w:val="right" w:leader="dot" w:pos="8306"/>
        </w:tabs>
      </w:pPr>
      <w:hyperlink w:anchor="_Toc17124" w:history="1">
        <w:r>
          <w:rPr>
            <w:rFonts w:ascii="仿宋" w:eastAsia="仿宋" w:hAnsi="仿宋" w:cs="仿宋" w:hint="eastAsia"/>
            <w:lang w:eastAsia="zh-CN"/>
          </w:rPr>
          <w:t>(一)、项目申报单位概况</w:t>
        </w:r>
        <w:r>
          <w:tab/>
        </w:r>
        <w:r>
          <w:fldChar w:fldCharType="begin"/>
        </w:r>
        <w:r>
          <w:instrText xml:space="preserve"> PAGEREF _Toc17124 \h </w:instrText>
        </w:r>
        <w:r>
          <w:fldChar w:fldCharType="separate"/>
        </w:r>
        <w:r>
          <w:t>32</w:t>
        </w:r>
        <w:r>
          <w:fldChar w:fldCharType="end"/>
        </w:r>
      </w:hyperlink>
    </w:p>
    <w:p>
      <w:pPr>
        <w:pStyle w:val="TOC2"/>
        <w:tabs>
          <w:tab w:val="right" w:leader="dot" w:pos="8306"/>
        </w:tabs>
      </w:pPr>
      <w:hyperlink w:anchor="_Toc10114" w:history="1">
        <w:r>
          <w:rPr>
            <w:rFonts w:ascii="仿宋" w:eastAsia="仿宋" w:hAnsi="仿宋" w:cs="仿宋" w:hint="eastAsia"/>
            <w:lang w:eastAsia="zh-CN"/>
          </w:rPr>
          <w:t>(二)、项目概况</w:t>
        </w:r>
        <w:r>
          <w:tab/>
        </w:r>
        <w:r>
          <w:fldChar w:fldCharType="begin"/>
        </w:r>
        <w:r>
          <w:instrText xml:space="preserve"> PAGEREF _Toc10114 \h </w:instrText>
        </w:r>
        <w:r>
          <w:fldChar w:fldCharType="separate"/>
        </w:r>
        <w:r>
          <w:t>33</w:t>
        </w:r>
        <w:r>
          <w:fldChar w:fldCharType="end"/>
        </w:r>
      </w:hyperlink>
    </w:p>
    <w:p>
      <w:pPr>
        <w:pStyle w:val="TOC1"/>
        <w:tabs>
          <w:tab w:val="right" w:leader="dot" w:pos="8306"/>
        </w:tabs>
      </w:pPr>
      <w:hyperlink w:anchor="_Toc22068" w:history="1">
        <w:r>
          <w:rPr>
            <w:rFonts w:ascii="仿宋" w:eastAsia="仿宋" w:hAnsi="仿宋" w:cs="仿宋" w:hint="eastAsia"/>
            <w:lang w:eastAsia="zh-CN"/>
          </w:rPr>
          <w:t>六、财务管理与成本控制</w:t>
        </w:r>
        <w:r>
          <w:tab/>
        </w:r>
        <w:r>
          <w:fldChar w:fldCharType="begin"/>
        </w:r>
        <w:r>
          <w:instrText xml:space="preserve"> PAGEREF _Toc22068 \h </w:instrText>
        </w:r>
        <w:r>
          <w:fldChar w:fldCharType="separate"/>
        </w:r>
        <w:r>
          <w:t>36</w:t>
        </w:r>
        <w:r>
          <w:fldChar w:fldCharType="end"/>
        </w:r>
      </w:hyperlink>
    </w:p>
    <w:p>
      <w:pPr>
        <w:pStyle w:val="TOC2"/>
        <w:tabs>
          <w:tab w:val="right" w:leader="dot" w:pos="8306"/>
        </w:tabs>
      </w:pPr>
      <w:hyperlink w:anchor="_Toc9647" w:history="1">
        <w:r>
          <w:rPr>
            <w:rFonts w:ascii="仿宋" w:eastAsia="仿宋" w:hAnsi="仿宋" w:cs="仿宋" w:hint="eastAsia"/>
            <w:lang w:eastAsia="zh-CN"/>
          </w:rPr>
          <w:t>(一)、财务管理体系建设</w:t>
        </w:r>
        <w:r>
          <w:tab/>
        </w:r>
        <w:r>
          <w:fldChar w:fldCharType="begin"/>
        </w:r>
        <w:r>
          <w:instrText xml:space="preserve"> PAGEREF _Toc9647 \h </w:instrText>
        </w:r>
        <w:r>
          <w:fldChar w:fldCharType="separate"/>
        </w:r>
        <w:r>
          <w:t>36</w:t>
        </w:r>
        <w:r>
          <w:fldChar w:fldCharType="end"/>
        </w:r>
      </w:hyperlink>
    </w:p>
    <w:p>
      <w:pPr>
        <w:pStyle w:val="TOC2"/>
        <w:tabs>
          <w:tab w:val="right" w:leader="dot" w:pos="8306"/>
        </w:tabs>
      </w:pPr>
      <w:hyperlink w:anchor="_Toc4347" w:history="1">
        <w:r>
          <w:rPr>
            <w:rFonts w:ascii="仿宋" w:eastAsia="仿宋" w:hAnsi="仿宋" w:cs="仿宋" w:hint="eastAsia"/>
            <w:lang w:eastAsia="zh-CN"/>
          </w:rPr>
          <w:t>(二)、成本控制措施</w:t>
        </w:r>
        <w:r>
          <w:tab/>
        </w:r>
        <w:r>
          <w:fldChar w:fldCharType="begin"/>
        </w:r>
        <w:r>
          <w:instrText xml:space="preserve"> PAGEREF _Toc4347 \h </w:instrText>
        </w:r>
        <w:r>
          <w:fldChar w:fldCharType="separate"/>
        </w:r>
        <w:r>
          <w:t>38</w:t>
        </w:r>
        <w:r>
          <w:fldChar w:fldCharType="end"/>
        </w:r>
      </w:hyperlink>
    </w:p>
    <w:p>
      <w:pPr>
        <w:pStyle w:val="TOC1"/>
        <w:tabs>
          <w:tab w:val="right" w:leader="dot" w:pos="8306"/>
        </w:tabs>
      </w:pPr>
      <w:hyperlink w:anchor="_Toc15499" w:history="1">
        <w:r>
          <w:rPr>
            <w:rFonts w:ascii="仿宋" w:eastAsia="仿宋" w:hAnsi="仿宋" w:cs="仿宋" w:hint="eastAsia"/>
            <w:lang w:eastAsia="zh-CN"/>
          </w:rPr>
          <w:t>七、项目质量与标准</w:t>
        </w:r>
        <w:r>
          <w:tab/>
        </w:r>
        <w:r>
          <w:fldChar w:fldCharType="begin"/>
        </w:r>
        <w:r>
          <w:instrText xml:space="preserve"> PAGEREF _Toc15499 \h </w:instrText>
        </w:r>
        <w:r>
          <w:fldChar w:fldCharType="separate"/>
        </w:r>
        <w:r>
          <w:t>39</w:t>
        </w:r>
        <w:r>
          <w:fldChar w:fldCharType="end"/>
        </w:r>
      </w:hyperlink>
    </w:p>
    <w:p>
      <w:pPr>
        <w:pStyle w:val="TOC2"/>
        <w:tabs>
          <w:tab w:val="right" w:leader="dot" w:pos="8306"/>
        </w:tabs>
      </w:pPr>
      <w:hyperlink w:anchor="_Toc16755" w:history="1">
        <w:r>
          <w:rPr>
            <w:rFonts w:ascii="仿宋" w:eastAsia="仿宋" w:hAnsi="仿宋" w:cs="仿宋" w:hint="eastAsia"/>
            <w:lang w:eastAsia="zh-CN"/>
          </w:rPr>
          <w:t>(一)、质量保障体系</w:t>
        </w:r>
        <w:r>
          <w:tab/>
        </w:r>
        <w:r>
          <w:fldChar w:fldCharType="begin"/>
        </w:r>
        <w:r>
          <w:instrText xml:space="preserve"> PAGEREF _Toc16755 \h </w:instrText>
        </w:r>
        <w:r>
          <w:fldChar w:fldCharType="separate"/>
        </w:r>
        <w:r>
          <w:t>39</w:t>
        </w:r>
        <w:r>
          <w:fldChar w:fldCharType="end"/>
        </w:r>
      </w:hyperlink>
    </w:p>
    <w:p>
      <w:pPr>
        <w:pStyle w:val="TOC2"/>
        <w:tabs>
          <w:tab w:val="right" w:leader="dot" w:pos="8306"/>
        </w:tabs>
      </w:pPr>
      <w:hyperlink w:anchor="_Toc27688" w:history="1">
        <w:r>
          <w:rPr>
            <w:rFonts w:ascii="仿宋" w:eastAsia="仿宋" w:hAnsi="仿宋" w:cs="仿宋" w:hint="eastAsia"/>
            <w:lang w:eastAsia="zh-CN"/>
          </w:rPr>
          <w:t>(二)、标准化作业流程</w:t>
        </w:r>
        <w:r>
          <w:tab/>
        </w:r>
        <w:r>
          <w:fldChar w:fldCharType="begin"/>
        </w:r>
        <w:r>
          <w:instrText xml:space="preserve"> PAGEREF _Toc27688 \h </w:instrText>
        </w:r>
        <w:r>
          <w:fldChar w:fldCharType="separate"/>
        </w:r>
        <w:r>
          <w:t>40</w:t>
        </w:r>
        <w:r>
          <w:fldChar w:fldCharType="end"/>
        </w:r>
      </w:hyperlink>
    </w:p>
    <w:p>
      <w:pPr>
        <w:pStyle w:val="TOC2"/>
        <w:tabs>
          <w:tab w:val="right" w:leader="dot" w:pos="8306"/>
        </w:tabs>
      </w:pPr>
      <w:hyperlink w:anchor="_Toc3888" w:history="1">
        <w:r>
          <w:rPr>
            <w:rFonts w:ascii="仿宋" w:eastAsia="仿宋" w:hAnsi="仿宋" w:cs="仿宋" w:hint="eastAsia"/>
            <w:lang w:eastAsia="zh-CN"/>
          </w:rPr>
          <w:t>(三)、质量监控与评估</w:t>
        </w:r>
        <w:r>
          <w:tab/>
        </w:r>
        <w:r>
          <w:fldChar w:fldCharType="begin"/>
        </w:r>
        <w:r>
          <w:instrText xml:space="preserve"> PAGEREF _Toc3888 \h </w:instrText>
        </w:r>
        <w:r>
          <w:fldChar w:fldCharType="separate"/>
        </w:r>
        <w:r>
          <w:t>42</w:t>
        </w:r>
        <w:r>
          <w:fldChar w:fldCharType="end"/>
        </w:r>
      </w:hyperlink>
    </w:p>
    <w:p>
      <w:pPr>
        <w:pStyle w:val="TOC2"/>
        <w:tabs>
          <w:tab w:val="right" w:leader="dot" w:pos="8306"/>
        </w:tabs>
      </w:pPr>
      <w:hyperlink w:anchor="_Toc3662" w:history="1">
        <w:r>
          <w:rPr>
            <w:rFonts w:ascii="仿宋" w:eastAsia="仿宋" w:hAnsi="仿宋" w:cs="仿宋" w:hint="eastAsia"/>
            <w:lang w:eastAsia="zh-CN"/>
          </w:rPr>
          <w:t>(四)、质量改进计划</w:t>
        </w:r>
        <w:r>
          <w:tab/>
        </w:r>
        <w:r>
          <w:fldChar w:fldCharType="begin"/>
        </w:r>
        <w:r>
          <w:instrText xml:space="preserve"> PAGEREF _Toc3662 \h </w:instrText>
        </w:r>
        <w:r>
          <w:fldChar w:fldCharType="separate"/>
        </w:r>
        <w:r>
          <w:t>43</w:t>
        </w:r>
        <w:r>
          <w:fldChar w:fldCharType="end"/>
        </w:r>
      </w:hyperlink>
    </w:p>
    <w:p>
      <w:pPr>
        <w:pStyle w:val="TOC1"/>
        <w:tabs>
          <w:tab w:val="right" w:leader="dot" w:pos="8306"/>
        </w:tabs>
      </w:pPr>
      <w:hyperlink w:anchor="_Toc9028" w:history="1">
        <w:r>
          <w:rPr>
            <w:rFonts w:ascii="仿宋" w:eastAsia="仿宋" w:hAnsi="仿宋" w:cs="仿宋" w:hint="eastAsia"/>
            <w:lang w:eastAsia="zh-CN"/>
          </w:rPr>
          <w:t>八、土地利用与规划方案</w:t>
        </w:r>
        <w:r>
          <w:tab/>
        </w:r>
        <w:r>
          <w:fldChar w:fldCharType="begin"/>
        </w:r>
        <w:r>
          <w:instrText xml:space="preserve"> PAGEREF _Toc9028 \h </w:instrText>
        </w:r>
        <w:r>
          <w:fldChar w:fldCharType="separate"/>
        </w:r>
        <w:r>
          <w:t>44</w:t>
        </w:r>
        <w:r>
          <w:fldChar w:fldCharType="end"/>
        </w:r>
      </w:hyperlink>
    </w:p>
    <w:p>
      <w:pPr>
        <w:pStyle w:val="TOC2"/>
        <w:tabs>
          <w:tab w:val="right" w:leader="dot" w:pos="8306"/>
        </w:tabs>
      </w:pPr>
      <w:hyperlink w:anchor="_Toc3239" w:history="1">
        <w:r>
          <w:rPr>
            <w:rFonts w:ascii="仿宋" w:eastAsia="仿宋" w:hAnsi="仿宋" w:cs="仿宋" w:hint="eastAsia"/>
            <w:lang w:eastAsia="zh-CN"/>
          </w:rPr>
          <w:t>(一)、项目用地情况分析</w:t>
        </w:r>
        <w:r>
          <w:tab/>
        </w:r>
        <w:r>
          <w:fldChar w:fldCharType="begin"/>
        </w:r>
        <w:r>
          <w:instrText xml:space="preserve"> PAGEREF _Toc3239 \h </w:instrText>
        </w:r>
        <w:r>
          <w:fldChar w:fldCharType="separate"/>
        </w:r>
        <w:r>
          <w:t>44</w:t>
        </w:r>
        <w:r>
          <w:fldChar w:fldCharType="end"/>
        </w:r>
      </w:hyperlink>
    </w:p>
    <w:p>
      <w:pPr>
        <w:pStyle w:val="TOC2"/>
        <w:tabs>
          <w:tab w:val="right" w:leader="dot" w:pos="8306"/>
        </w:tabs>
      </w:pPr>
      <w:hyperlink w:anchor="_Toc31260" w:history="1">
        <w:r>
          <w:rPr>
            <w:rFonts w:ascii="仿宋" w:eastAsia="仿宋" w:hAnsi="仿宋" w:cs="仿宋" w:hint="eastAsia"/>
            <w:lang w:eastAsia="zh-CN"/>
          </w:rPr>
          <w:t>(二)、土地利用规划方案</w:t>
        </w:r>
        <w:r>
          <w:tab/>
        </w:r>
        <w:r>
          <w:fldChar w:fldCharType="begin"/>
        </w:r>
        <w:r>
          <w:instrText xml:space="preserve"> PAGEREF _Toc31260 \h </w:instrText>
        </w:r>
        <w:r>
          <w:fldChar w:fldCharType="separate"/>
        </w:r>
        <w:r>
          <w:t>45</w:t>
        </w:r>
        <w:r>
          <w:fldChar w:fldCharType="end"/>
        </w:r>
      </w:hyperlink>
    </w:p>
    <w:p>
      <w:pPr>
        <w:pStyle w:val="TOC1"/>
        <w:tabs>
          <w:tab w:val="right" w:leader="dot" w:pos="8306"/>
        </w:tabs>
      </w:pPr>
      <w:hyperlink w:anchor="_Toc3473" w:history="1">
        <w:r>
          <w:rPr>
            <w:rFonts w:ascii="仿宋" w:eastAsia="仿宋" w:hAnsi="仿宋" w:cs="仿宋" w:hint="eastAsia"/>
            <w:lang w:eastAsia="zh-CN"/>
          </w:rPr>
          <w:t>九、环境保护与绿色发展</w:t>
        </w:r>
        <w:r>
          <w:tab/>
        </w:r>
        <w:r>
          <w:fldChar w:fldCharType="begin"/>
        </w:r>
        <w:r>
          <w:instrText xml:space="preserve"> PAGEREF _Toc3473 \h </w:instrText>
        </w:r>
        <w:r>
          <w:fldChar w:fldCharType="separate"/>
        </w:r>
        <w:r>
          <w:t>46</w:t>
        </w:r>
        <w:r>
          <w:fldChar w:fldCharType="end"/>
        </w:r>
      </w:hyperlink>
    </w:p>
    <w:p>
      <w:pPr>
        <w:pStyle w:val="TOC2"/>
        <w:tabs>
          <w:tab w:val="right" w:leader="dot" w:pos="8306"/>
        </w:tabs>
      </w:pPr>
      <w:hyperlink w:anchor="_Toc30115" w:history="1">
        <w:r>
          <w:rPr>
            <w:rFonts w:ascii="仿宋" w:eastAsia="仿宋" w:hAnsi="仿宋" w:cs="仿宋" w:hint="eastAsia"/>
            <w:lang w:eastAsia="zh-CN"/>
          </w:rPr>
          <w:t>(一)、环境保护措施</w:t>
        </w:r>
        <w:r>
          <w:tab/>
        </w:r>
        <w:r>
          <w:fldChar w:fldCharType="begin"/>
        </w:r>
        <w:r>
          <w:instrText xml:space="preserve"> PAGEREF _Toc30115 \h </w:instrText>
        </w:r>
        <w:r>
          <w:fldChar w:fldCharType="separate"/>
        </w:r>
        <w:r>
          <w:t>46</w:t>
        </w:r>
        <w:r>
          <w:fldChar w:fldCharType="end"/>
        </w:r>
      </w:hyperlink>
    </w:p>
    <w:p>
      <w:pPr>
        <w:pStyle w:val="TOC2"/>
        <w:tabs>
          <w:tab w:val="right" w:leader="dot" w:pos="8306"/>
        </w:tabs>
      </w:pPr>
      <w:hyperlink w:anchor="_Toc29769" w:history="1">
        <w:r>
          <w:rPr>
            <w:rFonts w:ascii="仿宋" w:eastAsia="仿宋" w:hAnsi="仿宋" w:cs="仿宋" w:hint="eastAsia"/>
            <w:lang w:eastAsia="zh-CN"/>
          </w:rPr>
          <w:t>(二)、绿色发展与可持续发展策略</w:t>
        </w:r>
        <w:r>
          <w:tab/>
        </w:r>
        <w:r>
          <w:fldChar w:fldCharType="begin"/>
        </w:r>
        <w:r>
          <w:instrText xml:space="preserve"> PAGEREF _Toc29769 \h </w:instrText>
        </w:r>
        <w:r>
          <w:fldChar w:fldCharType="separate"/>
        </w:r>
        <w:r>
          <w:t>48</w:t>
        </w:r>
        <w:r>
          <w:fldChar w:fldCharType="end"/>
        </w:r>
      </w:hyperlink>
    </w:p>
    <w:p>
      <w:pPr>
        <w:pStyle w:val="TOC1"/>
        <w:tabs>
          <w:tab w:val="right" w:leader="dot" w:pos="8306"/>
        </w:tabs>
      </w:pPr>
      <w:hyperlink w:anchor="_Toc14646" w:history="1">
        <w:r>
          <w:rPr>
            <w:rFonts w:ascii="仿宋" w:eastAsia="仿宋" w:hAnsi="仿宋" w:cs="仿宋" w:hint="eastAsia"/>
            <w:lang w:eastAsia="zh-CN"/>
          </w:rPr>
          <w:t>十、项目变更管理</w:t>
        </w:r>
        <w:r>
          <w:tab/>
        </w:r>
        <w:r>
          <w:fldChar w:fldCharType="begin"/>
        </w:r>
        <w:r>
          <w:instrText xml:space="preserve"> PAGEREF _Toc14646 \h </w:instrText>
        </w:r>
        <w:r>
          <w:fldChar w:fldCharType="separate"/>
        </w:r>
        <w:r>
          <w:t>49</w:t>
        </w:r>
        <w:r>
          <w:fldChar w:fldCharType="end"/>
        </w:r>
      </w:hyperlink>
    </w:p>
    <w:p>
      <w:pPr>
        <w:pStyle w:val="TOC2"/>
        <w:tabs>
          <w:tab w:val="right" w:leader="dot" w:pos="8306"/>
        </w:tabs>
      </w:pPr>
      <w:hyperlink w:anchor="_Toc14208" w:history="1">
        <w:r>
          <w:rPr>
            <w:rFonts w:ascii="仿宋" w:eastAsia="仿宋" w:hAnsi="仿宋" w:cs="仿宋" w:hint="eastAsia"/>
            <w:lang w:eastAsia="zh-CN"/>
          </w:rPr>
          <w:t>(一)、变更控制流程</w:t>
        </w:r>
        <w:r>
          <w:tab/>
        </w:r>
        <w:r>
          <w:fldChar w:fldCharType="begin"/>
        </w:r>
        <w:r>
          <w:instrText xml:space="preserve"> PAGEREF _Toc14208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12" w:history="1">
        <w:r>
          <w:rPr>
            <w:rFonts w:ascii="仿宋" w:eastAsia="仿宋" w:hAnsi="仿宋" w:cs="仿宋" w:hint="eastAsia"/>
            <w:lang w:eastAsia="zh-CN"/>
          </w:rPr>
          <w:t>(二)、影响评估与处理</w:t>
        </w:r>
        <w:r>
          <w:tab/>
        </w:r>
        <w:r>
          <w:fldChar w:fldCharType="begin"/>
        </w:r>
        <w:r>
          <w:instrText xml:space="preserve"> PAGEREF _Toc26212 \h </w:instrText>
        </w:r>
        <w:r>
          <w:fldChar w:fldCharType="separate"/>
        </w:r>
        <w:r>
          <w:t>50</w:t>
        </w:r>
        <w:r>
          <w:fldChar w:fldCharType="end"/>
        </w:r>
      </w:hyperlink>
    </w:p>
    <w:p>
      <w:pPr>
        <w:pStyle w:val="TOC2"/>
        <w:tabs>
          <w:tab w:val="right" w:leader="dot" w:pos="8306"/>
        </w:tabs>
      </w:pPr>
      <w:hyperlink w:anchor="_Toc27041" w:history="1">
        <w:r>
          <w:rPr>
            <w:rFonts w:ascii="仿宋" w:eastAsia="仿宋" w:hAnsi="仿宋" w:cs="仿宋" w:hint="eastAsia"/>
            <w:lang w:eastAsia="zh-CN"/>
          </w:rPr>
          <w:t>(三)、变更记录与追踪</w:t>
        </w:r>
        <w:r>
          <w:tab/>
        </w:r>
        <w:r>
          <w:fldChar w:fldCharType="begin"/>
        </w:r>
        <w:r>
          <w:instrText xml:space="preserve"> PAGEREF _Toc27041 \h </w:instrText>
        </w:r>
        <w:r>
          <w:fldChar w:fldCharType="separate"/>
        </w:r>
        <w:r>
          <w:t>52</w:t>
        </w:r>
        <w:r>
          <w:fldChar w:fldCharType="end"/>
        </w:r>
      </w:hyperlink>
    </w:p>
    <w:p>
      <w:pPr>
        <w:pStyle w:val="TOC2"/>
        <w:tabs>
          <w:tab w:val="right" w:leader="dot" w:pos="8306"/>
        </w:tabs>
      </w:pPr>
      <w:hyperlink w:anchor="_Toc18585" w:history="1">
        <w:r>
          <w:rPr>
            <w:rFonts w:ascii="仿宋" w:eastAsia="仿宋" w:hAnsi="仿宋" w:cs="仿宋" w:hint="eastAsia"/>
            <w:lang w:eastAsia="zh-CN"/>
          </w:rPr>
          <w:t>(四)、变更管理策略</w:t>
        </w:r>
        <w:r>
          <w:tab/>
        </w:r>
        <w:r>
          <w:fldChar w:fldCharType="begin"/>
        </w:r>
        <w:r>
          <w:instrText xml:space="preserve"> PAGEREF _Toc18585 \h </w:instrText>
        </w:r>
        <w:r>
          <w:fldChar w:fldCharType="separate"/>
        </w:r>
        <w:r>
          <w:t>53</w:t>
        </w:r>
        <w:r>
          <w:fldChar w:fldCharType="end"/>
        </w:r>
      </w:hyperlink>
    </w:p>
    <w:p>
      <w:pPr>
        <w:pStyle w:val="TOC1"/>
        <w:tabs>
          <w:tab w:val="right" w:leader="dot" w:pos="8306"/>
        </w:tabs>
      </w:pPr>
      <w:hyperlink w:anchor="_Toc26711" w:history="1">
        <w:r>
          <w:rPr>
            <w:rFonts w:ascii="仿宋" w:eastAsia="仿宋" w:hAnsi="仿宋" w:cs="仿宋" w:hint="eastAsia"/>
            <w:lang w:eastAsia="zh-CN"/>
          </w:rPr>
          <w:t>十一、项目进度计划</w:t>
        </w:r>
        <w:r>
          <w:tab/>
        </w:r>
        <w:r>
          <w:fldChar w:fldCharType="begin"/>
        </w:r>
        <w:r>
          <w:instrText xml:space="preserve"> PAGEREF _Toc26711 \h </w:instrText>
        </w:r>
        <w:r>
          <w:fldChar w:fldCharType="separate"/>
        </w:r>
        <w:r>
          <w:t>55</w:t>
        </w:r>
        <w:r>
          <w:fldChar w:fldCharType="end"/>
        </w:r>
      </w:hyperlink>
    </w:p>
    <w:p>
      <w:pPr>
        <w:pStyle w:val="TOC2"/>
        <w:tabs>
          <w:tab w:val="right" w:leader="dot" w:pos="8306"/>
        </w:tabs>
      </w:pPr>
      <w:hyperlink w:anchor="_Toc12059" w:history="1">
        <w:r>
          <w:rPr>
            <w:rFonts w:ascii="仿宋" w:eastAsia="仿宋" w:hAnsi="仿宋" w:cs="仿宋" w:hint="eastAsia"/>
            <w:lang w:eastAsia="zh-CN"/>
          </w:rPr>
          <w:t>(一)、建设周期</w:t>
        </w:r>
        <w:r>
          <w:tab/>
        </w:r>
        <w:r>
          <w:fldChar w:fldCharType="begin"/>
        </w:r>
        <w:r>
          <w:instrText xml:space="preserve"> PAGEREF _Toc12059 \h </w:instrText>
        </w:r>
        <w:r>
          <w:fldChar w:fldCharType="separate"/>
        </w:r>
        <w:r>
          <w:t>55</w:t>
        </w:r>
        <w:r>
          <w:fldChar w:fldCharType="end"/>
        </w:r>
      </w:hyperlink>
    </w:p>
    <w:p>
      <w:pPr>
        <w:pStyle w:val="TOC2"/>
        <w:tabs>
          <w:tab w:val="right" w:leader="dot" w:pos="8306"/>
        </w:tabs>
      </w:pPr>
      <w:hyperlink w:anchor="_Toc5384" w:history="1">
        <w:r>
          <w:rPr>
            <w:rFonts w:ascii="仿宋" w:eastAsia="仿宋" w:hAnsi="仿宋" w:cs="仿宋" w:hint="eastAsia"/>
            <w:lang w:eastAsia="zh-CN"/>
          </w:rPr>
          <w:t>(二)、建设进度</w:t>
        </w:r>
        <w:r>
          <w:tab/>
        </w:r>
        <w:r>
          <w:fldChar w:fldCharType="begin"/>
        </w:r>
        <w:r>
          <w:instrText xml:space="preserve"> PAGEREF _Toc5384 \h </w:instrText>
        </w:r>
        <w:r>
          <w:fldChar w:fldCharType="separate"/>
        </w:r>
        <w:r>
          <w:t>55</w:t>
        </w:r>
        <w:r>
          <w:fldChar w:fldCharType="end"/>
        </w:r>
      </w:hyperlink>
    </w:p>
    <w:p>
      <w:pPr>
        <w:pStyle w:val="TOC2"/>
        <w:tabs>
          <w:tab w:val="right" w:leader="dot" w:pos="8306"/>
        </w:tabs>
      </w:pPr>
      <w:hyperlink w:anchor="_Toc28680" w:history="1">
        <w:r>
          <w:rPr>
            <w:rFonts w:ascii="仿宋" w:eastAsia="仿宋" w:hAnsi="仿宋" w:cs="仿宋" w:hint="eastAsia"/>
            <w:lang w:eastAsia="zh-CN"/>
          </w:rPr>
          <w:t>(三)、进度安排注意事项</w:t>
        </w:r>
        <w:r>
          <w:tab/>
        </w:r>
        <w:r>
          <w:fldChar w:fldCharType="begin"/>
        </w:r>
        <w:r>
          <w:instrText xml:space="preserve"> PAGEREF _Toc28680 \h </w:instrText>
        </w:r>
        <w:r>
          <w:fldChar w:fldCharType="separate"/>
        </w:r>
        <w:r>
          <w:t>57</w:t>
        </w:r>
        <w:r>
          <w:fldChar w:fldCharType="end"/>
        </w:r>
      </w:hyperlink>
    </w:p>
    <w:p>
      <w:pPr>
        <w:pStyle w:val="TOC2"/>
        <w:tabs>
          <w:tab w:val="right" w:leader="dot" w:pos="8306"/>
        </w:tabs>
      </w:pPr>
      <w:hyperlink w:anchor="_Toc18018" w:history="1">
        <w:r>
          <w:rPr>
            <w:rFonts w:ascii="仿宋" w:eastAsia="仿宋" w:hAnsi="仿宋" w:cs="仿宋" w:hint="eastAsia"/>
            <w:lang w:eastAsia="zh-CN"/>
          </w:rPr>
          <w:t>(四)、人力资源配置</w:t>
        </w:r>
        <w:r>
          <w:tab/>
        </w:r>
        <w:r>
          <w:fldChar w:fldCharType="begin"/>
        </w:r>
        <w:r>
          <w:instrText xml:space="preserve"> PAGEREF _Toc18018 \h </w:instrText>
        </w:r>
        <w:r>
          <w:fldChar w:fldCharType="separate"/>
        </w:r>
        <w:r>
          <w:t>58</w:t>
        </w:r>
        <w:r>
          <w:fldChar w:fldCharType="end"/>
        </w:r>
      </w:hyperlink>
    </w:p>
    <w:p>
      <w:pPr>
        <w:pStyle w:val="TOC2"/>
        <w:tabs>
          <w:tab w:val="right" w:leader="dot" w:pos="8306"/>
        </w:tabs>
      </w:pPr>
      <w:hyperlink w:anchor="_Toc9273" w:history="1">
        <w:r>
          <w:rPr>
            <w:rFonts w:ascii="仿宋" w:eastAsia="仿宋" w:hAnsi="仿宋" w:cs="仿宋" w:hint="eastAsia"/>
            <w:lang w:eastAsia="zh-CN"/>
          </w:rPr>
          <w:t>(五)、员工培训</w:t>
        </w:r>
        <w:r>
          <w:tab/>
        </w:r>
        <w:r>
          <w:fldChar w:fldCharType="begin"/>
        </w:r>
        <w:r>
          <w:instrText xml:space="preserve"> PAGEREF _Toc9273 \h </w:instrText>
        </w:r>
        <w:r>
          <w:fldChar w:fldCharType="separate"/>
        </w:r>
        <w:r>
          <w:t>60</w:t>
        </w:r>
        <w:r>
          <w:fldChar w:fldCharType="end"/>
        </w:r>
      </w:hyperlink>
    </w:p>
    <w:p>
      <w:pPr>
        <w:pStyle w:val="TOC2"/>
        <w:tabs>
          <w:tab w:val="right" w:leader="dot" w:pos="8306"/>
        </w:tabs>
      </w:pPr>
      <w:hyperlink w:anchor="_Toc25396" w:history="1">
        <w:r>
          <w:rPr>
            <w:rFonts w:ascii="仿宋" w:eastAsia="仿宋" w:hAnsi="仿宋" w:cs="仿宋" w:hint="eastAsia"/>
            <w:lang w:eastAsia="zh-CN"/>
          </w:rPr>
          <w:t>(六)、项目实施保障</w:t>
        </w:r>
        <w:r>
          <w:tab/>
        </w:r>
        <w:r>
          <w:fldChar w:fldCharType="begin"/>
        </w:r>
        <w:r>
          <w:instrText xml:space="preserve"> PAGEREF _Toc25396 \h </w:instrText>
        </w:r>
        <w:r>
          <w:fldChar w:fldCharType="separate"/>
        </w:r>
        <w:r>
          <w:t>61</w:t>
        </w:r>
        <w:r>
          <w:fldChar w:fldCharType="end"/>
        </w:r>
      </w:hyperlink>
    </w:p>
    <w:p>
      <w:pPr>
        <w:pStyle w:val="TOC2"/>
        <w:tabs>
          <w:tab w:val="right" w:leader="dot" w:pos="8306"/>
        </w:tabs>
      </w:pPr>
      <w:hyperlink w:anchor="_Toc27439" w:history="1">
        <w:r>
          <w:rPr>
            <w:rFonts w:ascii="仿宋" w:eastAsia="仿宋" w:hAnsi="仿宋" w:cs="仿宋" w:hint="eastAsia"/>
            <w:lang w:eastAsia="zh-CN"/>
          </w:rPr>
          <w:t>(七)、安全规范管理</w:t>
        </w:r>
        <w:r>
          <w:tab/>
        </w:r>
        <w:r>
          <w:fldChar w:fldCharType="begin"/>
        </w:r>
        <w:r>
          <w:instrText xml:space="preserve"> PAGEREF _Toc27439 \h </w:instrText>
        </w:r>
        <w:r>
          <w:fldChar w:fldCharType="separate"/>
        </w:r>
        <w:r>
          <w:t>61</w:t>
        </w:r>
        <w:r>
          <w:fldChar w:fldCharType="end"/>
        </w:r>
      </w:hyperlink>
    </w:p>
    <w:p>
      <w:pPr>
        <w:pStyle w:val="TOC1"/>
        <w:tabs>
          <w:tab w:val="right" w:leader="dot" w:pos="8306"/>
        </w:tabs>
      </w:pPr>
      <w:hyperlink w:anchor="_Toc22823" w:history="1">
        <w:r>
          <w:rPr>
            <w:rFonts w:ascii="仿宋" w:eastAsia="仿宋" w:hAnsi="仿宋" w:cs="仿宋" w:hint="eastAsia"/>
            <w:lang w:eastAsia="zh-CN"/>
          </w:rPr>
          <w:t>十二、环境保护与治理方案</w:t>
        </w:r>
        <w:r>
          <w:tab/>
        </w:r>
        <w:r>
          <w:fldChar w:fldCharType="begin"/>
        </w:r>
        <w:r>
          <w:instrText xml:space="preserve"> PAGEREF _Toc22823 \h </w:instrText>
        </w:r>
        <w:r>
          <w:fldChar w:fldCharType="separate"/>
        </w:r>
        <w:r>
          <w:t>63</w:t>
        </w:r>
        <w:r>
          <w:fldChar w:fldCharType="end"/>
        </w:r>
      </w:hyperlink>
    </w:p>
    <w:p>
      <w:pPr>
        <w:pStyle w:val="TOC2"/>
        <w:tabs>
          <w:tab w:val="right" w:leader="dot" w:pos="8306"/>
        </w:tabs>
      </w:pPr>
      <w:hyperlink w:anchor="_Toc16247" w:history="1">
        <w:r>
          <w:rPr>
            <w:rFonts w:ascii="仿宋" w:eastAsia="仿宋" w:hAnsi="仿宋" w:cs="仿宋" w:hint="eastAsia"/>
            <w:lang w:eastAsia="zh-CN"/>
          </w:rPr>
          <w:t>(一)、项目环境影响评估</w:t>
        </w:r>
        <w:r>
          <w:tab/>
        </w:r>
        <w:r>
          <w:fldChar w:fldCharType="begin"/>
        </w:r>
        <w:r>
          <w:instrText xml:space="preserve"> PAGEREF _Toc16247 \h </w:instrText>
        </w:r>
        <w:r>
          <w:fldChar w:fldCharType="separate"/>
        </w:r>
        <w:r>
          <w:t>63</w:t>
        </w:r>
        <w:r>
          <w:fldChar w:fldCharType="end"/>
        </w:r>
      </w:hyperlink>
    </w:p>
    <w:p>
      <w:pPr>
        <w:pStyle w:val="TOC2"/>
        <w:tabs>
          <w:tab w:val="right" w:leader="dot" w:pos="8306"/>
        </w:tabs>
      </w:pPr>
      <w:hyperlink w:anchor="_Toc30221" w:history="1">
        <w:r>
          <w:rPr>
            <w:rFonts w:ascii="仿宋" w:eastAsia="仿宋" w:hAnsi="仿宋" w:cs="仿宋" w:hint="eastAsia"/>
            <w:lang w:eastAsia="zh-CN"/>
          </w:rPr>
          <w:t>(二)、环境保护措施与治理方案</w:t>
        </w:r>
        <w:r>
          <w:tab/>
        </w:r>
        <w:r>
          <w:fldChar w:fldCharType="begin"/>
        </w:r>
        <w:r>
          <w:instrText xml:space="preserve"> PAGEREF _Toc30221 \h </w:instrText>
        </w:r>
        <w:r>
          <w:fldChar w:fldCharType="separate"/>
        </w:r>
        <w:r>
          <w:t>63</w:t>
        </w:r>
        <w:r>
          <w:fldChar w:fldCharType="end"/>
        </w:r>
      </w:hyperlink>
    </w:p>
    <w:p>
      <w:pPr>
        <w:pStyle w:val="TOC1"/>
        <w:tabs>
          <w:tab w:val="right" w:leader="dot" w:pos="8306"/>
        </w:tabs>
      </w:pPr>
      <w:hyperlink w:anchor="_Toc26411" w:history="1">
        <w:r>
          <w:rPr>
            <w:rFonts w:ascii="仿宋" w:eastAsia="仿宋" w:hAnsi="仿宋" w:cs="仿宋" w:hint="eastAsia"/>
            <w:lang w:eastAsia="zh-CN"/>
          </w:rPr>
          <w:t>十三、质量管理与控制</w:t>
        </w:r>
        <w:r>
          <w:tab/>
        </w:r>
        <w:r>
          <w:fldChar w:fldCharType="begin"/>
        </w:r>
        <w:r>
          <w:instrText xml:space="preserve"> PAGEREF _Toc26411 \h </w:instrText>
        </w:r>
        <w:r>
          <w:fldChar w:fldCharType="separate"/>
        </w:r>
        <w:r>
          <w:t>64</w:t>
        </w:r>
        <w:r>
          <w:fldChar w:fldCharType="end"/>
        </w:r>
      </w:hyperlink>
    </w:p>
    <w:p>
      <w:pPr>
        <w:pStyle w:val="TOC2"/>
        <w:tabs>
          <w:tab w:val="right" w:leader="dot" w:pos="8306"/>
        </w:tabs>
      </w:pPr>
      <w:hyperlink w:anchor="_Toc8418" w:history="1">
        <w:r>
          <w:rPr>
            <w:rFonts w:ascii="仿宋" w:eastAsia="仿宋" w:hAnsi="仿宋" w:cs="仿宋" w:hint="eastAsia"/>
            <w:lang w:eastAsia="zh-CN"/>
          </w:rPr>
          <w:t>(一)、质量管理体系建设</w:t>
        </w:r>
        <w:r>
          <w:tab/>
        </w:r>
        <w:r>
          <w:fldChar w:fldCharType="begin"/>
        </w:r>
        <w:r>
          <w:instrText xml:space="preserve"> PAGEREF _Toc8418 \h </w:instrText>
        </w:r>
        <w:r>
          <w:fldChar w:fldCharType="separate"/>
        </w:r>
        <w:r>
          <w:t>64</w:t>
        </w:r>
        <w:r>
          <w:fldChar w:fldCharType="end"/>
        </w:r>
      </w:hyperlink>
    </w:p>
    <w:p>
      <w:pPr>
        <w:pStyle w:val="TOC2"/>
        <w:tabs>
          <w:tab w:val="right" w:leader="dot" w:pos="8306"/>
        </w:tabs>
      </w:pPr>
      <w:hyperlink w:anchor="_Toc10616" w:history="1">
        <w:r>
          <w:rPr>
            <w:rFonts w:ascii="仿宋" w:eastAsia="仿宋" w:hAnsi="仿宋" w:cs="仿宋" w:hint="eastAsia"/>
            <w:lang w:eastAsia="zh-CN"/>
          </w:rPr>
          <w:t>(二)、质量控制措施</w:t>
        </w:r>
        <w:r>
          <w:tab/>
        </w:r>
        <w:r>
          <w:fldChar w:fldCharType="begin"/>
        </w:r>
        <w:r>
          <w:instrText xml:space="preserve"> PAGEREF _Toc10616 \h </w:instrText>
        </w:r>
        <w:r>
          <w:fldChar w:fldCharType="separate"/>
        </w:r>
        <w:r>
          <w:t>65</w:t>
        </w:r>
        <w:r>
          <w:fldChar w:fldCharType="end"/>
        </w:r>
      </w:hyperlink>
    </w:p>
    <w:p>
      <w:pPr>
        <w:pStyle w:val="TOC1"/>
        <w:tabs>
          <w:tab w:val="right" w:leader="dot" w:pos="8306"/>
        </w:tabs>
      </w:pPr>
      <w:hyperlink w:anchor="_Toc6075" w:history="1">
        <w:r>
          <w:rPr>
            <w:rFonts w:ascii="仿宋" w:eastAsia="仿宋" w:hAnsi="仿宋" w:cs="仿宋" w:hint="eastAsia"/>
            <w:lang w:eastAsia="zh-CN"/>
          </w:rPr>
          <w:t>十四、项目施工方案</w:t>
        </w:r>
        <w:r>
          <w:tab/>
        </w:r>
        <w:r>
          <w:fldChar w:fldCharType="begin"/>
        </w:r>
        <w:r>
          <w:instrText xml:space="preserve"> PAGEREF _Toc6075 \h </w:instrText>
        </w:r>
        <w:r>
          <w:fldChar w:fldCharType="separate"/>
        </w:r>
        <w:r>
          <w:t>66</w:t>
        </w:r>
        <w:r>
          <w:fldChar w:fldCharType="end"/>
        </w:r>
      </w:hyperlink>
    </w:p>
    <w:p>
      <w:pPr>
        <w:pStyle w:val="TOC2"/>
        <w:tabs>
          <w:tab w:val="right" w:leader="dot" w:pos="8306"/>
        </w:tabs>
      </w:pPr>
      <w:hyperlink w:anchor="_Toc31053" w:history="1">
        <w:r>
          <w:rPr>
            <w:rFonts w:ascii="仿宋" w:eastAsia="仿宋" w:hAnsi="仿宋" w:cs="仿宋" w:hint="eastAsia"/>
            <w:lang w:eastAsia="zh-CN"/>
          </w:rPr>
          <w:t>(一)、施工组织设计</w:t>
        </w:r>
        <w:r>
          <w:tab/>
        </w:r>
        <w:r>
          <w:fldChar w:fldCharType="begin"/>
        </w:r>
        <w:r>
          <w:instrText xml:space="preserve"> PAGEREF _Toc31053 \h </w:instrText>
        </w:r>
        <w:r>
          <w:fldChar w:fldCharType="separate"/>
        </w:r>
        <w:r>
          <w:t>66</w:t>
        </w:r>
        <w:r>
          <w:fldChar w:fldCharType="end"/>
        </w:r>
      </w:hyperlink>
    </w:p>
    <w:p>
      <w:pPr>
        <w:pStyle w:val="TOC2"/>
        <w:tabs>
          <w:tab w:val="right" w:leader="dot" w:pos="8306"/>
        </w:tabs>
      </w:pPr>
      <w:hyperlink w:anchor="_Toc16945" w:history="1">
        <w:r>
          <w:rPr>
            <w:rFonts w:ascii="仿宋" w:eastAsia="仿宋" w:hAnsi="仿宋" w:cs="仿宋" w:hint="eastAsia"/>
            <w:lang w:eastAsia="zh-CN"/>
          </w:rPr>
          <w:t>(二)、施工工艺与技术路线</w:t>
        </w:r>
        <w:r>
          <w:tab/>
        </w:r>
        <w:r>
          <w:fldChar w:fldCharType="begin"/>
        </w:r>
        <w:r>
          <w:instrText xml:space="preserve"> PAGEREF _Toc16945 \h </w:instrText>
        </w:r>
        <w:r>
          <w:fldChar w:fldCharType="separate"/>
        </w:r>
        <w:r>
          <w:t>68</w:t>
        </w:r>
        <w:r>
          <w:fldChar w:fldCharType="end"/>
        </w:r>
      </w:hyperlink>
    </w:p>
    <w:p>
      <w:pPr>
        <w:pStyle w:val="TOC2"/>
        <w:tabs>
          <w:tab w:val="right" w:leader="dot" w:pos="8306"/>
        </w:tabs>
      </w:pPr>
      <w:hyperlink w:anchor="_Toc1705" w:history="1">
        <w:r>
          <w:rPr>
            <w:rFonts w:ascii="仿宋" w:eastAsia="仿宋" w:hAnsi="仿宋" w:cs="仿宋" w:hint="eastAsia"/>
            <w:lang w:eastAsia="zh-CN"/>
          </w:rPr>
          <w:t>(三)、关键节点施工计划</w:t>
        </w:r>
        <w:r>
          <w:tab/>
        </w:r>
        <w:r>
          <w:fldChar w:fldCharType="begin"/>
        </w:r>
        <w:r>
          <w:instrText xml:space="preserve"> PAGEREF _Toc1705 \h </w:instrText>
        </w:r>
        <w:r>
          <w:fldChar w:fldCharType="separate"/>
        </w:r>
        <w:r>
          <w:t>69</w:t>
        </w:r>
        <w:r>
          <w:fldChar w:fldCharType="end"/>
        </w:r>
      </w:hyperlink>
    </w:p>
    <w:p>
      <w:pPr>
        <w:pStyle w:val="TOC2"/>
        <w:tabs>
          <w:tab w:val="right" w:leader="dot" w:pos="8306"/>
        </w:tabs>
      </w:pPr>
      <w:hyperlink w:anchor="_Toc25604" w:history="1">
        <w:r>
          <w:rPr>
            <w:rFonts w:ascii="仿宋" w:eastAsia="仿宋" w:hAnsi="仿宋" w:cs="仿宋" w:hint="eastAsia"/>
            <w:lang w:eastAsia="zh-CN"/>
          </w:rPr>
          <w:t>(四)、施工现场管理</w:t>
        </w:r>
        <w:r>
          <w:tab/>
        </w:r>
        <w:r>
          <w:fldChar w:fldCharType="begin"/>
        </w:r>
        <w:r>
          <w:instrText xml:space="preserve"> PAGEREF _Toc25604 \h </w:instrText>
        </w:r>
        <w:r>
          <w:fldChar w:fldCharType="separate"/>
        </w:r>
        <w:r>
          <w:t>71</w:t>
        </w:r>
        <w:r>
          <w:fldChar w:fldCharType="end"/>
        </w:r>
      </w:hyperlink>
    </w:p>
    <w:p>
      <w:pPr>
        <w:pStyle w:val="TOC1"/>
        <w:tabs>
          <w:tab w:val="right" w:leader="dot" w:pos="8306"/>
        </w:tabs>
      </w:pPr>
      <w:hyperlink w:anchor="_Toc29467" w:history="1">
        <w:r>
          <w:rPr>
            <w:rFonts w:ascii="仿宋" w:eastAsia="仿宋" w:hAnsi="仿宋" w:cs="仿宋" w:hint="eastAsia"/>
            <w:lang w:eastAsia="zh-CN"/>
          </w:rPr>
          <w:t>十五、知识产权管理与保护</w:t>
        </w:r>
        <w:r>
          <w:tab/>
        </w:r>
        <w:r>
          <w:fldChar w:fldCharType="begin"/>
        </w:r>
        <w:r>
          <w:instrText xml:space="preserve"> PAGEREF _Toc29467 \h </w:instrText>
        </w:r>
        <w:r>
          <w:fldChar w:fldCharType="separate"/>
        </w:r>
        <w:r>
          <w:t>73</w:t>
        </w:r>
        <w:r>
          <w:fldChar w:fldCharType="end"/>
        </w:r>
      </w:hyperlink>
    </w:p>
    <w:p>
      <w:pPr>
        <w:pStyle w:val="TOC2"/>
        <w:tabs>
          <w:tab w:val="right" w:leader="dot" w:pos="8306"/>
        </w:tabs>
      </w:pPr>
      <w:hyperlink w:anchor="_Toc6673" w:history="1">
        <w:r>
          <w:rPr>
            <w:rFonts w:ascii="仿宋" w:eastAsia="仿宋" w:hAnsi="仿宋" w:cs="仿宋" w:hint="eastAsia"/>
            <w:lang w:eastAsia="zh-CN"/>
          </w:rPr>
          <w:t>(一)、知识产权管理体系建设</w:t>
        </w:r>
        <w:r>
          <w:tab/>
        </w:r>
        <w:r>
          <w:fldChar w:fldCharType="begin"/>
        </w:r>
        <w:r>
          <w:instrText xml:space="preserve"> PAGEREF _Toc6673 \h </w:instrText>
        </w:r>
        <w:r>
          <w:fldChar w:fldCharType="separate"/>
        </w:r>
        <w:r>
          <w:t>73</w:t>
        </w:r>
        <w:r>
          <w:fldChar w:fldCharType="end"/>
        </w:r>
      </w:hyperlink>
    </w:p>
    <w:p>
      <w:pPr>
        <w:pStyle w:val="TOC2"/>
        <w:tabs>
          <w:tab w:val="right" w:leader="dot" w:pos="8306"/>
        </w:tabs>
      </w:pPr>
      <w:hyperlink w:anchor="_Toc2925" w:history="1">
        <w:r>
          <w:rPr>
            <w:rFonts w:ascii="仿宋" w:eastAsia="仿宋" w:hAnsi="仿宋" w:cs="仿宋" w:hint="eastAsia"/>
            <w:lang w:eastAsia="zh-CN"/>
          </w:rPr>
          <w:t>(二)、知识产权保护措施</w:t>
        </w:r>
        <w:r>
          <w:tab/>
        </w:r>
        <w:r>
          <w:fldChar w:fldCharType="begin"/>
        </w:r>
        <w:r>
          <w:instrText xml:space="preserve"> PAGEREF _Toc2925 \h </w:instrText>
        </w:r>
        <w:r>
          <w:fldChar w:fldCharType="separate"/>
        </w:r>
        <w:r>
          <w:t>74</w:t>
        </w:r>
        <w:r>
          <w:fldChar w:fldCharType="end"/>
        </w:r>
      </w:hyperlink>
    </w:p>
    <w:p>
      <w:pPr>
        <w:pStyle w:val="TOC1"/>
        <w:tabs>
          <w:tab w:val="right" w:leader="dot" w:pos="8306"/>
        </w:tabs>
      </w:pPr>
      <w:hyperlink w:anchor="_Toc7125" w:history="1">
        <w:r>
          <w:rPr>
            <w:rFonts w:ascii="仿宋" w:eastAsia="仿宋" w:hAnsi="仿宋" w:cs="仿宋" w:hint="eastAsia"/>
            <w:lang w:eastAsia="zh-CN"/>
          </w:rPr>
          <w:t>十六、人力资源管理与开发</w:t>
        </w:r>
        <w:r>
          <w:tab/>
        </w:r>
        <w:r>
          <w:fldChar w:fldCharType="begin"/>
        </w:r>
        <w:r>
          <w:instrText xml:space="preserve"> PAGEREF _Toc7125 \h </w:instrText>
        </w:r>
        <w:r>
          <w:fldChar w:fldCharType="separate"/>
        </w:r>
        <w:r>
          <w:t>75</w:t>
        </w:r>
        <w:r>
          <w:fldChar w:fldCharType="end"/>
        </w:r>
      </w:hyperlink>
    </w:p>
    <w:p>
      <w:pPr>
        <w:pStyle w:val="TOC2"/>
        <w:tabs>
          <w:tab w:val="right" w:leader="dot" w:pos="8306"/>
        </w:tabs>
      </w:pPr>
      <w:hyperlink w:anchor="_Toc14232" w:history="1">
        <w:r>
          <w:rPr>
            <w:rFonts w:ascii="仿宋" w:eastAsia="仿宋" w:hAnsi="仿宋" w:cs="仿宋" w:hint="eastAsia"/>
            <w:lang w:eastAsia="zh-CN"/>
          </w:rPr>
          <w:t>(一)、人力资源规划</w:t>
        </w:r>
        <w:r>
          <w:tab/>
        </w:r>
        <w:r>
          <w:fldChar w:fldCharType="begin"/>
        </w:r>
        <w:r>
          <w:instrText xml:space="preserve"> PAGEREF _Toc14232 \h </w:instrText>
        </w:r>
        <w:r>
          <w:fldChar w:fldCharType="separate"/>
        </w:r>
        <w:r>
          <w:t>75</w:t>
        </w:r>
        <w:r>
          <w:fldChar w:fldCharType="end"/>
        </w:r>
      </w:hyperlink>
    </w:p>
    <w:p>
      <w:pPr>
        <w:pStyle w:val="TOC2"/>
        <w:tabs>
          <w:tab w:val="right" w:leader="dot" w:pos="8306"/>
        </w:tabs>
      </w:pPr>
      <w:hyperlink w:anchor="_Toc19977" w:history="1">
        <w:r>
          <w:rPr>
            <w:rFonts w:ascii="仿宋" w:eastAsia="仿宋" w:hAnsi="仿宋" w:cs="仿宋" w:hint="eastAsia"/>
            <w:lang w:eastAsia="zh-CN"/>
          </w:rPr>
          <w:t>(二)、人力资源开发与培训</w:t>
        </w:r>
        <w:r>
          <w:tab/>
        </w:r>
        <w:r>
          <w:fldChar w:fldCharType="begin"/>
        </w:r>
        <w:r>
          <w:instrText xml:space="preserve"> PAGEREF _Toc19977 \h </w:instrText>
        </w:r>
        <w:r>
          <w:fldChar w:fldCharType="separate"/>
        </w:r>
        <w:r>
          <w:t>77</w:t>
        </w:r>
        <w:r>
          <w:fldChar w:fldCharType="end"/>
        </w:r>
      </w:hyperlink>
    </w:p>
    <w:p>
      <w:pPr>
        <w:pStyle w:val="TOC1"/>
        <w:tabs>
          <w:tab w:val="right" w:leader="dot" w:pos="8306"/>
        </w:tabs>
      </w:pPr>
      <w:hyperlink w:anchor="_Toc7031" w:history="1">
        <w:r>
          <w:rPr>
            <w:rFonts w:ascii="仿宋" w:eastAsia="仿宋" w:hAnsi="仿宋" w:cs="仿宋" w:hint="eastAsia"/>
            <w:lang w:eastAsia="zh-CN"/>
          </w:rPr>
          <w:t>十七、成果转化与推广应用</w:t>
        </w:r>
        <w:r>
          <w:tab/>
        </w:r>
        <w:r>
          <w:fldChar w:fldCharType="begin"/>
        </w:r>
        <w:r>
          <w:instrText xml:space="preserve"> PAGEREF _Toc7031 \h </w:instrText>
        </w:r>
        <w:r>
          <w:fldChar w:fldCharType="separate"/>
        </w:r>
        <w:r>
          <w:t>79</w:t>
        </w:r>
        <w:r>
          <w:fldChar w:fldCharType="end"/>
        </w:r>
      </w:hyperlink>
    </w:p>
    <w:p>
      <w:pPr>
        <w:pStyle w:val="TOC2"/>
        <w:tabs>
          <w:tab w:val="right" w:leader="dot" w:pos="8306"/>
        </w:tabs>
      </w:pPr>
      <w:hyperlink w:anchor="_Toc22302" w:history="1">
        <w:r>
          <w:rPr>
            <w:rFonts w:ascii="仿宋" w:eastAsia="仿宋" w:hAnsi="仿宋" w:cs="仿宋" w:hint="eastAsia"/>
            <w:lang w:eastAsia="zh-CN"/>
          </w:rPr>
          <w:t>(一)、成果转化策略制定</w:t>
        </w:r>
        <w:r>
          <w:tab/>
        </w:r>
        <w:r>
          <w:fldChar w:fldCharType="begin"/>
        </w:r>
        <w:r>
          <w:instrText xml:space="preserve"> PAGEREF _Toc22302 \h </w:instrText>
        </w:r>
        <w:r>
          <w:fldChar w:fldCharType="separate"/>
        </w:r>
        <w:r>
          <w:t>79</w:t>
        </w:r>
        <w:r>
          <w:fldChar w:fldCharType="end"/>
        </w:r>
      </w:hyperlink>
    </w:p>
    <w:p>
      <w:pPr>
        <w:pStyle w:val="TOC2"/>
        <w:tabs>
          <w:tab w:val="right" w:leader="dot" w:pos="8306"/>
        </w:tabs>
      </w:pPr>
      <w:hyperlink w:anchor="_Toc30150" w:history="1">
        <w:r>
          <w:rPr>
            <w:rFonts w:ascii="仿宋" w:eastAsia="仿宋" w:hAnsi="仿宋" w:cs="仿宋" w:hint="eastAsia"/>
            <w:lang w:eastAsia="zh-CN"/>
          </w:rPr>
          <w:t>(二)、成果推广应用方案</w:t>
        </w:r>
        <w:r>
          <w:tab/>
        </w:r>
        <w:r>
          <w:fldChar w:fldCharType="begin"/>
        </w:r>
        <w:r>
          <w:instrText xml:space="preserve"> PAGEREF _Toc30150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87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人工种植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人工种植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人工种植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工种植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人工种植牙项目的社会影响是全面而深远的。从提供就业机会和提升公共服务，到促进社会结构和劳动市场的多元化，再到推动社会责任和伦理标准的提高，项目对于提升社区的经济、文化和社会福祉有着重要作用。通过这些正面影响，人工种植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84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为了融入当地社区，人工种植牙项目需深入理解当地的文化特色和社会习俗。例如，项目在设计广告和市场推广活动时，应考虑使用当地语言和符合地方文化的表达方式。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86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为了确保人工种植牙项目的成功并最大限度地减轻潜在的社会风险，详细的风险分析和具体的应对策略至关重要。以下是针对项目可能面临的具体社会风险及相应对策的分析：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风险描述：人工种植牙项目可能遭遇社区抵制，尤其如果社区成员认为项目会破坏他们的生活环境或忽略他们的意见。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风险描述：人工种植牙项目的商业实践可能与当地的文化和价值观存在冲突，导致社会紧张和文化冲突。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风险描述：人工种植牙项目可能会增加对公共资源和基础设施的需求，给当地带来额外压力，例如在水资源、能源供应和交通系统方面。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风险描述：人工种植牙项目可能会引起当地社会结构和动态的变化，例如改变社区的人口组成和社交模式。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风险描述：在人工种植牙项目运营过程中，可能涉及大量个人和商业敏感信息，存在信息安全和隐私保护的风险。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74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577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https://d.book118.com/307142044003006055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0143F0"/>
    <w:rsid w:val="2F0143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14204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2024-03-14T13:28:00Z</dcterms:created>
  <dcterms:modified xsi:type="dcterms:W3CDTF">2024-03-14T13:29:34Z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A04121679C9D43A1993A047ECCAE5B2E_11</vt:lpwstr>
  </property>
  <property fmtid="{D5CDD505-2E9C-101B-9397-08002B2CF9AE}" pid="3" name="KSOProductBuildVer">
    <vt:lpwstr>2052-12.1.0.16250</vt:lpwstr>
  </property>
</Properties>
</file>