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6" w:history="1">
        <w:r>
          <w:rPr>
            <w:rFonts w:ascii="仿宋" w:eastAsia="仿宋" w:hAnsi="仿宋" w:cs="仿宋" w:hint="eastAsia"/>
            <w:lang w:eastAsia="zh-CN"/>
          </w:rPr>
          <w:t>前言</w:t>
        </w:r>
        <w:r>
          <w:tab/>
        </w:r>
        <w:r>
          <w:fldChar w:fldCharType="begin"/>
        </w:r>
        <w:r>
          <w:instrText xml:space="preserve"> PAGEREF _Toc3996 \h </w:instrText>
        </w:r>
        <w:r>
          <w:fldChar w:fldCharType="separate"/>
        </w:r>
        <w:r>
          <w:t>3</w:t>
        </w:r>
        <w:r>
          <w:fldChar w:fldCharType="end"/>
        </w:r>
      </w:hyperlink>
    </w:p>
    <w:p>
      <w:pPr>
        <w:pStyle w:val="TOC1"/>
        <w:tabs>
          <w:tab w:val="right" w:leader="dot" w:pos="8306"/>
        </w:tabs>
      </w:pPr>
      <w:hyperlink w:anchor="_Toc2293" w:history="1">
        <w:r>
          <w:rPr>
            <w:rFonts w:ascii="仿宋" w:eastAsia="仿宋" w:hAnsi="仿宋" w:cs="仿宋" w:hint="eastAsia"/>
            <w:lang w:eastAsia="zh-CN"/>
          </w:rPr>
          <w:t>一、项目选址研究</w:t>
        </w:r>
        <w:r>
          <w:tab/>
        </w:r>
        <w:r>
          <w:fldChar w:fldCharType="begin"/>
        </w:r>
        <w:r>
          <w:instrText xml:space="preserve"> PAGEREF _Toc2293 \h </w:instrText>
        </w:r>
        <w:r>
          <w:fldChar w:fldCharType="separate"/>
        </w:r>
        <w:r>
          <w:t>3</w:t>
        </w:r>
        <w:r>
          <w:fldChar w:fldCharType="end"/>
        </w:r>
      </w:hyperlink>
    </w:p>
    <w:p>
      <w:pPr>
        <w:pStyle w:val="TOC2"/>
        <w:tabs>
          <w:tab w:val="right" w:leader="dot" w:pos="8306"/>
        </w:tabs>
      </w:pPr>
      <w:hyperlink w:anchor="_Toc15163" w:history="1">
        <w:r>
          <w:rPr>
            <w:rFonts w:ascii="仿宋" w:eastAsia="仿宋" w:hAnsi="仿宋" w:cs="仿宋" w:hint="eastAsia"/>
            <w:lang w:eastAsia="zh-CN"/>
          </w:rPr>
          <w:t>(一)、项目选址原则</w:t>
        </w:r>
        <w:r>
          <w:tab/>
        </w:r>
        <w:r>
          <w:fldChar w:fldCharType="begin"/>
        </w:r>
        <w:r>
          <w:instrText xml:space="preserve"> PAGEREF _Toc15163 \h </w:instrText>
        </w:r>
        <w:r>
          <w:fldChar w:fldCharType="separate"/>
        </w:r>
        <w:r>
          <w:t>3</w:t>
        </w:r>
        <w:r>
          <w:fldChar w:fldCharType="end"/>
        </w:r>
      </w:hyperlink>
    </w:p>
    <w:p>
      <w:pPr>
        <w:pStyle w:val="TOC2"/>
        <w:tabs>
          <w:tab w:val="right" w:leader="dot" w:pos="8306"/>
        </w:tabs>
      </w:pPr>
      <w:hyperlink w:anchor="_Toc31206" w:history="1">
        <w:r>
          <w:rPr>
            <w:rFonts w:ascii="仿宋" w:eastAsia="仿宋" w:hAnsi="仿宋" w:cs="仿宋" w:hint="eastAsia"/>
            <w:lang w:eastAsia="zh-CN"/>
          </w:rPr>
          <w:t>(二)、项目选址</w:t>
        </w:r>
        <w:r>
          <w:tab/>
        </w:r>
        <w:r>
          <w:fldChar w:fldCharType="begin"/>
        </w:r>
        <w:r>
          <w:instrText xml:space="preserve"> PAGEREF _Toc31206 \h </w:instrText>
        </w:r>
        <w:r>
          <w:fldChar w:fldCharType="separate"/>
        </w:r>
        <w:r>
          <w:t>6</w:t>
        </w:r>
        <w:r>
          <w:fldChar w:fldCharType="end"/>
        </w:r>
      </w:hyperlink>
    </w:p>
    <w:p>
      <w:pPr>
        <w:pStyle w:val="TOC2"/>
        <w:tabs>
          <w:tab w:val="right" w:leader="dot" w:pos="8306"/>
        </w:tabs>
      </w:pPr>
      <w:hyperlink w:anchor="_Toc27680" w:history="1">
        <w:r>
          <w:rPr>
            <w:rFonts w:ascii="仿宋" w:eastAsia="仿宋" w:hAnsi="仿宋" w:cs="仿宋" w:hint="eastAsia"/>
            <w:lang w:eastAsia="zh-CN"/>
          </w:rPr>
          <w:t>(三)、建设条件分析</w:t>
        </w:r>
        <w:r>
          <w:tab/>
        </w:r>
        <w:r>
          <w:fldChar w:fldCharType="begin"/>
        </w:r>
        <w:r>
          <w:instrText xml:space="preserve"> PAGEREF _Toc27680 \h </w:instrText>
        </w:r>
        <w:r>
          <w:fldChar w:fldCharType="separate"/>
        </w:r>
        <w:r>
          <w:t>8</w:t>
        </w:r>
        <w:r>
          <w:fldChar w:fldCharType="end"/>
        </w:r>
      </w:hyperlink>
    </w:p>
    <w:p>
      <w:pPr>
        <w:pStyle w:val="TOC2"/>
        <w:tabs>
          <w:tab w:val="right" w:leader="dot" w:pos="8306"/>
        </w:tabs>
      </w:pPr>
      <w:hyperlink w:anchor="_Toc16046" w:history="1">
        <w:r>
          <w:rPr>
            <w:rFonts w:ascii="仿宋" w:eastAsia="仿宋" w:hAnsi="仿宋" w:cs="仿宋" w:hint="eastAsia"/>
            <w:lang w:eastAsia="zh-CN"/>
          </w:rPr>
          <w:t>(四)、用地控制指标</w:t>
        </w:r>
        <w:r>
          <w:tab/>
        </w:r>
        <w:r>
          <w:fldChar w:fldCharType="begin"/>
        </w:r>
        <w:r>
          <w:instrText xml:space="preserve"> PAGEREF _Toc16046 \h </w:instrText>
        </w:r>
        <w:r>
          <w:fldChar w:fldCharType="separate"/>
        </w:r>
        <w:r>
          <w:t>10</w:t>
        </w:r>
        <w:r>
          <w:fldChar w:fldCharType="end"/>
        </w:r>
      </w:hyperlink>
    </w:p>
    <w:p>
      <w:pPr>
        <w:pStyle w:val="TOC2"/>
        <w:tabs>
          <w:tab w:val="right" w:leader="dot" w:pos="8306"/>
        </w:tabs>
      </w:pPr>
      <w:hyperlink w:anchor="_Toc28545" w:history="1">
        <w:r>
          <w:rPr>
            <w:rFonts w:ascii="仿宋" w:eastAsia="仿宋" w:hAnsi="仿宋" w:cs="仿宋" w:hint="eastAsia"/>
            <w:lang w:eastAsia="zh-CN"/>
          </w:rPr>
          <w:t>(五)、地总体要求</w:t>
        </w:r>
        <w:r>
          <w:tab/>
        </w:r>
        <w:r>
          <w:fldChar w:fldCharType="begin"/>
        </w:r>
        <w:r>
          <w:instrText xml:space="preserve"> PAGEREF _Toc28545 \h </w:instrText>
        </w:r>
        <w:r>
          <w:fldChar w:fldCharType="separate"/>
        </w:r>
        <w:r>
          <w:t>11</w:t>
        </w:r>
        <w:r>
          <w:fldChar w:fldCharType="end"/>
        </w:r>
      </w:hyperlink>
    </w:p>
    <w:p>
      <w:pPr>
        <w:pStyle w:val="TOC2"/>
        <w:tabs>
          <w:tab w:val="right" w:leader="dot" w:pos="8306"/>
        </w:tabs>
      </w:pPr>
      <w:hyperlink w:anchor="_Toc14079" w:history="1">
        <w:r>
          <w:rPr>
            <w:rFonts w:ascii="仿宋" w:eastAsia="仿宋" w:hAnsi="仿宋" w:cs="仿宋" w:hint="eastAsia"/>
            <w:lang w:eastAsia="zh-CN"/>
          </w:rPr>
          <w:t>(六)、节约用地措施</w:t>
        </w:r>
        <w:r>
          <w:tab/>
        </w:r>
        <w:r>
          <w:fldChar w:fldCharType="begin"/>
        </w:r>
        <w:r>
          <w:instrText xml:space="preserve"> PAGEREF _Toc14079 \h </w:instrText>
        </w:r>
        <w:r>
          <w:fldChar w:fldCharType="separate"/>
        </w:r>
        <w:r>
          <w:t>12</w:t>
        </w:r>
        <w:r>
          <w:fldChar w:fldCharType="end"/>
        </w:r>
      </w:hyperlink>
    </w:p>
    <w:p>
      <w:pPr>
        <w:pStyle w:val="TOC2"/>
        <w:tabs>
          <w:tab w:val="right" w:leader="dot" w:pos="8306"/>
        </w:tabs>
      </w:pPr>
      <w:hyperlink w:anchor="_Toc6230" w:history="1">
        <w:r>
          <w:rPr>
            <w:rFonts w:ascii="仿宋" w:eastAsia="仿宋" w:hAnsi="仿宋" w:cs="仿宋" w:hint="eastAsia"/>
            <w:lang w:eastAsia="zh-CN"/>
          </w:rPr>
          <w:t>(七)、选址综合评价</w:t>
        </w:r>
        <w:r>
          <w:tab/>
        </w:r>
        <w:r>
          <w:fldChar w:fldCharType="begin"/>
        </w:r>
        <w:r>
          <w:instrText xml:space="preserve"> PAGEREF _Toc6230 \h </w:instrText>
        </w:r>
        <w:r>
          <w:fldChar w:fldCharType="separate"/>
        </w:r>
        <w:r>
          <w:t>14</w:t>
        </w:r>
        <w:r>
          <w:fldChar w:fldCharType="end"/>
        </w:r>
      </w:hyperlink>
    </w:p>
    <w:p>
      <w:pPr>
        <w:pStyle w:val="TOC1"/>
        <w:tabs>
          <w:tab w:val="right" w:leader="dot" w:pos="8306"/>
        </w:tabs>
      </w:pPr>
      <w:hyperlink w:anchor="_Toc15315" w:history="1">
        <w:r>
          <w:rPr>
            <w:rFonts w:ascii="仿宋" w:eastAsia="仿宋" w:hAnsi="仿宋" w:cs="仿宋" w:hint="eastAsia"/>
            <w:lang w:eastAsia="zh-CN"/>
          </w:rPr>
          <w:t>二、社会影响分析</w:t>
        </w:r>
        <w:r>
          <w:tab/>
        </w:r>
        <w:r>
          <w:fldChar w:fldCharType="begin"/>
        </w:r>
        <w:r>
          <w:instrText xml:space="preserve"> PAGEREF _Toc15315 \h </w:instrText>
        </w:r>
        <w:r>
          <w:fldChar w:fldCharType="separate"/>
        </w:r>
        <w:r>
          <w:t>15</w:t>
        </w:r>
        <w:r>
          <w:fldChar w:fldCharType="end"/>
        </w:r>
      </w:hyperlink>
    </w:p>
    <w:p>
      <w:pPr>
        <w:pStyle w:val="TOC2"/>
        <w:tabs>
          <w:tab w:val="right" w:leader="dot" w:pos="8306"/>
        </w:tabs>
      </w:pPr>
      <w:hyperlink w:anchor="_Toc28161" w:history="1">
        <w:r>
          <w:rPr>
            <w:rFonts w:ascii="仿宋" w:eastAsia="仿宋" w:hAnsi="仿宋" w:cs="仿宋" w:hint="eastAsia"/>
            <w:lang w:eastAsia="zh-CN"/>
          </w:rPr>
          <w:t>(一)、社会影响效果分析</w:t>
        </w:r>
        <w:r>
          <w:tab/>
        </w:r>
        <w:r>
          <w:fldChar w:fldCharType="begin"/>
        </w:r>
        <w:r>
          <w:instrText xml:space="preserve"> PAGEREF _Toc28161 \h </w:instrText>
        </w:r>
        <w:r>
          <w:fldChar w:fldCharType="separate"/>
        </w:r>
        <w:r>
          <w:t>15</w:t>
        </w:r>
        <w:r>
          <w:fldChar w:fldCharType="end"/>
        </w:r>
      </w:hyperlink>
    </w:p>
    <w:p>
      <w:pPr>
        <w:pStyle w:val="TOC2"/>
        <w:tabs>
          <w:tab w:val="right" w:leader="dot" w:pos="8306"/>
        </w:tabs>
      </w:pPr>
      <w:hyperlink w:anchor="_Toc26612" w:history="1">
        <w:r>
          <w:rPr>
            <w:rFonts w:ascii="仿宋" w:eastAsia="仿宋" w:hAnsi="仿宋" w:cs="仿宋" w:hint="eastAsia"/>
            <w:lang w:eastAsia="zh-CN"/>
          </w:rPr>
          <w:t>(二)、社会适应性分析</w:t>
        </w:r>
        <w:r>
          <w:tab/>
        </w:r>
        <w:r>
          <w:fldChar w:fldCharType="begin"/>
        </w:r>
        <w:r>
          <w:instrText xml:space="preserve"> PAGEREF _Toc26612 \h </w:instrText>
        </w:r>
        <w:r>
          <w:fldChar w:fldCharType="separate"/>
        </w:r>
        <w:r>
          <w:t>17</w:t>
        </w:r>
        <w:r>
          <w:fldChar w:fldCharType="end"/>
        </w:r>
      </w:hyperlink>
    </w:p>
    <w:p>
      <w:pPr>
        <w:pStyle w:val="TOC2"/>
        <w:tabs>
          <w:tab w:val="right" w:leader="dot" w:pos="8306"/>
        </w:tabs>
      </w:pPr>
      <w:hyperlink w:anchor="_Toc21847" w:history="1">
        <w:r>
          <w:rPr>
            <w:rFonts w:ascii="仿宋" w:eastAsia="仿宋" w:hAnsi="仿宋" w:cs="仿宋" w:hint="eastAsia"/>
            <w:lang w:eastAsia="zh-CN"/>
          </w:rPr>
          <w:t>(三)、社会风险及对策分析</w:t>
        </w:r>
        <w:r>
          <w:tab/>
        </w:r>
        <w:r>
          <w:fldChar w:fldCharType="begin"/>
        </w:r>
        <w:r>
          <w:instrText xml:space="preserve"> PAGEREF _Toc21847 \h </w:instrText>
        </w:r>
        <w:r>
          <w:fldChar w:fldCharType="separate"/>
        </w:r>
        <w:r>
          <w:t>18</w:t>
        </w:r>
        <w:r>
          <w:fldChar w:fldCharType="end"/>
        </w:r>
      </w:hyperlink>
    </w:p>
    <w:p>
      <w:pPr>
        <w:pStyle w:val="TOC1"/>
        <w:tabs>
          <w:tab w:val="right" w:leader="dot" w:pos="8306"/>
        </w:tabs>
      </w:pPr>
      <w:hyperlink w:anchor="_Toc5479" w:history="1">
        <w:r>
          <w:rPr>
            <w:rFonts w:ascii="仿宋" w:eastAsia="仿宋" w:hAnsi="仿宋" w:cs="仿宋" w:hint="eastAsia"/>
            <w:lang w:eastAsia="zh-CN"/>
          </w:rPr>
          <w:t>三、背景、必要性分析</w:t>
        </w:r>
        <w:r>
          <w:tab/>
        </w:r>
        <w:r>
          <w:fldChar w:fldCharType="begin"/>
        </w:r>
        <w:r>
          <w:instrText xml:space="preserve"> PAGEREF _Toc5479 \h </w:instrText>
        </w:r>
        <w:r>
          <w:fldChar w:fldCharType="separate"/>
        </w:r>
        <w:r>
          <w:t>22</w:t>
        </w:r>
        <w:r>
          <w:fldChar w:fldCharType="end"/>
        </w:r>
      </w:hyperlink>
    </w:p>
    <w:p>
      <w:pPr>
        <w:pStyle w:val="TOC2"/>
        <w:tabs>
          <w:tab w:val="right" w:leader="dot" w:pos="8306"/>
        </w:tabs>
      </w:pPr>
      <w:hyperlink w:anchor="_Toc11970" w:history="1">
        <w:r>
          <w:rPr>
            <w:rFonts w:ascii="仿宋" w:eastAsia="仿宋" w:hAnsi="仿宋" w:cs="仿宋" w:hint="eastAsia"/>
            <w:lang w:eastAsia="zh-CN"/>
          </w:rPr>
          <w:t>(一)、项目建设背景</w:t>
        </w:r>
        <w:r>
          <w:tab/>
        </w:r>
        <w:r>
          <w:fldChar w:fldCharType="begin"/>
        </w:r>
        <w:r>
          <w:instrText xml:space="preserve"> PAGEREF _Toc11970 \h </w:instrText>
        </w:r>
        <w:r>
          <w:fldChar w:fldCharType="separate"/>
        </w:r>
        <w:r>
          <w:t>22</w:t>
        </w:r>
        <w:r>
          <w:fldChar w:fldCharType="end"/>
        </w:r>
      </w:hyperlink>
    </w:p>
    <w:p>
      <w:pPr>
        <w:pStyle w:val="TOC2"/>
        <w:tabs>
          <w:tab w:val="right" w:leader="dot" w:pos="8306"/>
        </w:tabs>
      </w:pPr>
      <w:hyperlink w:anchor="_Toc16255" w:history="1">
        <w:r>
          <w:rPr>
            <w:rFonts w:ascii="仿宋" w:eastAsia="仿宋" w:hAnsi="仿宋" w:cs="仿宋" w:hint="eastAsia"/>
            <w:lang w:eastAsia="zh-CN"/>
          </w:rPr>
          <w:t>(二)、必要性分析</w:t>
        </w:r>
        <w:r>
          <w:tab/>
        </w:r>
        <w:r>
          <w:fldChar w:fldCharType="begin"/>
        </w:r>
        <w:r>
          <w:instrText xml:space="preserve"> PAGEREF _Toc16255 \h </w:instrText>
        </w:r>
        <w:r>
          <w:fldChar w:fldCharType="separate"/>
        </w:r>
        <w:r>
          <w:t>23</w:t>
        </w:r>
        <w:r>
          <w:fldChar w:fldCharType="end"/>
        </w:r>
      </w:hyperlink>
    </w:p>
    <w:p>
      <w:pPr>
        <w:pStyle w:val="TOC2"/>
        <w:tabs>
          <w:tab w:val="right" w:leader="dot" w:pos="8306"/>
        </w:tabs>
      </w:pPr>
      <w:hyperlink w:anchor="_Toc31375" w:history="1">
        <w:r>
          <w:rPr>
            <w:rFonts w:ascii="仿宋" w:eastAsia="仿宋" w:hAnsi="仿宋" w:cs="仿宋" w:hint="eastAsia"/>
            <w:lang w:eastAsia="zh-CN"/>
          </w:rPr>
          <w:t>(三)、项目建设有利条件</w:t>
        </w:r>
        <w:r>
          <w:tab/>
        </w:r>
        <w:r>
          <w:fldChar w:fldCharType="begin"/>
        </w:r>
        <w:r>
          <w:instrText xml:space="preserve"> PAGEREF _Toc31375 \h </w:instrText>
        </w:r>
        <w:r>
          <w:fldChar w:fldCharType="separate"/>
        </w:r>
        <w:r>
          <w:t>24</w:t>
        </w:r>
        <w:r>
          <w:fldChar w:fldCharType="end"/>
        </w:r>
      </w:hyperlink>
    </w:p>
    <w:p>
      <w:pPr>
        <w:pStyle w:val="TOC1"/>
        <w:tabs>
          <w:tab w:val="right" w:leader="dot" w:pos="8306"/>
        </w:tabs>
      </w:pPr>
      <w:hyperlink w:anchor="_Toc13941" w:history="1">
        <w:r>
          <w:rPr>
            <w:rFonts w:ascii="仿宋" w:eastAsia="仿宋" w:hAnsi="仿宋" w:cs="仿宋" w:hint="eastAsia"/>
            <w:lang w:eastAsia="zh-CN"/>
          </w:rPr>
          <w:t>四、资源开发及综合利用分析</w:t>
        </w:r>
        <w:r>
          <w:tab/>
        </w:r>
        <w:r>
          <w:fldChar w:fldCharType="begin"/>
        </w:r>
        <w:r>
          <w:instrText xml:space="preserve"> PAGEREF _Toc13941 \h </w:instrText>
        </w:r>
        <w:r>
          <w:fldChar w:fldCharType="separate"/>
        </w:r>
        <w:r>
          <w:t>26</w:t>
        </w:r>
        <w:r>
          <w:fldChar w:fldCharType="end"/>
        </w:r>
      </w:hyperlink>
    </w:p>
    <w:p>
      <w:pPr>
        <w:pStyle w:val="TOC2"/>
        <w:tabs>
          <w:tab w:val="right" w:leader="dot" w:pos="8306"/>
        </w:tabs>
      </w:pPr>
      <w:hyperlink w:anchor="_Toc23729" w:history="1">
        <w:r>
          <w:rPr>
            <w:rFonts w:ascii="仿宋" w:eastAsia="仿宋" w:hAnsi="仿宋" w:cs="仿宋" w:hint="eastAsia"/>
            <w:lang w:eastAsia="zh-CN"/>
          </w:rPr>
          <w:t>(一)、资源开发方案</w:t>
        </w:r>
        <w:r>
          <w:tab/>
        </w:r>
        <w:r>
          <w:fldChar w:fldCharType="begin"/>
        </w:r>
        <w:r>
          <w:instrText xml:space="preserve"> PAGEREF _Toc23729 \h </w:instrText>
        </w:r>
        <w:r>
          <w:fldChar w:fldCharType="separate"/>
        </w:r>
        <w:r>
          <w:t>26</w:t>
        </w:r>
        <w:r>
          <w:fldChar w:fldCharType="end"/>
        </w:r>
      </w:hyperlink>
    </w:p>
    <w:p>
      <w:pPr>
        <w:pStyle w:val="TOC2"/>
        <w:tabs>
          <w:tab w:val="right" w:leader="dot" w:pos="8306"/>
        </w:tabs>
      </w:pPr>
      <w:hyperlink w:anchor="_Toc14504" w:history="1">
        <w:r>
          <w:rPr>
            <w:rFonts w:ascii="仿宋" w:eastAsia="仿宋" w:hAnsi="仿宋" w:cs="仿宋" w:hint="eastAsia"/>
            <w:lang w:eastAsia="zh-CN"/>
          </w:rPr>
          <w:t>(二)、资源利用方案</w:t>
        </w:r>
        <w:r>
          <w:tab/>
        </w:r>
        <w:r>
          <w:fldChar w:fldCharType="begin"/>
        </w:r>
        <w:r>
          <w:instrText xml:space="preserve"> PAGEREF _Toc14504 \h </w:instrText>
        </w:r>
        <w:r>
          <w:fldChar w:fldCharType="separate"/>
        </w:r>
        <w:r>
          <w:t>27</w:t>
        </w:r>
        <w:r>
          <w:fldChar w:fldCharType="end"/>
        </w:r>
      </w:hyperlink>
    </w:p>
    <w:p>
      <w:pPr>
        <w:pStyle w:val="TOC2"/>
        <w:tabs>
          <w:tab w:val="right" w:leader="dot" w:pos="8306"/>
        </w:tabs>
      </w:pPr>
      <w:hyperlink w:anchor="_Toc25458" w:history="1">
        <w:r>
          <w:rPr>
            <w:rFonts w:ascii="仿宋" w:eastAsia="仿宋" w:hAnsi="仿宋" w:cs="仿宋" w:hint="eastAsia"/>
            <w:lang w:eastAsia="zh-CN"/>
          </w:rPr>
          <w:t>(三)、资源节约措施</w:t>
        </w:r>
        <w:r>
          <w:tab/>
        </w:r>
        <w:r>
          <w:fldChar w:fldCharType="begin"/>
        </w:r>
        <w:r>
          <w:instrText xml:space="preserve"> PAGEREF _Toc25458 \h </w:instrText>
        </w:r>
        <w:r>
          <w:fldChar w:fldCharType="separate"/>
        </w:r>
        <w:r>
          <w:t>28</w:t>
        </w:r>
        <w:r>
          <w:fldChar w:fldCharType="end"/>
        </w:r>
      </w:hyperlink>
    </w:p>
    <w:p>
      <w:pPr>
        <w:pStyle w:val="TOC1"/>
        <w:tabs>
          <w:tab w:val="right" w:leader="dot" w:pos="8306"/>
        </w:tabs>
      </w:pPr>
      <w:hyperlink w:anchor="_Toc26358" w:history="1">
        <w:r>
          <w:rPr>
            <w:rFonts w:ascii="仿宋" w:eastAsia="仿宋" w:hAnsi="仿宋" w:cs="仿宋" w:hint="eastAsia"/>
            <w:lang w:eastAsia="zh-CN"/>
          </w:rPr>
          <w:t>五、环境和生态影响分析</w:t>
        </w:r>
        <w:r>
          <w:tab/>
        </w:r>
        <w:r>
          <w:fldChar w:fldCharType="begin"/>
        </w:r>
        <w:r>
          <w:instrText xml:space="preserve"> PAGEREF _Toc26358 \h </w:instrText>
        </w:r>
        <w:r>
          <w:fldChar w:fldCharType="separate"/>
        </w:r>
        <w:r>
          <w:t>29</w:t>
        </w:r>
        <w:r>
          <w:fldChar w:fldCharType="end"/>
        </w:r>
      </w:hyperlink>
    </w:p>
    <w:p>
      <w:pPr>
        <w:pStyle w:val="TOC2"/>
        <w:tabs>
          <w:tab w:val="right" w:leader="dot" w:pos="8306"/>
        </w:tabs>
      </w:pPr>
      <w:hyperlink w:anchor="_Toc20723" w:history="1">
        <w:r>
          <w:rPr>
            <w:rFonts w:ascii="仿宋" w:eastAsia="仿宋" w:hAnsi="仿宋" w:cs="仿宋" w:hint="eastAsia"/>
            <w:lang w:eastAsia="zh-CN"/>
          </w:rPr>
          <w:t>(一)、环境和生态现状</w:t>
        </w:r>
        <w:r>
          <w:tab/>
        </w:r>
        <w:r>
          <w:fldChar w:fldCharType="begin"/>
        </w:r>
        <w:r>
          <w:instrText xml:space="preserve"> PAGEREF _Toc20723 \h </w:instrText>
        </w:r>
        <w:r>
          <w:fldChar w:fldCharType="separate"/>
        </w:r>
        <w:r>
          <w:t>29</w:t>
        </w:r>
        <w:r>
          <w:fldChar w:fldCharType="end"/>
        </w:r>
      </w:hyperlink>
    </w:p>
    <w:p>
      <w:pPr>
        <w:pStyle w:val="TOC2"/>
        <w:tabs>
          <w:tab w:val="right" w:leader="dot" w:pos="8306"/>
        </w:tabs>
      </w:pPr>
      <w:hyperlink w:anchor="_Toc29904" w:history="1">
        <w:r>
          <w:rPr>
            <w:rFonts w:ascii="仿宋" w:eastAsia="仿宋" w:hAnsi="仿宋" w:cs="仿宋" w:hint="eastAsia"/>
            <w:lang w:eastAsia="zh-CN"/>
          </w:rPr>
          <w:t>(二)、生态环境影响分析</w:t>
        </w:r>
        <w:r>
          <w:tab/>
        </w:r>
        <w:r>
          <w:fldChar w:fldCharType="begin"/>
        </w:r>
        <w:r>
          <w:instrText xml:space="preserve"> PAGEREF _Toc29904 \h </w:instrText>
        </w:r>
        <w:r>
          <w:fldChar w:fldCharType="separate"/>
        </w:r>
        <w:r>
          <w:t>31</w:t>
        </w:r>
        <w:r>
          <w:fldChar w:fldCharType="end"/>
        </w:r>
      </w:hyperlink>
    </w:p>
    <w:p>
      <w:pPr>
        <w:pStyle w:val="TOC2"/>
        <w:tabs>
          <w:tab w:val="right" w:leader="dot" w:pos="8306"/>
        </w:tabs>
      </w:pPr>
      <w:hyperlink w:anchor="_Toc25963" w:history="1">
        <w:r>
          <w:rPr>
            <w:rFonts w:ascii="仿宋" w:eastAsia="仿宋" w:hAnsi="仿宋" w:cs="仿宋" w:hint="eastAsia"/>
            <w:lang w:eastAsia="zh-CN"/>
          </w:rPr>
          <w:t>(三)、生态环境保护措施</w:t>
        </w:r>
        <w:r>
          <w:tab/>
        </w:r>
        <w:r>
          <w:fldChar w:fldCharType="begin"/>
        </w:r>
        <w:r>
          <w:instrText xml:space="preserve"> PAGEREF _Toc25963 \h </w:instrText>
        </w:r>
        <w:r>
          <w:fldChar w:fldCharType="separate"/>
        </w:r>
        <w:r>
          <w:t>32</w:t>
        </w:r>
        <w:r>
          <w:fldChar w:fldCharType="end"/>
        </w:r>
      </w:hyperlink>
    </w:p>
    <w:p>
      <w:pPr>
        <w:pStyle w:val="TOC2"/>
        <w:tabs>
          <w:tab w:val="right" w:leader="dot" w:pos="8306"/>
        </w:tabs>
      </w:pPr>
      <w:hyperlink w:anchor="_Toc14836" w:history="1">
        <w:r>
          <w:rPr>
            <w:rFonts w:ascii="仿宋" w:eastAsia="仿宋" w:hAnsi="仿宋" w:cs="仿宋" w:hint="eastAsia"/>
            <w:lang w:eastAsia="zh-CN"/>
          </w:rPr>
          <w:t>(四)、地质灾害影响分析</w:t>
        </w:r>
        <w:r>
          <w:tab/>
        </w:r>
        <w:r>
          <w:fldChar w:fldCharType="begin"/>
        </w:r>
        <w:r>
          <w:instrText xml:space="preserve"> PAGEREF _Toc14836 \h </w:instrText>
        </w:r>
        <w:r>
          <w:fldChar w:fldCharType="separate"/>
        </w:r>
        <w:r>
          <w:t>34</w:t>
        </w:r>
        <w:r>
          <w:fldChar w:fldCharType="end"/>
        </w:r>
      </w:hyperlink>
    </w:p>
    <w:p>
      <w:pPr>
        <w:pStyle w:val="TOC2"/>
        <w:tabs>
          <w:tab w:val="right" w:leader="dot" w:pos="8306"/>
        </w:tabs>
      </w:pPr>
      <w:hyperlink w:anchor="_Toc22650" w:history="1">
        <w:r>
          <w:rPr>
            <w:rFonts w:ascii="仿宋" w:eastAsia="仿宋" w:hAnsi="仿宋" w:cs="仿宋" w:hint="eastAsia"/>
            <w:lang w:eastAsia="zh-CN"/>
          </w:rPr>
          <w:t>(五)、特殊环境影响</w:t>
        </w:r>
        <w:r>
          <w:tab/>
        </w:r>
        <w:r>
          <w:fldChar w:fldCharType="begin"/>
        </w:r>
        <w:r>
          <w:instrText xml:space="preserve"> PAGEREF _Toc22650 \h </w:instrText>
        </w:r>
        <w:r>
          <w:fldChar w:fldCharType="separate"/>
        </w:r>
        <w:r>
          <w:t>35</w:t>
        </w:r>
        <w:r>
          <w:fldChar w:fldCharType="end"/>
        </w:r>
      </w:hyperlink>
    </w:p>
    <w:p>
      <w:pPr>
        <w:pStyle w:val="TOC1"/>
        <w:tabs>
          <w:tab w:val="right" w:leader="dot" w:pos="8306"/>
        </w:tabs>
      </w:pPr>
      <w:hyperlink w:anchor="_Toc15092" w:history="1">
        <w:r>
          <w:rPr>
            <w:rFonts w:ascii="仿宋" w:eastAsia="仿宋" w:hAnsi="仿宋" w:cs="仿宋" w:hint="eastAsia"/>
            <w:lang w:eastAsia="zh-CN"/>
          </w:rPr>
          <w:t>六、发展规划、产业政策和行业准入分析</w:t>
        </w:r>
        <w:r>
          <w:tab/>
        </w:r>
        <w:r>
          <w:fldChar w:fldCharType="begin"/>
        </w:r>
        <w:r>
          <w:instrText xml:space="preserve"> PAGEREF _Toc15092 \h </w:instrText>
        </w:r>
        <w:r>
          <w:fldChar w:fldCharType="separate"/>
        </w:r>
        <w:r>
          <w:t>36</w:t>
        </w:r>
        <w:r>
          <w:fldChar w:fldCharType="end"/>
        </w:r>
      </w:hyperlink>
    </w:p>
    <w:p>
      <w:pPr>
        <w:pStyle w:val="TOC2"/>
        <w:tabs>
          <w:tab w:val="right" w:leader="dot" w:pos="8306"/>
        </w:tabs>
      </w:pPr>
      <w:hyperlink w:anchor="_Toc25109" w:history="1">
        <w:r>
          <w:rPr>
            <w:rFonts w:ascii="仿宋" w:eastAsia="仿宋" w:hAnsi="仿宋" w:cs="仿宋" w:hint="eastAsia"/>
            <w:lang w:eastAsia="zh-CN"/>
          </w:rPr>
          <w:t>(一)、发展规划分析</w:t>
        </w:r>
        <w:r>
          <w:tab/>
        </w:r>
        <w:r>
          <w:fldChar w:fldCharType="begin"/>
        </w:r>
        <w:r>
          <w:instrText xml:space="preserve"> PAGEREF _Toc25109 \h </w:instrText>
        </w:r>
        <w:r>
          <w:fldChar w:fldCharType="separate"/>
        </w:r>
        <w:r>
          <w:t>36</w:t>
        </w:r>
        <w:r>
          <w:fldChar w:fldCharType="end"/>
        </w:r>
      </w:hyperlink>
    </w:p>
    <w:p>
      <w:pPr>
        <w:pStyle w:val="TOC2"/>
        <w:tabs>
          <w:tab w:val="right" w:leader="dot" w:pos="8306"/>
        </w:tabs>
      </w:pPr>
      <w:hyperlink w:anchor="_Toc9968" w:history="1">
        <w:r>
          <w:rPr>
            <w:rFonts w:ascii="仿宋" w:eastAsia="仿宋" w:hAnsi="仿宋" w:cs="仿宋" w:hint="eastAsia"/>
            <w:lang w:eastAsia="zh-CN"/>
          </w:rPr>
          <w:t>(二)、产业政策分析</w:t>
        </w:r>
        <w:r>
          <w:tab/>
        </w:r>
        <w:r>
          <w:fldChar w:fldCharType="begin"/>
        </w:r>
        <w:r>
          <w:instrText xml:space="preserve"> PAGEREF _Toc9968 \h </w:instrText>
        </w:r>
        <w:r>
          <w:fldChar w:fldCharType="separate"/>
        </w:r>
        <w:r>
          <w:t>38</w:t>
        </w:r>
        <w:r>
          <w:fldChar w:fldCharType="end"/>
        </w:r>
      </w:hyperlink>
    </w:p>
    <w:p>
      <w:pPr>
        <w:pStyle w:val="TOC2"/>
        <w:tabs>
          <w:tab w:val="right" w:leader="dot" w:pos="8306"/>
        </w:tabs>
      </w:pPr>
      <w:hyperlink w:anchor="_Toc30678" w:history="1">
        <w:r>
          <w:rPr>
            <w:rFonts w:ascii="仿宋" w:eastAsia="仿宋" w:hAnsi="仿宋" w:cs="仿宋" w:hint="eastAsia"/>
            <w:lang w:eastAsia="zh-CN"/>
          </w:rPr>
          <w:t>(三)、行业准入分析</w:t>
        </w:r>
        <w:r>
          <w:tab/>
        </w:r>
        <w:r>
          <w:fldChar w:fldCharType="begin"/>
        </w:r>
        <w:r>
          <w:instrText xml:space="preserve"> PAGEREF _Toc30678 \h </w:instrText>
        </w:r>
        <w:r>
          <w:fldChar w:fldCharType="separate"/>
        </w:r>
        <w:r>
          <w:t>40</w:t>
        </w:r>
        <w:r>
          <w:fldChar w:fldCharType="end"/>
        </w:r>
      </w:hyperlink>
    </w:p>
    <w:p>
      <w:pPr>
        <w:pStyle w:val="TOC1"/>
        <w:tabs>
          <w:tab w:val="right" w:leader="dot" w:pos="8306"/>
        </w:tabs>
      </w:pPr>
      <w:hyperlink w:anchor="_Toc31792" w:history="1">
        <w:r>
          <w:rPr>
            <w:rFonts w:ascii="仿宋" w:eastAsia="仿宋" w:hAnsi="仿宋" w:cs="仿宋" w:hint="eastAsia"/>
            <w:lang w:eastAsia="zh-CN"/>
          </w:rPr>
          <w:t>七、资金管理与财务规划</w:t>
        </w:r>
        <w:r>
          <w:tab/>
        </w:r>
        <w:r>
          <w:fldChar w:fldCharType="begin"/>
        </w:r>
        <w:r>
          <w:instrText xml:space="preserve"> PAGEREF _Toc31792 \h </w:instrText>
        </w:r>
        <w:r>
          <w:fldChar w:fldCharType="separate"/>
        </w:r>
        <w:r>
          <w:t>41</w:t>
        </w:r>
        <w:r>
          <w:fldChar w:fldCharType="end"/>
        </w:r>
      </w:hyperlink>
    </w:p>
    <w:p>
      <w:pPr>
        <w:pStyle w:val="TOC2"/>
        <w:tabs>
          <w:tab w:val="right" w:leader="dot" w:pos="8306"/>
        </w:tabs>
      </w:pPr>
      <w:hyperlink w:anchor="_Toc18862" w:history="1">
        <w:r>
          <w:rPr>
            <w:rFonts w:ascii="仿宋" w:eastAsia="仿宋" w:hAnsi="仿宋" w:cs="仿宋" w:hint="eastAsia"/>
            <w:lang w:eastAsia="zh-CN"/>
          </w:rPr>
          <w:t>(一)、项目资金来源与筹措</w:t>
        </w:r>
        <w:r>
          <w:tab/>
        </w:r>
        <w:r>
          <w:fldChar w:fldCharType="begin"/>
        </w:r>
        <w:r>
          <w:instrText xml:space="preserve"> PAGEREF _Toc18862 \h </w:instrText>
        </w:r>
        <w:r>
          <w:fldChar w:fldCharType="separate"/>
        </w:r>
        <w:r>
          <w:t>41</w:t>
        </w:r>
        <w:r>
          <w:fldChar w:fldCharType="end"/>
        </w:r>
      </w:hyperlink>
    </w:p>
    <w:p>
      <w:pPr>
        <w:pStyle w:val="TOC2"/>
        <w:tabs>
          <w:tab w:val="right" w:leader="dot" w:pos="8306"/>
        </w:tabs>
      </w:pPr>
      <w:hyperlink w:anchor="_Toc21122" w:history="1">
        <w:r>
          <w:rPr>
            <w:rFonts w:ascii="仿宋" w:eastAsia="仿宋" w:hAnsi="仿宋" w:cs="仿宋" w:hint="eastAsia"/>
            <w:lang w:eastAsia="zh-CN"/>
          </w:rPr>
          <w:t>(二)、资金使用与监管</w:t>
        </w:r>
        <w:r>
          <w:tab/>
        </w:r>
        <w:r>
          <w:fldChar w:fldCharType="begin"/>
        </w:r>
        <w:r>
          <w:instrText xml:space="preserve"> PAGEREF _Toc21122 \h </w:instrText>
        </w:r>
        <w:r>
          <w:fldChar w:fldCharType="separate"/>
        </w:r>
        <w:r>
          <w:t>42</w:t>
        </w:r>
        <w:r>
          <w:fldChar w:fldCharType="end"/>
        </w:r>
      </w:hyperlink>
    </w:p>
    <w:p>
      <w:pPr>
        <w:pStyle w:val="TOC2"/>
        <w:tabs>
          <w:tab w:val="right" w:leader="dot" w:pos="8306"/>
        </w:tabs>
      </w:pPr>
      <w:hyperlink w:anchor="_Toc8526" w:history="1">
        <w:r>
          <w:rPr>
            <w:rFonts w:ascii="仿宋" w:eastAsia="仿宋" w:hAnsi="仿宋" w:cs="仿宋" w:hint="eastAsia"/>
            <w:lang w:eastAsia="zh-CN"/>
          </w:rPr>
          <w:t>(三)、财务规划与预测</w:t>
        </w:r>
        <w:r>
          <w:tab/>
        </w:r>
        <w:r>
          <w:fldChar w:fldCharType="begin"/>
        </w:r>
        <w:r>
          <w:instrText xml:space="preserve"> PAGEREF _Toc8526 \h </w:instrText>
        </w:r>
        <w:r>
          <w:fldChar w:fldCharType="separate"/>
        </w:r>
        <w:r>
          <w:t>44</w:t>
        </w:r>
        <w:r>
          <w:fldChar w:fldCharType="end"/>
        </w:r>
      </w:hyperlink>
    </w:p>
    <w:p>
      <w:pPr>
        <w:pStyle w:val="TOC1"/>
        <w:tabs>
          <w:tab w:val="right" w:leader="dot" w:pos="8306"/>
        </w:tabs>
      </w:pPr>
      <w:hyperlink w:anchor="_Toc386" w:history="1">
        <w:r>
          <w:rPr>
            <w:rFonts w:ascii="仿宋" w:eastAsia="仿宋" w:hAnsi="仿宋" w:cs="仿宋" w:hint="eastAsia"/>
            <w:lang w:eastAsia="zh-CN"/>
          </w:rPr>
          <w:t>八、土地利用与规划方案</w:t>
        </w:r>
        <w:r>
          <w:tab/>
        </w:r>
        <w:r>
          <w:fldChar w:fldCharType="begin"/>
        </w:r>
        <w:r>
          <w:instrText xml:space="preserve"> PAGEREF _Toc386 \h </w:instrText>
        </w:r>
        <w:r>
          <w:fldChar w:fldCharType="separate"/>
        </w:r>
        <w:r>
          <w:t>45</w:t>
        </w:r>
        <w:r>
          <w:fldChar w:fldCharType="end"/>
        </w:r>
      </w:hyperlink>
    </w:p>
    <w:p>
      <w:pPr>
        <w:pStyle w:val="TOC2"/>
        <w:tabs>
          <w:tab w:val="right" w:leader="dot" w:pos="8306"/>
        </w:tabs>
      </w:pPr>
      <w:hyperlink w:anchor="_Toc8649" w:history="1">
        <w:r>
          <w:rPr>
            <w:rFonts w:ascii="仿宋" w:eastAsia="仿宋" w:hAnsi="仿宋" w:cs="仿宋" w:hint="eastAsia"/>
            <w:lang w:eastAsia="zh-CN"/>
          </w:rPr>
          <w:t>(一)、项目用地情况分析</w:t>
        </w:r>
        <w:r>
          <w:tab/>
        </w:r>
        <w:r>
          <w:fldChar w:fldCharType="begin"/>
        </w:r>
        <w:r>
          <w:instrText xml:space="preserve"> PAGEREF _Toc8649 \h </w:instrText>
        </w:r>
        <w:r>
          <w:fldChar w:fldCharType="separate"/>
        </w:r>
        <w:r>
          <w:t>45</w:t>
        </w:r>
        <w:r>
          <w:fldChar w:fldCharType="end"/>
        </w:r>
      </w:hyperlink>
    </w:p>
    <w:p>
      <w:pPr>
        <w:pStyle w:val="TOC2"/>
        <w:tabs>
          <w:tab w:val="right" w:leader="dot" w:pos="8306"/>
        </w:tabs>
      </w:pPr>
      <w:hyperlink w:anchor="_Toc19007" w:history="1">
        <w:r>
          <w:rPr>
            <w:rFonts w:ascii="仿宋" w:eastAsia="仿宋" w:hAnsi="仿宋" w:cs="仿宋" w:hint="eastAsia"/>
            <w:lang w:eastAsia="zh-CN"/>
          </w:rPr>
          <w:t>(二)、土地利用规划方案</w:t>
        </w:r>
        <w:r>
          <w:tab/>
        </w:r>
        <w:r>
          <w:fldChar w:fldCharType="begin"/>
        </w:r>
        <w:r>
          <w:instrText xml:space="preserve"> PAGEREF _Toc19007 \h </w:instrText>
        </w:r>
        <w:r>
          <w:fldChar w:fldCharType="separate"/>
        </w:r>
        <w:r>
          <w:t>46</w:t>
        </w:r>
        <w:r>
          <w:fldChar w:fldCharType="end"/>
        </w:r>
      </w:hyperlink>
    </w:p>
    <w:p>
      <w:pPr>
        <w:pStyle w:val="TOC1"/>
        <w:tabs>
          <w:tab w:val="right" w:leader="dot" w:pos="8306"/>
        </w:tabs>
      </w:pPr>
      <w:hyperlink w:anchor="_Toc4400" w:history="1">
        <w:r>
          <w:rPr>
            <w:rFonts w:ascii="仿宋" w:eastAsia="仿宋" w:hAnsi="仿宋" w:cs="仿宋" w:hint="eastAsia"/>
            <w:lang w:eastAsia="zh-CN"/>
          </w:rPr>
          <w:t>九、环境保护与治理方案</w:t>
        </w:r>
        <w:r>
          <w:tab/>
        </w:r>
        <w:r>
          <w:fldChar w:fldCharType="begin"/>
        </w:r>
        <w:r>
          <w:instrText xml:space="preserve"> PAGEREF _Toc4400 \h </w:instrText>
        </w:r>
        <w:r>
          <w:fldChar w:fldCharType="separate"/>
        </w:r>
        <w:r>
          <w:t>47</w:t>
        </w:r>
        <w:r>
          <w:fldChar w:fldCharType="end"/>
        </w:r>
      </w:hyperlink>
    </w:p>
    <w:p>
      <w:pPr>
        <w:pStyle w:val="TOC2"/>
        <w:tabs>
          <w:tab w:val="right" w:leader="dot" w:pos="8306"/>
        </w:tabs>
      </w:pPr>
      <w:hyperlink w:anchor="_Toc9937" w:history="1">
        <w:r>
          <w:rPr>
            <w:rFonts w:ascii="仿宋" w:eastAsia="仿宋" w:hAnsi="仿宋" w:cs="仿宋" w:hint="eastAsia"/>
            <w:lang w:eastAsia="zh-CN"/>
          </w:rPr>
          <w:t>(一)、项目环境影响评估</w:t>
        </w:r>
        <w:r>
          <w:tab/>
        </w:r>
        <w:r>
          <w:fldChar w:fldCharType="begin"/>
        </w:r>
        <w:r>
          <w:instrText xml:space="preserve"> PAGEREF _Toc9937 \h </w:instrText>
        </w:r>
        <w:r>
          <w:fldChar w:fldCharType="separate"/>
        </w:r>
        <w:r>
          <w:t>47</w:t>
        </w:r>
        <w:r>
          <w:fldChar w:fldCharType="end"/>
        </w:r>
      </w:hyperlink>
    </w:p>
    <w:p>
      <w:pPr>
        <w:pStyle w:val="TOC2"/>
        <w:tabs>
          <w:tab w:val="right" w:leader="dot" w:pos="8306"/>
        </w:tabs>
      </w:pPr>
      <w:hyperlink w:anchor="_Toc25666" w:history="1">
        <w:r>
          <w:rPr>
            <w:rFonts w:ascii="仿宋" w:eastAsia="仿宋" w:hAnsi="仿宋" w:cs="仿宋" w:hint="eastAsia"/>
            <w:lang w:eastAsia="zh-CN"/>
          </w:rPr>
          <w:t>(二)、环境保护措施与治理方案</w:t>
        </w:r>
        <w:r>
          <w:tab/>
        </w:r>
        <w:r>
          <w:fldChar w:fldCharType="begin"/>
        </w:r>
        <w:r>
          <w:instrText xml:space="preserve"> PAGEREF _Toc25666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3" w:history="1">
        <w:r>
          <w:rPr>
            <w:rFonts w:ascii="仿宋" w:eastAsia="仿宋" w:hAnsi="仿宋" w:cs="仿宋" w:hint="eastAsia"/>
            <w:lang w:eastAsia="zh-CN"/>
          </w:rPr>
          <w:t>十、项目实施与管理方案</w:t>
        </w:r>
        <w:r>
          <w:tab/>
        </w:r>
        <w:r>
          <w:fldChar w:fldCharType="begin"/>
        </w:r>
        <w:r>
          <w:instrText xml:space="preserve"> PAGEREF _Toc14303 \h </w:instrText>
        </w:r>
        <w:r>
          <w:fldChar w:fldCharType="separate"/>
        </w:r>
        <w:r>
          <w:t>48</w:t>
        </w:r>
        <w:r>
          <w:fldChar w:fldCharType="end"/>
        </w:r>
      </w:hyperlink>
    </w:p>
    <w:p>
      <w:pPr>
        <w:pStyle w:val="TOC2"/>
        <w:tabs>
          <w:tab w:val="right" w:leader="dot" w:pos="8306"/>
        </w:tabs>
      </w:pPr>
      <w:hyperlink w:anchor="_Toc17509" w:history="1">
        <w:r>
          <w:rPr>
            <w:rFonts w:ascii="仿宋" w:eastAsia="仿宋" w:hAnsi="仿宋" w:cs="仿宋" w:hint="eastAsia"/>
            <w:lang w:eastAsia="zh-CN"/>
          </w:rPr>
          <w:t>(一)、项目实施计划</w:t>
        </w:r>
        <w:r>
          <w:tab/>
        </w:r>
        <w:r>
          <w:fldChar w:fldCharType="begin"/>
        </w:r>
        <w:r>
          <w:instrText xml:space="preserve"> PAGEREF _Toc17509 \h </w:instrText>
        </w:r>
        <w:r>
          <w:fldChar w:fldCharType="separate"/>
        </w:r>
        <w:r>
          <w:t>48</w:t>
        </w:r>
        <w:r>
          <w:fldChar w:fldCharType="end"/>
        </w:r>
      </w:hyperlink>
    </w:p>
    <w:p>
      <w:pPr>
        <w:pStyle w:val="TOC2"/>
        <w:tabs>
          <w:tab w:val="right" w:leader="dot" w:pos="8306"/>
        </w:tabs>
      </w:pPr>
      <w:hyperlink w:anchor="_Toc18222" w:history="1">
        <w:r>
          <w:rPr>
            <w:rFonts w:ascii="仿宋" w:eastAsia="仿宋" w:hAnsi="仿宋" w:cs="仿宋" w:hint="eastAsia"/>
            <w:lang w:eastAsia="zh-CN"/>
          </w:rPr>
          <w:t>(二)、项目组织机构与职责</w:t>
        </w:r>
        <w:r>
          <w:tab/>
        </w:r>
        <w:r>
          <w:fldChar w:fldCharType="begin"/>
        </w:r>
        <w:r>
          <w:instrText xml:space="preserve"> PAGEREF _Toc18222 \h </w:instrText>
        </w:r>
        <w:r>
          <w:fldChar w:fldCharType="separate"/>
        </w:r>
        <w:r>
          <w:t>49</w:t>
        </w:r>
        <w:r>
          <w:fldChar w:fldCharType="end"/>
        </w:r>
      </w:hyperlink>
    </w:p>
    <w:p>
      <w:pPr>
        <w:pStyle w:val="TOC2"/>
        <w:tabs>
          <w:tab w:val="right" w:leader="dot" w:pos="8306"/>
        </w:tabs>
      </w:pPr>
      <w:hyperlink w:anchor="_Toc19063" w:history="1">
        <w:r>
          <w:rPr>
            <w:rFonts w:ascii="仿宋" w:eastAsia="仿宋" w:hAnsi="仿宋" w:cs="仿宋" w:hint="eastAsia"/>
            <w:lang w:eastAsia="zh-CN"/>
          </w:rPr>
          <w:t>(三)、项目管理与监控体系</w:t>
        </w:r>
        <w:r>
          <w:tab/>
        </w:r>
        <w:r>
          <w:fldChar w:fldCharType="begin"/>
        </w:r>
        <w:r>
          <w:instrText xml:space="preserve"> PAGEREF _Toc19063 \h </w:instrText>
        </w:r>
        <w:r>
          <w:fldChar w:fldCharType="separate"/>
        </w:r>
        <w:r>
          <w:t>52</w:t>
        </w:r>
        <w:r>
          <w:fldChar w:fldCharType="end"/>
        </w:r>
      </w:hyperlink>
    </w:p>
    <w:p>
      <w:pPr>
        <w:pStyle w:val="TOC1"/>
        <w:tabs>
          <w:tab w:val="right" w:leader="dot" w:pos="8306"/>
        </w:tabs>
      </w:pPr>
      <w:hyperlink w:anchor="_Toc20384" w:history="1">
        <w:r>
          <w:rPr>
            <w:rFonts w:ascii="仿宋" w:eastAsia="仿宋" w:hAnsi="仿宋" w:cs="仿宋" w:hint="eastAsia"/>
            <w:lang w:eastAsia="zh-CN"/>
          </w:rPr>
          <w:t>十一、客户关系管理与市场拓展</w:t>
        </w:r>
        <w:r>
          <w:tab/>
        </w:r>
        <w:r>
          <w:fldChar w:fldCharType="begin"/>
        </w:r>
        <w:r>
          <w:instrText xml:space="preserve"> PAGEREF _Toc20384 \h </w:instrText>
        </w:r>
        <w:r>
          <w:fldChar w:fldCharType="separate"/>
        </w:r>
        <w:r>
          <w:t>54</w:t>
        </w:r>
        <w:r>
          <w:fldChar w:fldCharType="end"/>
        </w:r>
      </w:hyperlink>
    </w:p>
    <w:p>
      <w:pPr>
        <w:pStyle w:val="TOC2"/>
        <w:tabs>
          <w:tab w:val="right" w:leader="dot" w:pos="8306"/>
        </w:tabs>
      </w:pPr>
      <w:hyperlink w:anchor="_Toc15688" w:history="1">
        <w:r>
          <w:rPr>
            <w:rFonts w:ascii="仿宋" w:eastAsia="仿宋" w:hAnsi="仿宋" w:cs="仿宋" w:hint="eastAsia"/>
            <w:lang w:eastAsia="zh-CN"/>
          </w:rPr>
          <w:t>(一)、客户关系管理策略</w:t>
        </w:r>
        <w:r>
          <w:tab/>
        </w:r>
        <w:r>
          <w:fldChar w:fldCharType="begin"/>
        </w:r>
        <w:r>
          <w:instrText xml:space="preserve"> PAGEREF _Toc15688 \h </w:instrText>
        </w:r>
        <w:r>
          <w:fldChar w:fldCharType="separate"/>
        </w:r>
        <w:r>
          <w:t>54</w:t>
        </w:r>
        <w:r>
          <w:fldChar w:fldCharType="end"/>
        </w:r>
      </w:hyperlink>
    </w:p>
    <w:p>
      <w:pPr>
        <w:pStyle w:val="TOC2"/>
        <w:tabs>
          <w:tab w:val="right" w:leader="dot" w:pos="8306"/>
        </w:tabs>
      </w:pPr>
      <w:hyperlink w:anchor="_Toc15961" w:history="1">
        <w:r>
          <w:rPr>
            <w:rFonts w:ascii="仿宋" w:eastAsia="仿宋" w:hAnsi="仿宋" w:cs="仿宋" w:hint="eastAsia"/>
            <w:lang w:eastAsia="zh-CN"/>
          </w:rPr>
          <w:t>(二)、市场拓展方案</w:t>
        </w:r>
        <w:r>
          <w:tab/>
        </w:r>
        <w:r>
          <w:fldChar w:fldCharType="begin"/>
        </w:r>
        <w:r>
          <w:instrText xml:space="preserve"> PAGEREF _Toc15961 \h </w:instrText>
        </w:r>
        <w:r>
          <w:fldChar w:fldCharType="separate"/>
        </w:r>
        <w:r>
          <w:t>55</w:t>
        </w:r>
        <w:r>
          <w:fldChar w:fldCharType="end"/>
        </w:r>
      </w:hyperlink>
    </w:p>
    <w:p>
      <w:pPr>
        <w:pStyle w:val="TOC1"/>
        <w:tabs>
          <w:tab w:val="right" w:leader="dot" w:pos="8306"/>
        </w:tabs>
      </w:pPr>
      <w:hyperlink w:anchor="_Toc22709" w:history="1">
        <w:r>
          <w:rPr>
            <w:rFonts w:ascii="仿宋" w:eastAsia="仿宋" w:hAnsi="仿宋" w:cs="仿宋" w:hint="eastAsia"/>
            <w:lang w:eastAsia="zh-CN"/>
          </w:rPr>
          <w:t>十二、项目质量与标准</w:t>
        </w:r>
        <w:r>
          <w:tab/>
        </w:r>
        <w:r>
          <w:fldChar w:fldCharType="begin"/>
        </w:r>
        <w:r>
          <w:instrText xml:space="preserve"> PAGEREF _Toc22709 \h </w:instrText>
        </w:r>
        <w:r>
          <w:fldChar w:fldCharType="separate"/>
        </w:r>
        <w:r>
          <w:t>56</w:t>
        </w:r>
        <w:r>
          <w:fldChar w:fldCharType="end"/>
        </w:r>
      </w:hyperlink>
    </w:p>
    <w:p>
      <w:pPr>
        <w:pStyle w:val="TOC2"/>
        <w:tabs>
          <w:tab w:val="right" w:leader="dot" w:pos="8306"/>
        </w:tabs>
      </w:pPr>
      <w:hyperlink w:anchor="_Toc32229" w:history="1">
        <w:r>
          <w:rPr>
            <w:rFonts w:ascii="仿宋" w:eastAsia="仿宋" w:hAnsi="仿宋" w:cs="仿宋" w:hint="eastAsia"/>
            <w:lang w:eastAsia="zh-CN"/>
          </w:rPr>
          <w:t>(一)、质量保障体系</w:t>
        </w:r>
        <w:r>
          <w:tab/>
        </w:r>
        <w:r>
          <w:fldChar w:fldCharType="begin"/>
        </w:r>
        <w:r>
          <w:instrText xml:space="preserve"> PAGEREF _Toc32229 \h </w:instrText>
        </w:r>
        <w:r>
          <w:fldChar w:fldCharType="separate"/>
        </w:r>
        <w:r>
          <w:t>56</w:t>
        </w:r>
        <w:r>
          <w:fldChar w:fldCharType="end"/>
        </w:r>
      </w:hyperlink>
    </w:p>
    <w:p>
      <w:pPr>
        <w:pStyle w:val="TOC2"/>
        <w:tabs>
          <w:tab w:val="right" w:leader="dot" w:pos="8306"/>
        </w:tabs>
      </w:pPr>
      <w:hyperlink w:anchor="_Toc2745" w:history="1">
        <w:r>
          <w:rPr>
            <w:rFonts w:ascii="仿宋" w:eastAsia="仿宋" w:hAnsi="仿宋" w:cs="仿宋" w:hint="eastAsia"/>
            <w:lang w:eastAsia="zh-CN"/>
          </w:rPr>
          <w:t>(二)、标准化作业流程</w:t>
        </w:r>
        <w:r>
          <w:tab/>
        </w:r>
        <w:r>
          <w:fldChar w:fldCharType="begin"/>
        </w:r>
        <w:r>
          <w:instrText xml:space="preserve"> PAGEREF _Toc2745 \h </w:instrText>
        </w:r>
        <w:r>
          <w:fldChar w:fldCharType="separate"/>
        </w:r>
        <w:r>
          <w:t>57</w:t>
        </w:r>
        <w:r>
          <w:fldChar w:fldCharType="end"/>
        </w:r>
      </w:hyperlink>
    </w:p>
    <w:p>
      <w:pPr>
        <w:pStyle w:val="TOC2"/>
        <w:tabs>
          <w:tab w:val="right" w:leader="dot" w:pos="8306"/>
        </w:tabs>
      </w:pPr>
      <w:hyperlink w:anchor="_Toc9095" w:history="1">
        <w:r>
          <w:rPr>
            <w:rFonts w:ascii="仿宋" w:eastAsia="仿宋" w:hAnsi="仿宋" w:cs="仿宋" w:hint="eastAsia"/>
            <w:lang w:eastAsia="zh-CN"/>
          </w:rPr>
          <w:t>(三)、质量监控与评估</w:t>
        </w:r>
        <w:r>
          <w:tab/>
        </w:r>
        <w:r>
          <w:fldChar w:fldCharType="begin"/>
        </w:r>
        <w:r>
          <w:instrText xml:space="preserve"> PAGEREF _Toc9095 \h </w:instrText>
        </w:r>
        <w:r>
          <w:fldChar w:fldCharType="separate"/>
        </w:r>
        <w:r>
          <w:t>59</w:t>
        </w:r>
        <w:r>
          <w:fldChar w:fldCharType="end"/>
        </w:r>
      </w:hyperlink>
    </w:p>
    <w:p>
      <w:pPr>
        <w:pStyle w:val="TOC2"/>
        <w:tabs>
          <w:tab w:val="right" w:leader="dot" w:pos="8306"/>
        </w:tabs>
      </w:pPr>
      <w:hyperlink w:anchor="_Toc15857" w:history="1">
        <w:r>
          <w:rPr>
            <w:rFonts w:ascii="仿宋" w:eastAsia="仿宋" w:hAnsi="仿宋" w:cs="仿宋" w:hint="eastAsia"/>
            <w:lang w:eastAsia="zh-CN"/>
          </w:rPr>
          <w:t>(四)、质量改进计划</w:t>
        </w:r>
        <w:r>
          <w:tab/>
        </w:r>
        <w:r>
          <w:fldChar w:fldCharType="begin"/>
        </w:r>
        <w:r>
          <w:instrText xml:space="preserve"> PAGEREF _Toc15857 \h </w:instrText>
        </w:r>
        <w:r>
          <w:fldChar w:fldCharType="separate"/>
        </w:r>
        <w:r>
          <w:t>60</w:t>
        </w:r>
        <w:r>
          <w:fldChar w:fldCharType="end"/>
        </w:r>
      </w:hyperlink>
    </w:p>
    <w:p>
      <w:pPr>
        <w:pStyle w:val="TOC1"/>
        <w:tabs>
          <w:tab w:val="right" w:leader="dot" w:pos="8306"/>
        </w:tabs>
      </w:pPr>
      <w:hyperlink w:anchor="_Toc6179" w:history="1">
        <w:r>
          <w:rPr>
            <w:rFonts w:ascii="仿宋" w:eastAsia="仿宋" w:hAnsi="仿宋" w:cs="仿宋" w:hint="eastAsia"/>
            <w:lang w:eastAsia="zh-CN"/>
          </w:rPr>
          <w:t>十三、知识产权管理与保护</w:t>
        </w:r>
        <w:r>
          <w:tab/>
        </w:r>
        <w:r>
          <w:fldChar w:fldCharType="begin"/>
        </w:r>
        <w:r>
          <w:instrText xml:space="preserve"> PAGEREF _Toc6179 \h </w:instrText>
        </w:r>
        <w:r>
          <w:fldChar w:fldCharType="separate"/>
        </w:r>
        <w:r>
          <w:t>61</w:t>
        </w:r>
        <w:r>
          <w:fldChar w:fldCharType="end"/>
        </w:r>
      </w:hyperlink>
    </w:p>
    <w:p>
      <w:pPr>
        <w:pStyle w:val="TOC2"/>
        <w:tabs>
          <w:tab w:val="right" w:leader="dot" w:pos="8306"/>
        </w:tabs>
      </w:pPr>
      <w:hyperlink w:anchor="_Toc17772" w:history="1">
        <w:r>
          <w:rPr>
            <w:rFonts w:ascii="仿宋" w:eastAsia="仿宋" w:hAnsi="仿宋" w:cs="仿宋" w:hint="eastAsia"/>
            <w:lang w:eastAsia="zh-CN"/>
          </w:rPr>
          <w:t>(一)、知识产权管理体系建设</w:t>
        </w:r>
        <w:r>
          <w:tab/>
        </w:r>
        <w:r>
          <w:fldChar w:fldCharType="begin"/>
        </w:r>
        <w:r>
          <w:instrText xml:space="preserve"> PAGEREF _Toc17772 \h </w:instrText>
        </w:r>
        <w:r>
          <w:fldChar w:fldCharType="separate"/>
        </w:r>
        <w:r>
          <w:t>61</w:t>
        </w:r>
        <w:r>
          <w:fldChar w:fldCharType="end"/>
        </w:r>
      </w:hyperlink>
    </w:p>
    <w:p>
      <w:pPr>
        <w:pStyle w:val="TOC2"/>
        <w:tabs>
          <w:tab w:val="right" w:leader="dot" w:pos="8306"/>
        </w:tabs>
      </w:pPr>
      <w:hyperlink w:anchor="_Toc8546" w:history="1">
        <w:r>
          <w:rPr>
            <w:rFonts w:ascii="仿宋" w:eastAsia="仿宋" w:hAnsi="仿宋" w:cs="仿宋" w:hint="eastAsia"/>
            <w:lang w:eastAsia="zh-CN"/>
          </w:rPr>
          <w:t>(二)、知识产权保护措施</w:t>
        </w:r>
        <w:r>
          <w:tab/>
        </w:r>
        <w:r>
          <w:fldChar w:fldCharType="begin"/>
        </w:r>
        <w:r>
          <w:instrText xml:space="preserve"> PAGEREF _Toc8546 \h </w:instrText>
        </w:r>
        <w:r>
          <w:fldChar w:fldCharType="separate"/>
        </w:r>
        <w:r>
          <w:t>62</w:t>
        </w:r>
        <w:r>
          <w:fldChar w:fldCharType="end"/>
        </w:r>
      </w:hyperlink>
    </w:p>
    <w:p>
      <w:pPr>
        <w:pStyle w:val="TOC1"/>
        <w:tabs>
          <w:tab w:val="right" w:leader="dot" w:pos="8306"/>
        </w:tabs>
      </w:pPr>
      <w:hyperlink w:anchor="_Toc23481" w:history="1">
        <w:r>
          <w:rPr>
            <w:rFonts w:ascii="仿宋" w:eastAsia="仿宋" w:hAnsi="仿宋" w:cs="仿宋" w:hint="eastAsia"/>
            <w:lang w:eastAsia="zh-CN"/>
          </w:rPr>
          <w:t>十四、质量管理与控制</w:t>
        </w:r>
        <w:r>
          <w:tab/>
        </w:r>
        <w:r>
          <w:fldChar w:fldCharType="begin"/>
        </w:r>
        <w:r>
          <w:instrText xml:space="preserve"> PAGEREF _Toc23481 \h </w:instrText>
        </w:r>
        <w:r>
          <w:fldChar w:fldCharType="separate"/>
        </w:r>
        <w:r>
          <w:t>64</w:t>
        </w:r>
        <w:r>
          <w:fldChar w:fldCharType="end"/>
        </w:r>
      </w:hyperlink>
    </w:p>
    <w:p>
      <w:pPr>
        <w:pStyle w:val="TOC2"/>
        <w:tabs>
          <w:tab w:val="right" w:leader="dot" w:pos="8306"/>
        </w:tabs>
      </w:pPr>
      <w:hyperlink w:anchor="_Toc5373" w:history="1">
        <w:r>
          <w:rPr>
            <w:rFonts w:ascii="仿宋" w:eastAsia="仿宋" w:hAnsi="仿宋" w:cs="仿宋" w:hint="eastAsia"/>
            <w:lang w:eastAsia="zh-CN"/>
          </w:rPr>
          <w:t>(一)、质量管理体系建设</w:t>
        </w:r>
        <w:r>
          <w:tab/>
        </w:r>
        <w:r>
          <w:fldChar w:fldCharType="begin"/>
        </w:r>
        <w:r>
          <w:instrText xml:space="preserve"> PAGEREF _Toc5373 \h </w:instrText>
        </w:r>
        <w:r>
          <w:fldChar w:fldCharType="separate"/>
        </w:r>
        <w:r>
          <w:t>64</w:t>
        </w:r>
        <w:r>
          <w:fldChar w:fldCharType="end"/>
        </w:r>
      </w:hyperlink>
    </w:p>
    <w:p>
      <w:pPr>
        <w:pStyle w:val="TOC2"/>
        <w:tabs>
          <w:tab w:val="right" w:leader="dot" w:pos="8306"/>
        </w:tabs>
      </w:pPr>
      <w:hyperlink w:anchor="_Toc30599" w:history="1">
        <w:r>
          <w:rPr>
            <w:rFonts w:ascii="仿宋" w:eastAsia="仿宋" w:hAnsi="仿宋" w:cs="仿宋" w:hint="eastAsia"/>
            <w:lang w:eastAsia="zh-CN"/>
          </w:rPr>
          <w:t>(二)、质量控制措施</w:t>
        </w:r>
        <w:r>
          <w:tab/>
        </w:r>
        <w:r>
          <w:fldChar w:fldCharType="begin"/>
        </w:r>
        <w:r>
          <w:instrText xml:space="preserve"> PAGEREF _Toc30599 \h </w:instrText>
        </w:r>
        <w:r>
          <w:fldChar w:fldCharType="separate"/>
        </w:r>
        <w:r>
          <w:t>65</w:t>
        </w:r>
        <w:r>
          <w:fldChar w:fldCharType="end"/>
        </w:r>
      </w:hyperlink>
    </w:p>
    <w:p>
      <w:pPr>
        <w:pStyle w:val="TOC1"/>
        <w:tabs>
          <w:tab w:val="right" w:leader="dot" w:pos="8306"/>
        </w:tabs>
      </w:pPr>
      <w:hyperlink w:anchor="_Toc3922" w:history="1">
        <w:r>
          <w:rPr>
            <w:rFonts w:ascii="仿宋" w:eastAsia="仿宋" w:hAnsi="仿宋" w:cs="仿宋" w:hint="eastAsia"/>
            <w:lang w:eastAsia="zh-CN"/>
          </w:rPr>
          <w:t>十五、法律法规与政策遵循</w:t>
        </w:r>
        <w:r>
          <w:tab/>
        </w:r>
        <w:r>
          <w:fldChar w:fldCharType="begin"/>
        </w:r>
        <w:r>
          <w:instrText xml:space="preserve"> PAGEREF _Toc3922 \h </w:instrText>
        </w:r>
        <w:r>
          <w:fldChar w:fldCharType="separate"/>
        </w:r>
        <w:r>
          <w:t>66</w:t>
        </w:r>
        <w:r>
          <w:fldChar w:fldCharType="end"/>
        </w:r>
      </w:hyperlink>
    </w:p>
    <w:p>
      <w:pPr>
        <w:pStyle w:val="TOC2"/>
        <w:tabs>
          <w:tab w:val="right" w:leader="dot" w:pos="8306"/>
        </w:tabs>
      </w:pPr>
      <w:hyperlink w:anchor="_Toc2666" w:history="1">
        <w:r>
          <w:rPr>
            <w:rFonts w:ascii="仿宋" w:eastAsia="仿宋" w:hAnsi="仿宋" w:cs="仿宋" w:hint="eastAsia"/>
            <w:lang w:eastAsia="zh-CN"/>
          </w:rPr>
          <w:t>(一)、法律法规遵守</w:t>
        </w:r>
        <w:r>
          <w:tab/>
        </w:r>
        <w:r>
          <w:fldChar w:fldCharType="begin"/>
        </w:r>
        <w:r>
          <w:instrText xml:space="preserve"> PAGEREF _Toc2666 \h </w:instrText>
        </w:r>
        <w:r>
          <w:fldChar w:fldCharType="separate"/>
        </w:r>
        <w:r>
          <w:t>66</w:t>
        </w:r>
        <w:r>
          <w:fldChar w:fldCharType="end"/>
        </w:r>
      </w:hyperlink>
    </w:p>
    <w:p>
      <w:pPr>
        <w:pStyle w:val="TOC2"/>
        <w:tabs>
          <w:tab w:val="right" w:leader="dot" w:pos="8306"/>
        </w:tabs>
      </w:pPr>
      <w:hyperlink w:anchor="_Toc4014" w:history="1">
        <w:r>
          <w:rPr>
            <w:rFonts w:ascii="仿宋" w:eastAsia="仿宋" w:hAnsi="仿宋" w:cs="仿宋" w:hint="eastAsia"/>
            <w:lang w:eastAsia="zh-CN"/>
          </w:rPr>
          <w:t>(二)、政策导向与利用</w:t>
        </w:r>
        <w:r>
          <w:tab/>
        </w:r>
        <w:r>
          <w:fldChar w:fldCharType="begin"/>
        </w:r>
        <w:r>
          <w:instrText xml:space="preserve"> PAGEREF _Toc4014 \h </w:instrText>
        </w:r>
        <w:r>
          <w:fldChar w:fldCharType="separate"/>
        </w:r>
        <w:r>
          <w:t>67</w:t>
        </w:r>
        <w:r>
          <w:fldChar w:fldCharType="end"/>
        </w:r>
      </w:hyperlink>
    </w:p>
    <w:p>
      <w:pPr>
        <w:pStyle w:val="TOC1"/>
        <w:tabs>
          <w:tab w:val="right" w:leader="dot" w:pos="8306"/>
        </w:tabs>
      </w:pPr>
      <w:hyperlink w:anchor="_Toc8813" w:history="1">
        <w:r>
          <w:rPr>
            <w:rFonts w:ascii="仿宋" w:eastAsia="仿宋" w:hAnsi="仿宋" w:cs="仿宋" w:hint="eastAsia"/>
            <w:lang w:eastAsia="zh-CN"/>
          </w:rPr>
          <w:t>十六、创新驱动与持续发展</w:t>
        </w:r>
        <w:r>
          <w:tab/>
        </w:r>
        <w:r>
          <w:fldChar w:fldCharType="begin"/>
        </w:r>
        <w:r>
          <w:instrText xml:space="preserve"> PAGEREF _Toc8813 \h </w:instrText>
        </w:r>
        <w:r>
          <w:fldChar w:fldCharType="separate"/>
        </w:r>
        <w:r>
          <w:t>68</w:t>
        </w:r>
        <w:r>
          <w:fldChar w:fldCharType="end"/>
        </w:r>
      </w:hyperlink>
    </w:p>
    <w:p>
      <w:pPr>
        <w:pStyle w:val="TOC2"/>
        <w:tabs>
          <w:tab w:val="right" w:leader="dot" w:pos="8306"/>
        </w:tabs>
      </w:pPr>
      <w:hyperlink w:anchor="_Toc12283" w:history="1">
        <w:r>
          <w:rPr>
            <w:rFonts w:ascii="仿宋" w:eastAsia="仿宋" w:hAnsi="仿宋" w:cs="仿宋" w:hint="eastAsia"/>
            <w:lang w:eastAsia="zh-CN"/>
          </w:rPr>
          <w:t>(一)、创新驱动战略实施</w:t>
        </w:r>
        <w:r>
          <w:tab/>
        </w:r>
        <w:r>
          <w:fldChar w:fldCharType="begin"/>
        </w:r>
        <w:r>
          <w:instrText xml:space="preserve"> PAGEREF _Toc12283 \h </w:instrText>
        </w:r>
        <w:r>
          <w:fldChar w:fldCharType="separate"/>
        </w:r>
        <w:r>
          <w:t>68</w:t>
        </w:r>
        <w:r>
          <w:fldChar w:fldCharType="end"/>
        </w:r>
      </w:hyperlink>
    </w:p>
    <w:p>
      <w:pPr>
        <w:pStyle w:val="TOC2"/>
        <w:tabs>
          <w:tab w:val="right" w:leader="dot" w:pos="8306"/>
        </w:tabs>
      </w:pPr>
      <w:hyperlink w:anchor="_Toc28066" w:history="1">
        <w:r>
          <w:rPr>
            <w:rFonts w:ascii="仿宋" w:eastAsia="仿宋" w:hAnsi="仿宋" w:cs="仿宋" w:hint="eastAsia"/>
            <w:lang w:eastAsia="zh-CN"/>
          </w:rPr>
          <w:t>(二)、持续发展路径探索</w:t>
        </w:r>
        <w:r>
          <w:tab/>
        </w:r>
        <w:r>
          <w:fldChar w:fldCharType="begin"/>
        </w:r>
        <w:r>
          <w:instrText xml:space="preserve"> PAGEREF _Toc28066 \h </w:instrText>
        </w:r>
        <w:r>
          <w:fldChar w:fldCharType="separate"/>
        </w:r>
        <w:r>
          <w:t>70</w:t>
        </w:r>
        <w:r>
          <w:fldChar w:fldCharType="end"/>
        </w:r>
      </w:hyperlink>
    </w:p>
    <w:p>
      <w:pPr>
        <w:pStyle w:val="TOC1"/>
        <w:tabs>
          <w:tab w:val="right" w:leader="dot" w:pos="8306"/>
        </w:tabs>
      </w:pPr>
      <w:hyperlink w:anchor="_Toc6824" w:history="1">
        <w:r>
          <w:rPr>
            <w:rFonts w:ascii="仿宋" w:eastAsia="仿宋" w:hAnsi="仿宋" w:cs="仿宋" w:hint="eastAsia"/>
            <w:lang w:eastAsia="zh-CN"/>
          </w:rPr>
          <w:t>十七、产业协同与集群发展</w:t>
        </w:r>
        <w:r>
          <w:tab/>
        </w:r>
        <w:r>
          <w:fldChar w:fldCharType="begin"/>
        </w:r>
        <w:r>
          <w:instrText xml:space="preserve"> PAGEREF _Toc6824 \h </w:instrText>
        </w:r>
        <w:r>
          <w:fldChar w:fldCharType="separate"/>
        </w:r>
        <w:r>
          <w:t>74</w:t>
        </w:r>
        <w:r>
          <w:fldChar w:fldCharType="end"/>
        </w:r>
      </w:hyperlink>
    </w:p>
    <w:p>
      <w:pPr>
        <w:pStyle w:val="TOC2"/>
        <w:tabs>
          <w:tab w:val="right" w:leader="dot" w:pos="8306"/>
        </w:tabs>
      </w:pPr>
      <w:hyperlink w:anchor="_Toc22228" w:history="1">
        <w:r>
          <w:rPr>
            <w:rFonts w:ascii="仿宋" w:eastAsia="仿宋" w:hAnsi="仿宋" w:cs="仿宋" w:hint="eastAsia"/>
            <w:lang w:eastAsia="zh-CN"/>
          </w:rPr>
          <w:t>(一)、产业协同机制建设</w:t>
        </w:r>
        <w:r>
          <w:tab/>
        </w:r>
        <w:r>
          <w:fldChar w:fldCharType="begin"/>
        </w:r>
        <w:r>
          <w:instrText xml:space="preserve"> PAGEREF _Toc22228 \h </w:instrText>
        </w:r>
        <w:r>
          <w:fldChar w:fldCharType="separate"/>
        </w:r>
        <w:r>
          <w:t>74</w:t>
        </w:r>
        <w:r>
          <w:fldChar w:fldCharType="end"/>
        </w:r>
      </w:hyperlink>
    </w:p>
    <w:p>
      <w:pPr>
        <w:pStyle w:val="TOC2"/>
        <w:tabs>
          <w:tab w:val="right" w:leader="dot" w:pos="8306"/>
        </w:tabs>
      </w:pPr>
      <w:hyperlink w:anchor="_Toc14599" w:history="1">
        <w:r>
          <w:rPr>
            <w:rFonts w:ascii="仿宋" w:eastAsia="仿宋" w:hAnsi="仿宋" w:cs="仿宋" w:hint="eastAsia"/>
            <w:lang w:eastAsia="zh-CN"/>
          </w:rPr>
          <w:t>(二)、产业集群培育与发展</w:t>
        </w:r>
        <w:r>
          <w:tab/>
        </w:r>
        <w:r>
          <w:fldChar w:fldCharType="begin"/>
        </w:r>
        <w:r>
          <w:instrText xml:space="preserve"> PAGEREF _Toc14599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1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2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6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建筑装饰项目与土地用途规划：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建筑装饰项目的容积率和建筑密度：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用地控制指标通常规定了容积率和建筑密度的要求。对于建筑装饰项目来说，这将影响建筑物的规模和高度。必须确保项目的设计符合容积率和建筑密度的限制，以遵守用地控制法规。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建筑装饰项目的建筑线限制：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用地控制指标还可能规定了建筑物与街道或相邻土地的距离，这被称为建筑线限制。建筑装饰项目必须遵守这些规定，以确保建筑的位置符合法规。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建筑装饰项目的环境影响和可持续性：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用地控制指标可能包括环境保护要求，例如绿地比例和污染防控措施。对于建筑装饰项目，这意味着必须考虑如何保护当地生态系统、水资源和空气质量，以确保项目的可持续性。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在整个项目规划和实施过程中，与用地控制指标的合作和遵守是至关重要的。这有助于确保建筑装饰项目是一个合法、可持续且与城市规划一致的发展项目。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5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每个城市都有自己的规划目标和愿景，包括住宅区、商业区和工业区的平衡发展。建筑装饰项目需要与城市规划目标保持一致，以确保项目不会破坏城市的整体规划。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https://d.book118.com/307146010153006031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94713"/>
    <w:rsid w:val="3D294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4601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2023-12-22T05:39:00Z</dcterms:created>
  <dcterms:modified xsi:type="dcterms:W3CDTF">2023-12-22T05:39:57Z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C0766F97C98345E08277E625373957D1_11</vt:lpwstr>
  </property>
  <property fmtid="{D5CDD505-2E9C-101B-9397-08002B2CF9AE}" pid="3" name="KSOProductBuildVer">
    <vt:lpwstr>2052-12.1.0.16120</vt:lpwstr>
  </property>
</Properties>
</file>