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基础地质勘查服务项目规划设计蓝图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93" w:history="1">
        <w:r>
          <w:rPr>
            <w:rFonts w:ascii="仿宋" w:eastAsia="仿宋" w:hAnsi="仿宋" w:cs="仿宋" w:hint="eastAsia"/>
            <w:lang w:eastAsia="zh-CN"/>
          </w:rPr>
          <w:t>前言</w:t>
        </w:r>
        <w:r>
          <w:tab/>
        </w:r>
        <w:r>
          <w:fldChar w:fldCharType="begin"/>
        </w:r>
        <w:r>
          <w:instrText xml:space="preserve"> PAGEREF _Toc8393 \h </w:instrText>
        </w:r>
        <w:r>
          <w:fldChar w:fldCharType="separate"/>
        </w:r>
        <w:r>
          <w:t>3</w:t>
        </w:r>
        <w:r>
          <w:fldChar w:fldCharType="end"/>
        </w:r>
      </w:hyperlink>
    </w:p>
    <w:p>
      <w:pPr>
        <w:pStyle w:val="TOC1"/>
        <w:tabs>
          <w:tab w:val="right" w:leader="dot" w:pos="8306"/>
        </w:tabs>
      </w:pPr>
      <w:hyperlink w:anchor="_Toc30111" w:history="1">
        <w:r>
          <w:rPr>
            <w:rFonts w:ascii="仿宋" w:eastAsia="仿宋" w:hAnsi="仿宋" w:cs="仿宋" w:hint="eastAsia"/>
            <w:lang w:eastAsia="zh-CN"/>
          </w:rPr>
          <w:t>一、基础地质勘查服务项目选址可行性分析</w:t>
        </w:r>
        <w:r>
          <w:tab/>
        </w:r>
        <w:r>
          <w:fldChar w:fldCharType="begin"/>
        </w:r>
        <w:r>
          <w:instrText xml:space="preserve"> PAGEREF _Toc30111 \h </w:instrText>
        </w:r>
        <w:r>
          <w:fldChar w:fldCharType="separate"/>
        </w:r>
        <w:r>
          <w:t>3</w:t>
        </w:r>
        <w:r>
          <w:fldChar w:fldCharType="end"/>
        </w:r>
      </w:hyperlink>
    </w:p>
    <w:p>
      <w:pPr>
        <w:pStyle w:val="TOC2"/>
        <w:tabs>
          <w:tab w:val="right" w:leader="dot" w:pos="8306"/>
        </w:tabs>
      </w:pPr>
      <w:hyperlink w:anchor="_Toc5642" w:history="1">
        <w:r>
          <w:rPr>
            <w:rFonts w:ascii="仿宋" w:eastAsia="仿宋" w:hAnsi="仿宋" w:cs="仿宋" w:hint="eastAsia"/>
            <w:lang w:eastAsia="zh-CN"/>
          </w:rPr>
          <w:t>(一)、基础地质勘查服务项目选址</w:t>
        </w:r>
        <w:r>
          <w:tab/>
        </w:r>
        <w:r>
          <w:fldChar w:fldCharType="begin"/>
        </w:r>
        <w:r>
          <w:instrText xml:space="preserve"> PAGEREF _Toc5642 \h </w:instrText>
        </w:r>
        <w:r>
          <w:fldChar w:fldCharType="separate"/>
        </w:r>
        <w:r>
          <w:t>3</w:t>
        </w:r>
        <w:r>
          <w:fldChar w:fldCharType="end"/>
        </w:r>
      </w:hyperlink>
    </w:p>
    <w:p>
      <w:pPr>
        <w:pStyle w:val="TOC2"/>
        <w:tabs>
          <w:tab w:val="right" w:leader="dot" w:pos="8306"/>
        </w:tabs>
      </w:pPr>
      <w:hyperlink w:anchor="_Toc753" w:history="1">
        <w:r>
          <w:rPr>
            <w:rFonts w:ascii="仿宋" w:eastAsia="仿宋" w:hAnsi="仿宋" w:cs="仿宋" w:hint="eastAsia"/>
            <w:lang w:eastAsia="zh-CN"/>
          </w:rPr>
          <w:t>(二)、用地控制指标</w:t>
        </w:r>
        <w:r>
          <w:tab/>
        </w:r>
        <w:r>
          <w:fldChar w:fldCharType="begin"/>
        </w:r>
        <w:r>
          <w:instrText xml:space="preserve"> PAGEREF _Toc753 \h </w:instrText>
        </w:r>
        <w:r>
          <w:fldChar w:fldCharType="separate"/>
        </w:r>
        <w:r>
          <w:t>3</w:t>
        </w:r>
        <w:r>
          <w:fldChar w:fldCharType="end"/>
        </w:r>
      </w:hyperlink>
    </w:p>
    <w:p>
      <w:pPr>
        <w:pStyle w:val="TOC2"/>
        <w:tabs>
          <w:tab w:val="right" w:leader="dot" w:pos="8306"/>
        </w:tabs>
      </w:pPr>
      <w:hyperlink w:anchor="_Toc4346" w:history="1">
        <w:r>
          <w:rPr>
            <w:rFonts w:ascii="仿宋" w:eastAsia="仿宋" w:hAnsi="仿宋" w:cs="仿宋" w:hint="eastAsia"/>
            <w:lang w:eastAsia="zh-CN"/>
          </w:rPr>
          <w:t>(三)、节约用地措施</w:t>
        </w:r>
        <w:r>
          <w:tab/>
        </w:r>
        <w:r>
          <w:fldChar w:fldCharType="begin"/>
        </w:r>
        <w:r>
          <w:instrText xml:space="preserve"> PAGEREF _Toc4346 \h </w:instrText>
        </w:r>
        <w:r>
          <w:fldChar w:fldCharType="separate"/>
        </w:r>
        <w:r>
          <w:t>5</w:t>
        </w:r>
        <w:r>
          <w:fldChar w:fldCharType="end"/>
        </w:r>
      </w:hyperlink>
    </w:p>
    <w:p>
      <w:pPr>
        <w:pStyle w:val="TOC2"/>
        <w:tabs>
          <w:tab w:val="right" w:leader="dot" w:pos="8306"/>
        </w:tabs>
      </w:pPr>
      <w:hyperlink w:anchor="_Toc27413" w:history="1">
        <w:r>
          <w:rPr>
            <w:rFonts w:ascii="仿宋" w:eastAsia="仿宋" w:hAnsi="仿宋" w:cs="仿宋" w:hint="eastAsia"/>
            <w:lang w:eastAsia="zh-CN"/>
          </w:rPr>
          <w:t>(四)、总图布置方案</w:t>
        </w:r>
        <w:r>
          <w:tab/>
        </w:r>
        <w:r>
          <w:fldChar w:fldCharType="begin"/>
        </w:r>
        <w:r>
          <w:instrText xml:space="preserve"> PAGEREF _Toc27413 \h </w:instrText>
        </w:r>
        <w:r>
          <w:fldChar w:fldCharType="separate"/>
        </w:r>
        <w:r>
          <w:t>6</w:t>
        </w:r>
        <w:r>
          <w:fldChar w:fldCharType="end"/>
        </w:r>
      </w:hyperlink>
    </w:p>
    <w:p>
      <w:pPr>
        <w:pStyle w:val="TOC2"/>
        <w:tabs>
          <w:tab w:val="right" w:leader="dot" w:pos="8306"/>
        </w:tabs>
      </w:pPr>
      <w:hyperlink w:anchor="_Toc2255" w:history="1">
        <w:r>
          <w:rPr>
            <w:rFonts w:ascii="仿宋" w:eastAsia="仿宋" w:hAnsi="仿宋" w:cs="仿宋" w:hint="eastAsia"/>
            <w:lang w:eastAsia="zh-CN"/>
          </w:rPr>
          <w:t>(五)、选址综合评价</w:t>
        </w:r>
        <w:r>
          <w:tab/>
        </w:r>
        <w:r>
          <w:fldChar w:fldCharType="begin"/>
        </w:r>
        <w:r>
          <w:instrText xml:space="preserve"> PAGEREF _Toc2255 \h </w:instrText>
        </w:r>
        <w:r>
          <w:fldChar w:fldCharType="separate"/>
        </w:r>
        <w:r>
          <w:t>7</w:t>
        </w:r>
        <w:r>
          <w:fldChar w:fldCharType="end"/>
        </w:r>
      </w:hyperlink>
    </w:p>
    <w:p>
      <w:pPr>
        <w:pStyle w:val="TOC1"/>
        <w:tabs>
          <w:tab w:val="right" w:leader="dot" w:pos="8306"/>
        </w:tabs>
      </w:pPr>
      <w:hyperlink w:anchor="_Toc16748" w:history="1">
        <w:r>
          <w:rPr>
            <w:rFonts w:ascii="仿宋" w:eastAsia="仿宋" w:hAnsi="仿宋" w:cs="仿宋" w:hint="eastAsia"/>
            <w:lang w:eastAsia="zh-CN"/>
          </w:rPr>
          <w:t>二、基础地质勘查服务项目概论</w:t>
        </w:r>
        <w:r>
          <w:tab/>
        </w:r>
        <w:r>
          <w:fldChar w:fldCharType="begin"/>
        </w:r>
        <w:r>
          <w:instrText xml:space="preserve"> PAGEREF _Toc16748 \h </w:instrText>
        </w:r>
        <w:r>
          <w:fldChar w:fldCharType="separate"/>
        </w:r>
        <w:r>
          <w:t>9</w:t>
        </w:r>
        <w:r>
          <w:fldChar w:fldCharType="end"/>
        </w:r>
      </w:hyperlink>
    </w:p>
    <w:p>
      <w:pPr>
        <w:pStyle w:val="TOC2"/>
        <w:tabs>
          <w:tab w:val="right" w:leader="dot" w:pos="8306"/>
        </w:tabs>
      </w:pPr>
      <w:hyperlink w:anchor="_Toc24679" w:history="1">
        <w:r>
          <w:rPr>
            <w:rFonts w:ascii="仿宋" w:eastAsia="仿宋" w:hAnsi="仿宋" w:cs="仿宋" w:hint="eastAsia"/>
            <w:lang w:eastAsia="zh-CN"/>
          </w:rPr>
          <w:t>(一)、基础地质勘查服务项目概况</w:t>
        </w:r>
        <w:r>
          <w:tab/>
        </w:r>
        <w:r>
          <w:fldChar w:fldCharType="begin"/>
        </w:r>
        <w:r>
          <w:instrText xml:space="preserve"> PAGEREF _Toc24679 \h </w:instrText>
        </w:r>
        <w:r>
          <w:fldChar w:fldCharType="separate"/>
        </w:r>
        <w:r>
          <w:t>9</w:t>
        </w:r>
        <w:r>
          <w:fldChar w:fldCharType="end"/>
        </w:r>
      </w:hyperlink>
    </w:p>
    <w:p>
      <w:pPr>
        <w:pStyle w:val="TOC2"/>
        <w:tabs>
          <w:tab w:val="right" w:leader="dot" w:pos="8306"/>
        </w:tabs>
      </w:pPr>
      <w:hyperlink w:anchor="_Toc28272" w:history="1">
        <w:r>
          <w:rPr>
            <w:rFonts w:ascii="仿宋" w:eastAsia="仿宋" w:hAnsi="仿宋" w:cs="仿宋" w:hint="eastAsia"/>
            <w:lang w:eastAsia="zh-CN"/>
          </w:rPr>
          <w:t>(二)、基础地质勘查服务项目目标</w:t>
        </w:r>
        <w:r>
          <w:tab/>
        </w:r>
        <w:r>
          <w:fldChar w:fldCharType="begin"/>
        </w:r>
        <w:r>
          <w:instrText xml:space="preserve"> PAGEREF _Toc28272 \h </w:instrText>
        </w:r>
        <w:r>
          <w:fldChar w:fldCharType="separate"/>
        </w:r>
        <w:r>
          <w:t>11</w:t>
        </w:r>
        <w:r>
          <w:fldChar w:fldCharType="end"/>
        </w:r>
      </w:hyperlink>
    </w:p>
    <w:p>
      <w:pPr>
        <w:pStyle w:val="TOC2"/>
        <w:tabs>
          <w:tab w:val="right" w:leader="dot" w:pos="8306"/>
        </w:tabs>
      </w:pPr>
      <w:hyperlink w:anchor="_Toc29467" w:history="1">
        <w:r>
          <w:rPr>
            <w:rFonts w:ascii="仿宋" w:eastAsia="仿宋" w:hAnsi="仿宋" w:cs="仿宋" w:hint="eastAsia"/>
            <w:lang w:eastAsia="zh-CN"/>
          </w:rPr>
          <w:t>(三)、基础地质勘查服务项目提出的理由</w:t>
        </w:r>
        <w:r>
          <w:tab/>
        </w:r>
        <w:r>
          <w:fldChar w:fldCharType="begin"/>
        </w:r>
        <w:r>
          <w:instrText xml:space="preserve"> PAGEREF _Toc29467 \h </w:instrText>
        </w:r>
        <w:r>
          <w:fldChar w:fldCharType="separate"/>
        </w:r>
        <w:r>
          <w:t>12</w:t>
        </w:r>
        <w:r>
          <w:fldChar w:fldCharType="end"/>
        </w:r>
      </w:hyperlink>
    </w:p>
    <w:p>
      <w:pPr>
        <w:pStyle w:val="TOC2"/>
        <w:tabs>
          <w:tab w:val="right" w:leader="dot" w:pos="8306"/>
        </w:tabs>
      </w:pPr>
      <w:hyperlink w:anchor="_Toc18869" w:history="1">
        <w:r>
          <w:rPr>
            <w:rFonts w:ascii="仿宋" w:eastAsia="仿宋" w:hAnsi="仿宋" w:cs="仿宋" w:hint="eastAsia"/>
            <w:lang w:eastAsia="zh-CN"/>
          </w:rPr>
          <w:t>(四)、基础地质勘查服务项目意义</w:t>
        </w:r>
        <w:r>
          <w:tab/>
        </w:r>
        <w:r>
          <w:fldChar w:fldCharType="begin"/>
        </w:r>
        <w:r>
          <w:instrText xml:space="preserve"> PAGEREF _Toc18869 \h </w:instrText>
        </w:r>
        <w:r>
          <w:fldChar w:fldCharType="separate"/>
        </w:r>
        <w:r>
          <w:t>14</w:t>
        </w:r>
        <w:r>
          <w:fldChar w:fldCharType="end"/>
        </w:r>
      </w:hyperlink>
    </w:p>
    <w:p>
      <w:pPr>
        <w:pStyle w:val="TOC2"/>
        <w:tabs>
          <w:tab w:val="right" w:leader="dot" w:pos="8306"/>
        </w:tabs>
      </w:pPr>
      <w:hyperlink w:anchor="_Toc1353" w:history="1">
        <w:r>
          <w:rPr>
            <w:rFonts w:ascii="仿宋" w:eastAsia="仿宋" w:hAnsi="仿宋" w:cs="仿宋" w:hint="eastAsia"/>
            <w:lang w:eastAsia="zh-CN"/>
          </w:rPr>
          <w:t>(五)、基础地质勘查服务项目背景</w:t>
        </w:r>
        <w:r>
          <w:tab/>
        </w:r>
        <w:r>
          <w:fldChar w:fldCharType="begin"/>
        </w:r>
        <w:r>
          <w:instrText xml:space="preserve"> PAGEREF _Toc1353 \h </w:instrText>
        </w:r>
        <w:r>
          <w:fldChar w:fldCharType="separate"/>
        </w:r>
        <w:r>
          <w:t>15</w:t>
        </w:r>
        <w:r>
          <w:fldChar w:fldCharType="end"/>
        </w:r>
      </w:hyperlink>
    </w:p>
    <w:p>
      <w:pPr>
        <w:pStyle w:val="TOC1"/>
        <w:tabs>
          <w:tab w:val="right" w:leader="dot" w:pos="8306"/>
        </w:tabs>
      </w:pPr>
      <w:hyperlink w:anchor="_Toc3283" w:history="1">
        <w:r>
          <w:rPr>
            <w:rFonts w:ascii="仿宋" w:eastAsia="仿宋" w:hAnsi="仿宋" w:cs="仿宋" w:hint="eastAsia"/>
            <w:lang w:eastAsia="zh-CN"/>
          </w:rPr>
          <w:t>三、基础地质勘查服务项目危机管理</w:t>
        </w:r>
        <w:r>
          <w:tab/>
        </w:r>
        <w:r>
          <w:fldChar w:fldCharType="begin"/>
        </w:r>
        <w:r>
          <w:instrText xml:space="preserve"> PAGEREF _Toc3283 \h </w:instrText>
        </w:r>
        <w:r>
          <w:fldChar w:fldCharType="separate"/>
        </w:r>
        <w:r>
          <w:t>16</w:t>
        </w:r>
        <w:r>
          <w:fldChar w:fldCharType="end"/>
        </w:r>
      </w:hyperlink>
    </w:p>
    <w:p>
      <w:pPr>
        <w:pStyle w:val="TOC2"/>
        <w:tabs>
          <w:tab w:val="right" w:leader="dot" w:pos="8306"/>
        </w:tabs>
      </w:pPr>
      <w:hyperlink w:anchor="_Toc7700" w:history="1">
        <w:r>
          <w:rPr>
            <w:rFonts w:ascii="仿宋" w:eastAsia="仿宋" w:hAnsi="仿宋" w:cs="仿宋" w:hint="eastAsia"/>
            <w:lang w:eastAsia="zh-CN"/>
          </w:rPr>
          <w:t>(一)、危机预警与识别</w:t>
        </w:r>
        <w:r>
          <w:tab/>
        </w:r>
        <w:r>
          <w:fldChar w:fldCharType="begin"/>
        </w:r>
        <w:r>
          <w:instrText xml:space="preserve"> PAGEREF _Toc7700 \h </w:instrText>
        </w:r>
        <w:r>
          <w:fldChar w:fldCharType="separate"/>
        </w:r>
        <w:r>
          <w:t>16</w:t>
        </w:r>
        <w:r>
          <w:fldChar w:fldCharType="end"/>
        </w:r>
      </w:hyperlink>
    </w:p>
    <w:p>
      <w:pPr>
        <w:pStyle w:val="TOC2"/>
        <w:tabs>
          <w:tab w:val="right" w:leader="dot" w:pos="8306"/>
        </w:tabs>
      </w:pPr>
      <w:hyperlink w:anchor="_Toc11941" w:history="1">
        <w:r>
          <w:rPr>
            <w:rFonts w:ascii="仿宋" w:eastAsia="仿宋" w:hAnsi="仿宋" w:cs="仿宋" w:hint="eastAsia"/>
            <w:lang w:eastAsia="zh-CN"/>
          </w:rPr>
          <w:t>(二)、危机应对与恢复</w:t>
        </w:r>
        <w:r>
          <w:tab/>
        </w:r>
        <w:r>
          <w:fldChar w:fldCharType="begin"/>
        </w:r>
        <w:r>
          <w:instrText xml:space="preserve"> PAGEREF _Toc11941 \h </w:instrText>
        </w:r>
        <w:r>
          <w:fldChar w:fldCharType="separate"/>
        </w:r>
        <w:r>
          <w:t>17</w:t>
        </w:r>
        <w:r>
          <w:fldChar w:fldCharType="end"/>
        </w:r>
      </w:hyperlink>
    </w:p>
    <w:p>
      <w:pPr>
        <w:pStyle w:val="TOC1"/>
        <w:tabs>
          <w:tab w:val="right" w:leader="dot" w:pos="8306"/>
        </w:tabs>
      </w:pPr>
      <w:hyperlink w:anchor="_Toc15396" w:history="1">
        <w:r>
          <w:rPr>
            <w:rFonts w:ascii="仿宋" w:eastAsia="仿宋" w:hAnsi="仿宋" w:cs="仿宋" w:hint="eastAsia"/>
            <w:lang w:eastAsia="zh-CN"/>
          </w:rPr>
          <w:t>四、基础地质勘查服务项目土建工程</w:t>
        </w:r>
        <w:r>
          <w:tab/>
        </w:r>
        <w:r>
          <w:fldChar w:fldCharType="begin"/>
        </w:r>
        <w:r>
          <w:instrText xml:space="preserve"> PAGEREF _Toc15396 \h </w:instrText>
        </w:r>
        <w:r>
          <w:fldChar w:fldCharType="separate"/>
        </w:r>
        <w:r>
          <w:t>18</w:t>
        </w:r>
        <w:r>
          <w:fldChar w:fldCharType="end"/>
        </w:r>
      </w:hyperlink>
    </w:p>
    <w:p>
      <w:pPr>
        <w:pStyle w:val="TOC2"/>
        <w:tabs>
          <w:tab w:val="right" w:leader="dot" w:pos="8306"/>
        </w:tabs>
      </w:pPr>
      <w:hyperlink w:anchor="_Toc29063" w:history="1">
        <w:r>
          <w:rPr>
            <w:rFonts w:ascii="仿宋" w:eastAsia="仿宋" w:hAnsi="仿宋" w:cs="仿宋" w:hint="eastAsia"/>
            <w:lang w:eastAsia="zh-CN"/>
          </w:rPr>
          <w:t>(一)、建筑工程设计原则</w:t>
        </w:r>
        <w:r>
          <w:tab/>
        </w:r>
        <w:r>
          <w:fldChar w:fldCharType="begin"/>
        </w:r>
        <w:r>
          <w:instrText xml:space="preserve"> PAGEREF _Toc29063 \h </w:instrText>
        </w:r>
        <w:r>
          <w:fldChar w:fldCharType="separate"/>
        </w:r>
        <w:r>
          <w:t>18</w:t>
        </w:r>
        <w:r>
          <w:fldChar w:fldCharType="end"/>
        </w:r>
      </w:hyperlink>
    </w:p>
    <w:p>
      <w:pPr>
        <w:pStyle w:val="TOC2"/>
        <w:tabs>
          <w:tab w:val="right" w:leader="dot" w:pos="8306"/>
        </w:tabs>
      </w:pPr>
      <w:hyperlink w:anchor="_Toc9582" w:history="1">
        <w:r>
          <w:rPr>
            <w:rFonts w:ascii="仿宋" w:eastAsia="仿宋" w:hAnsi="仿宋" w:cs="仿宋" w:hint="eastAsia"/>
            <w:lang w:eastAsia="zh-CN"/>
          </w:rPr>
          <w:t>(二)、土建工程设计年限及安全等级</w:t>
        </w:r>
        <w:r>
          <w:tab/>
        </w:r>
        <w:r>
          <w:fldChar w:fldCharType="begin"/>
        </w:r>
        <w:r>
          <w:instrText xml:space="preserve"> PAGEREF _Toc9582 \h </w:instrText>
        </w:r>
        <w:r>
          <w:fldChar w:fldCharType="separate"/>
        </w:r>
        <w:r>
          <w:t>19</w:t>
        </w:r>
        <w:r>
          <w:fldChar w:fldCharType="end"/>
        </w:r>
      </w:hyperlink>
    </w:p>
    <w:p>
      <w:pPr>
        <w:pStyle w:val="TOC2"/>
        <w:tabs>
          <w:tab w:val="right" w:leader="dot" w:pos="8306"/>
        </w:tabs>
      </w:pPr>
      <w:hyperlink w:anchor="_Toc1143" w:history="1">
        <w:r>
          <w:rPr>
            <w:rFonts w:ascii="仿宋" w:eastAsia="仿宋" w:hAnsi="仿宋" w:cs="仿宋" w:hint="eastAsia"/>
            <w:lang w:eastAsia="zh-CN"/>
          </w:rPr>
          <w:t>(三)、建筑工程设计总体要求</w:t>
        </w:r>
        <w:r>
          <w:tab/>
        </w:r>
        <w:r>
          <w:fldChar w:fldCharType="begin"/>
        </w:r>
        <w:r>
          <w:instrText xml:space="preserve"> PAGEREF _Toc1143 \h </w:instrText>
        </w:r>
        <w:r>
          <w:fldChar w:fldCharType="separate"/>
        </w:r>
        <w:r>
          <w:t>21</w:t>
        </w:r>
        <w:r>
          <w:fldChar w:fldCharType="end"/>
        </w:r>
      </w:hyperlink>
    </w:p>
    <w:p>
      <w:pPr>
        <w:pStyle w:val="TOC2"/>
        <w:tabs>
          <w:tab w:val="right" w:leader="dot" w:pos="8306"/>
        </w:tabs>
      </w:pPr>
      <w:hyperlink w:anchor="_Toc21076" w:history="1">
        <w:r>
          <w:rPr>
            <w:rFonts w:ascii="仿宋" w:eastAsia="仿宋" w:hAnsi="仿宋" w:cs="仿宋" w:hint="eastAsia"/>
            <w:lang w:eastAsia="zh-CN"/>
          </w:rPr>
          <w:t>(四)、土建工程建设指标</w:t>
        </w:r>
        <w:r>
          <w:tab/>
        </w:r>
        <w:r>
          <w:fldChar w:fldCharType="begin"/>
        </w:r>
        <w:r>
          <w:instrText xml:space="preserve"> PAGEREF _Toc21076 \h </w:instrText>
        </w:r>
        <w:r>
          <w:fldChar w:fldCharType="separate"/>
        </w:r>
        <w:r>
          <w:t>21</w:t>
        </w:r>
        <w:r>
          <w:fldChar w:fldCharType="end"/>
        </w:r>
      </w:hyperlink>
    </w:p>
    <w:p>
      <w:pPr>
        <w:pStyle w:val="TOC1"/>
        <w:tabs>
          <w:tab w:val="right" w:leader="dot" w:pos="8306"/>
        </w:tabs>
      </w:pPr>
      <w:hyperlink w:anchor="_Toc22082" w:history="1">
        <w:r>
          <w:rPr>
            <w:rFonts w:ascii="仿宋" w:eastAsia="仿宋" w:hAnsi="仿宋" w:cs="仿宋" w:hint="eastAsia"/>
            <w:lang w:eastAsia="zh-CN"/>
          </w:rPr>
          <w:t>五、基础地质勘查服务项目可持续发展</w:t>
        </w:r>
        <w:r>
          <w:tab/>
        </w:r>
        <w:r>
          <w:fldChar w:fldCharType="begin"/>
        </w:r>
        <w:r>
          <w:instrText xml:space="preserve"> PAGEREF _Toc22082 \h </w:instrText>
        </w:r>
        <w:r>
          <w:fldChar w:fldCharType="separate"/>
        </w:r>
        <w:r>
          <w:t>22</w:t>
        </w:r>
        <w:r>
          <w:fldChar w:fldCharType="end"/>
        </w:r>
      </w:hyperlink>
    </w:p>
    <w:p>
      <w:pPr>
        <w:pStyle w:val="TOC2"/>
        <w:tabs>
          <w:tab w:val="right" w:leader="dot" w:pos="8306"/>
        </w:tabs>
      </w:pPr>
      <w:hyperlink w:anchor="_Toc13974" w:history="1">
        <w:r>
          <w:rPr>
            <w:rFonts w:ascii="仿宋" w:eastAsia="仿宋" w:hAnsi="仿宋" w:cs="仿宋" w:hint="eastAsia"/>
            <w:lang w:eastAsia="zh-CN"/>
          </w:rPr>
          <w:t>(一)、可持续战略与实践</w:t>
        </w:r>
        <w:r>
          <w:tab/>
        </w:r>
        <w:r>
          <w:fldChar w:fldCharType="begin"/>
        </w:r>
        <w:r>
          <w:instrText xml:space="preserve"> PAGEREF _Toc13974 \h </w:instrText>
        </w:r>
        <w:r>
          <w:fldChar w:fldCharType="separate"/>
        </w:r>
        <w:r>
          <w:t>22</w:t>
        </w:r>
        <w:r>
          <w:fldChar w:fldCharType="end"/>
        </w:r>
      </w:hyperlink>
    </w:p>
    <w:p>
      <w:pPr>
        <w:pStyle w:val="TOC2"/>
        <w:tabs>
          <w:tab w:val="right" w:leader="dot" w:pos="8306"/>
        </w:tabs>
      </w:pPr>
      <w:hyperlink w:anchor="_Toc29484" w:history="1">
        <w:r>
          <w:rPr>
            <w:rFonts w:ascii="仿宋" w:eastAsia="仿宋" w:hAnsi="仿宋" w:cs="仿宋" w:hint="eastAsia"/>
            <w:lang w:eastAsia="zh-CN"/>
          </w:rPr>
          <w:t>(二)、环保与社会责任</w:t>
        </w:r>
        <w:r>
          <w:tab/>
        </w:r>
        <w:r>
          <w:fldChar w:fldCharType="begin"/>
        </w:r>
        <w:r>
          <w:instrText xml:space="preserve"> PAGEREF _Toc29484 \h </w:instrText>
        </w:r>
        <w:r>
          <w:fldChar w:fldCharType="separate"/>
        </w:r>
        <w:r>
          <w:t>22</w:t>
        </w:r>
        <w:r>
          <w:fldChar w:fldCharType="end"/>
        </w:r>
      </w:hyperlink>
    </w:p>
    <w:p>
      <w:pPr>
        <w:pStyle w:val="TOC1"/>
        <w:tabs>
          <w:tab w:val="right" w:leader="dot" w:pos="8306"/>
        </w:tabs>
      </w:pPr>
      <w:hyperlink w:anchor="_Toc32488" w:history="1">
        <w:r>
          <w:rPr>
            <w:rFonts w:ascii="仿宋" w:eastAsia="仿宋" w:hAnsi="仿宋" w:cs="仿宋" w:hint="eastAsia"/>
            <w:lang w:eastAsia="zh-CN"/>
          </w:rPr>
          <w:t>六、产品规划分析</w:t>
        </w:r>
        <w:r>
          <w:tab/>
        </w:r>
        <w:r>
          <w:fldChar w:fldCharType="begin"/>
        </w:r>
        <w:r>
          <w:instrText xml:space="preserve"> PAGEREF _Toc32488 \h </w:instrText>
        </w:r>
        <w:r>
          <w:fldChar w:fldCharType="separate"/>
        </w:r>
        <w:r>
          <w:t>23</w:t>
        </w:r>
        <w:r>
          <w:fldChar w:fldCharType="end"/>
        </w:r>
      </w:hyperlink>
    </w:p>
    <w:p>
      <w:pPr>
        <w:pStyle w:val="TOC2"/>
        <w:tabs>
          <w:tab w:val="right" w:leader="dot" w:pos="8306"/>
        </w:tabs>
      </w:pPr>
      <w:hyperlink w:anchor="_Toc18602" w:history="1">
        <w:r>
          <w:rPr>
            <w:rFonts w:ascii="仿宋" w:eastAsia="仿宋" w:hAnsi="仿宋" w:cs="仿宋" w:hint="eastAsia"/>
            <w:lang w:eastAsia="zh-CN"/>
          </w:rPr>
          <w:t>(一)、产品规划</w:t>
        </w:r>
        <w:r>
          <w:tab/>
        </w:r>
        <w:r>
          <w:fldChar w:fldCharType="begin"/>
        </w:r>
        <w:r>
          <w:instrText xml:space="preserve"> PAGEREF _Toc18602 \h </w:instrText>
        </w:r>
        <w:r>
          <w:fldChar w:fldCharType="separate"/>
        </w:r>
        <w:r>
          <w:t>23</w:t>
        </w:r>
        <w:r>
          <w:fldChar w:fldCharType="end"/>
        </w:r>
      </w:hyperlink>
    </w:p>
    <w:p>
      <w:pPr>
        <w:pStyle w:val="TOC2"/>
        <w:tabs>
          <w:tab w:val="right" w:leader="dot" w:pos="8306"/>
        </w:tabs>
      </w:pPr>
      <w:hyperlink w:anchor="_Toc20528" w:history="1">
        <w:r>
          <w:rPr>
            <w:rFonts w:ascii="仿宋" w:eastAsia="仿宋" w:hAnsi="仿宋" w:cs="仿宋" w:hint="eastAsia"/>
            <w:lang w:eastAsia="zh-CN"/>
          </w:rPr>
          <w:t>(二)、建设规模</w:t>
        </w:r>
        <w:r>
          <w:tab/>
        </w:r>
        <w:r>
          <w:fldChar w:fldCharType="begin"/>
        </w:r>
        <w:r>
          <w:instrText xml:space="preserve"> PAGEREF _Toc20528 \h </w:instrText>
        </w:r>
        <w:r>
          <w:fldChar w:fldCharType="separate"/>
        </w:r>
        <w:r>
          <w:t>24</w:t>
        </w:r>
        <w:r>
          <w:fldChar w:fldCharType="end"/>
        </w:r>
      </w:hyperlink>
    </w:p>
    <w:p>
      <w:pPr>
        <w:pStyle w:val="TOC1"/>
        <w:tabs>
          <w:tab w:val="right" w:leader="dot" w:pos="8306"/>
        </w:tabs>
      </w:pPr>
      <w:hyperlink w:anchor="_Toc18477" w:history="1">
        <w:r>
          <w:rPr>
            <w:rFonts w:ascii="仿宋" w:eastAsia="仿宋" w:hAnsi="仿宋" w:cs="仿宋" w:hint="eastAsia"/>
            <w:lang w:eastAsia="zh-CN"/>
          </w:rPr>
          <w:t>七、基础地质勘查服务项目经营效益</w:t>
        </w:r>
        <w:r>
          <w:tab/>
        </w:r>
        <w:r>
          <w:fldChar w:fldCharType="begin"/>
        </w:r>
        <w:r>
          <w:instrText xml:space="preserve"> PAGEREF _Toc18477 \h </w:instrText>
        </w:r>
        <w:r>
          <w:fldChar w:fldCharType="separate"/>
        </w:r>
        <w:r>
          <w:t>25</w:t>
        </w:r>
        <w:r>
          <w:fldChar w:fldCharType="end"/>
        </w:r>
      </w:hyperlink>
    </w:p>
    <w:p>
      <w:pPr>
        <w:pStyle w:val="TOC2"/>
        <w:tabs>
          <w:tab w:val="right" w:leader="dot" w:pos="8306"/>
        </w:tabs>
      </w:pPr>
      <w:hyperlink w:anchor="_Toc15796" w:history="1">
        <w:r>
          <w:rPr>
            <w:rFonts w:ascii="仿宋" w:eastAsia="仿宋" w:hAnsi="仿宋" w:cs="仿宋" w:hint="eastAsia"/>
            <w:lang w:eastAsia="zh-CN"/>
          </w:rPr>
          <w:t>(一)、经济评价财务测算</w:t>
        </w:r>
        <w:r>
          <w:tab/>
        </w:r>
        <w:r>
          <w:fldChar w:fldCharType="begin"/>
        </w:r>
        <w:r>
          <w:instrText xml:space="preserve"> PAGEREF _Toc15796 \h </w:instrText>
        </w:r>
        <w:r>
          <w:fldChar w:fldCharType="separate"/>
        </w:r>
        <w:r>
          <w:t>25</w:t>
        </w:r>
        <w:r>
          <w:fldChar w:fldCharType="end"/>
        </w:r>
      </w:hyperlink>
    </w:p>
    <w:p>
      <w:pPr>
        <w:pStyle w:val="TOC2"/>
        <w:tabs>
          <w:tab w:val="right" w:leader="dot" w:pos="8306"/>
        </w:tabs>
      </w:pPr>
      <w:hyperlink w:anchor="_Toc26901" w:history="1">
        <w:r>
          <w:rPr>
            <w:rFonts w:ascii="仿宋" w:eastAsia="仿宋" w:hAnsi="仿宋" w:cs="仿宋" w:hint="eastAsia"/>
            <w:lang w:eastAsia="zh-CN"/>
          </w:rPr>
          <w:t>(二)、基础地质勘查服务项目盈利能力分析</w:t>
        </w:r>
        <w:r>
          <w:tab/>
        </w:r>
        <w:r>
          <w:fldChar w:fldCharType="begin"/>
        </w:r>
        <w:r>
          <w:instrText xml:space="preserve"> PAGEREF _Toc26901 \h </w:instrText>
        </w:r>
        <w:r>
          <w:fldChar w:fldCharType="separate"/>
        </w:r>
        <w:r>
          <w:t>27</w:t>
        </w:r>
        <w:r>
          <w:fldChar w:fldCharType="end"/>
        </w:r>
      </w:hyperlink>
    </w:p>
    <w:p>
      <w:pPr>
        <w:pStyle w:val="TOC1"/>
        <w:tabs>
          <w:tab w:val="right" w:leader="dot" w:pos="8306"/>
        </w:tabs>
      </w:pPr>
      <w:hyperlink w:anchor="_Toc5572" w:history="1">
        <w:r>
          <w:rPr>
            <w:rFonts w:ascii="仿宋" w:eastAsia="仿宋" w:hAnsi="仿宋" w:cs="仿宋" w:hint="eastAsia"/>
            <w:lang w:eastAsia="zh-CN"/>
          </w:rPr>
          <w:t>八、基础地质勘查服务项目技术管理</w:t>
        </w:r>
        <w:r>
          <w:tab/>
        </w:r>
        <w:r>
          <w:fldChar w:fldCharType="begin"/>
        </w:r>
        <w:r>
          <w:instrText xml:space="preserve"> PAGEREF _Toc5572 \h </w:instrText>
        </w:r>
        <w:r>
          <w:fldChar w:fldCharType="separate"/>
        </w:r>
        <w:r>
          <w:t>27</w:t>
        </w:r>
        <w:r>
          <w:fldChar w:fldCharType="end"/>
        </w:r>
      </w:hyperlink>
    </w:p>
    <w:p>
      <w:pPr>
        <w:pStyle w:val="TOC2"/>
        <w:tabs>
          <w:tab w:val="right" w:leader="dot" w:pos="8306"/>
        </w:tabs>
      </w:pPr>
      <w:hyperlink w:anchor="_Toc19251" w:history="1">
        <w:r>
          <w:rPr>
            <w:rFonts w:ascii="仿宋" w:eastAsia="仿宋" w:hAnsi="仿宋" w:cs="仿宋" w:hint="eastAsia"/>
            <w:lang w:eastAsia="zh-CN"/>
          </w:rPr>
          <w:t>(一)、技术方案选用方向</w:t>
        </w:r>
        <w:r>
          <w:tab/>
        </w:r>
        <w:r>
          <w:fldChar w:fldCharType="begin"/>
        </w:r>
        <w:r>
          <w:instrText xml:space="preserve"> PAGEREF _Toc19251 \h </w:instrText>
        </w:r>
        <w:r>
          <w:fldChar w:fldCharType="separate"/>
        </w:r>
        <w:r>
          <w:t>27</w:t>
        </w:r>
        <w:r>
          <w:fldChar w:fldCharType="end"/>
        </w:r>
      </w:hyperlink>
    </w:p>
    <w:p>
      <w:pPr>
        <w:pStyle w:val="TOC2"/>
        <w:tabs>
          <w:tab w:val="right" w:leader="dot" w:pos="8306"/>
        </w:tabs>
      </w:pPr>
      <w:hyperlink w:anchor="_Toc24738" w:history="1">
        <w:r>
          <w:rPr>
            <w:rFonts w:ascii="仿宋" w:eastAsia="仿宋" w:hAnsi="仿宋" w:cs="仿宋" w:hint="eastAsia"/>
            <w:lang w:eastAsia="zh-CN"/>
          </w:rPr>
          <w:t>(二)、工艺技术方案选用原则</w:t>
        </w:r>
        <w:r>
          <w:tab/>
        </w:r>
        <w:r>
          <w:fldChar w:fldCharType="begin"/>
        </w:r>
        <w:r>
          <w:instrText xml:space="preserve"> PAGEREF _Toc24738 \h </w:instrText>
        </w:r>
        <w:r>
          <w:fldChar w:fldCharType="separate"/>
        </w:r>
        <w:r>
          <w:t>29</w:t>
        </w:r>
        <w:r>
          <w:fldChar w:fldCharType="end"/>
        </w:r>
      </w:hyperlink>
    </w:p>
    <w:p>
      <w:pPr>
        <w:pStyle w:val="TOC2"/>
        <w:tabs>
          <w:tab w:val="right" w:leader="dot" w:pos="8306"/>
        </w:tabs>
      </w:pPr>
      <w:hyperlink w:anchor="_Toc1683" w:history="1">
        <w:r>
          <w:rPr>
            <w:rFonts w:ascii="仿宋" w:eastAsia="仿宋" w:hAnsi="仿宋" w:cs="仿宋" w:hint="eastAsia"/>
            <w:lang w:eastAsia="zh-CN"/>
          </w:rPr>
          <w:t>(三)、工艺技术方案要求</w:t>
        </w:r>
        <w:r>
          <w:tab/>
        </w:r>
        <w:r>
          <w:fldChar w:fldCharType="begin"/>
        </w:r>
        <w:r>
          <w:instrText xml:space="preserve"> PAGEREF _Toc1683 \h </w:instrText>
        </w:r>
        <w:r>
          <w:fldChar w:fldCharType="separate"/>
        </w:r>
        <w:r>
          <w:t>31</w:t>
        </w:r>
        <w:r>
          <w:fldChar w:fldCharType="end"/>
        </w:r>
      </w:hyperlink>
    </w:p>
    <w:p>
      <w:pPr>
        <w:pStyle w:val="TOC1"/>
        <w:tabs>
          <w:tab w:val="right" w:leader="dot" w:pos="8306"/>
        </w:tabs>
      </w:pPr>
      <w:hyperlink w:anchor="_Toc2996" w:history="1">
        <w:r>
          <w:rPr>
            <w:rFonts w:ascii="仿宋" w:eastAsia="仿宋" w:hAnsi="仿宋" w:cs="仿宋" w:hint="eastAsia"/>
            <w:lang w:eastAsia="zh-CN"/>
          </w:rPr>
          <w:t>九、生产安全保护</w:t>
        </w:r>
        <w:r>
          <w:tab/>
        </w:r>
        <w:r>
          <w:fldChar w:fldCharType="begin"/>
        </w:r>
        <w:r>
          <w:instrText xml:space="preserve"> PAGEREF _Toc2996 \h </w:instrText>
        </w:r>
        <w:r>
          <w:fldChar w:fldCharType="separate"/>
        </w:r>
        <w:r>
          <w:t>34</w:t>
        </w:r>
        <w:r>
          <w:fldChar w:fldCharType="end"/>
        </w:r>
      </w:hyperlink>
    </w:p>
    <w:p>
      <w:pPr>
        <w:pStyle w:val="TOC2"/>
        <w:tabs>
          <w:tab w:val="right" w:leader="dot" w:pos="8306"/>
        </w:tabs>
      </w:pPr>
      <w:hyperlink w:anchor="_Toc23140" w:history="1">
        <w:r>
          <w:rPr>
            <w:rFonts w:ascii="仿宋" w:eastAsia="仿宋" w:hAnsi="仿宋" w:cs="仿宋" w:hint="eastAsia"/>
            <w:lang w:eastAsia="zh-CN"/>
          </w:rPr>
          <w:t>(一)、消防安全</w:t>
        </w:r>
        <w:r>
          <w:tab/>
        </w:r>
        <w:r>
          <w:fldChar w:fldCharType="begin"/>
        </w:r>
        <w:r>
          <w:instrText xml:space="preserve"> PAGEREF _Toc23140 \h </w:instrText>
        </w:r>
        <w:r>
          <w:fldChar w:fldCharType="separate"/>
        </w:r>
        <w:r>
          <w:t>34</w:t>
        </w:r>
        <w:r>
          <w:fldChar w:fldCharType="end"/>
        </w:r>
      </w:hyperlink>
    </w:p>
    <w:p>
      <w:pPr>
        <w:pStyle w:val="TOC2"/>
        <w:tabs>
          <w:tab w:val="right" w:leader="dot" w:pos="8306"/>
        </w:tabs>
      </w:pPr>
      <w:hyperlink w:anchor="_Toc19273" w:history="1">
        <w:r>
          <w:rPr>
            <w:rFonts w:ascii="仿宋" w:eastAsia="仿宋" w:hAnsi="仿宋" w:cs="仿宋" w:hint="eastAsia"/>
            <w:lang w:eastAsia="zh-CN"/>
          </w:rPr>
          <w:t>(二)、防火防爆总图布置措施</w:t>
        </w:r>
        <w:r>
          <w:tab/>
        </w:r>
        <w:r>
          <w:fldChar w:fldCharType="begin"/>
        </w:r>
        <w:r>
          <w:instrText xml:space="preserve"> PAGEREF _Toc19273 \h </w:instrText>
        </w:r>
        <w:r>
          <w:fldChar w:fldCharType="separate"/>
        </w:r>
        <w:r>
          <w:t>35</w:t>
        </w:r>
        <w:r>
          <w:fldChar w:fldCharType="end"/>
        </w:r>
      </w:hyperlink>
    </w:p>
    <w:p>
      <w:pPr>
        <w:pStyle w:val="TOC2"/>
        <w:tabs>
          <w:tab w:val="right" w:leader="dot" w:pos="8306"/>
        </w:tabs>
      </w:pPr>
      <w:hyperlink w:anchor="_Toc15406" w:history="1">
        <w:r>
          <w:rPr>
            <w:rFonts w:ascii="仿宋" w:eastAsia="仿宋" w:hAnsi="仿宋" w:cs="仿宋" w:hint="eastAsia"/>
            <w:lang w:eastAsia="zh-CN"/>
          </w:rPr>
          <w:t>(三)、自然灾害防范措施</w:t>
        </w:r>
        <w:r>
          <w:tab/>
        </w:r>
        <w:r>
          <w:fldChar w:fldCharType="begin"/>
        </w:r>
        <w:r>
          <w:instrText xml:space="preserve"> PAGEREF _Toc15406 \h </w:instrText>
        </w:r>
        <w:r>
          <w:fldChar w:fldCharType="separate"/>
        </w:r>
        <w:r>
          <w:t>36</w:t>
        </w:r>
        <w:r>
          <w:fldChar w:fldCharType="end"/>
        </w:r>
      </w:hyperlink>
    </w:p>
    <w:p>
      <w:pPr>
        <w:pStyle w:val="TOC2"/>
        <w:tabs>
          <w:tab w:val="right" w:leader="dot" w:pos="8306"/>
        </w:tabs>
      </w:pPr>
      <w:hyperlink w:anchor="_Toc20338" w:history="1">
        <w:r>
          <w:rPr>
            <w:rFonts w:ascii="仿宋" w:eastAsia="仿宋" w:hAnsi="仿宋" w:cs="仿宋" w:hint="eastAsia"/>
            <w:lang w:eastAsia="zh-CN"/>
          </w:rPr>
          <w:t>(四)、安全色及安全标志使用要求</w:t>
        </w:r>
        <w:r>
          <w:tab/>
        </w:r>
        <w:r>
          <w:fldChar w:fldCharType="begin"/>
        </w:r>
        <w:r>
          <w:instrText xml:space="preserve"> PAGEREF _Toc20338 \h </w:instrText>
        </w:r>
        <w:r>
          <w:fldChar w:fldCharType="separate"/>
        </w:r>
        <w:r>
          <w:t>37</w:t>
        </w:r>
        <w:r>
          <w:fldChar w:fldCharType="end"/>
        </w:r>
      </w:hyperlink>
    </w:p>
    <w:p>
      <w:pPr>
        <w:pStyle w:val="TOC2"/>
        <w:tabs>
          <w:tab w:val="right" w:leader="dot" w:pos="8306"/>
        </w:tabs>
      </w:pPr>
      <w:hyperlink w:anchor="_Toc4543" w:history="1">
        <w:r>
          <w:rPr>
            <w:rFonts w:ascii="仿宋" w:eastAsia="仿宋" w:hAnsi="仿宋" w:cs="仿宋" w:hint="eastAsia"/>
            <w:lang w:eastAsia="zh-CN"/>
          </w:rPr>
          <w:t>(五)、防尘防毒措施</w:t>
        </w:r>
        <w:r>
          <w:tab/>
        </w:r>
        <w:r>
          <w:fldChar w:fldCharType="begin"/>
        </w:r>
        <w:r>
          <w:instrText xml:space="preserve"> PAGEREF _Toc4543 \h </w:instrText>
        </w:r>
        <w:r>
          <w:fldChar w:fldCharType="separate"/>
        </w:r>
        <w:r>
          <w:t>38</w:t>
        </w:r>
        <w:r>
          <w:fldChar w:fldCharType="end"/>
        </w:r>
      </w:hyperlink>
    </w:p>
    <w:p>
      <w:pPr>
        <w:pStyle w:val="TOC2"/>
        <w:tabs>
          <w:tab w:val="right" w:leader="dot" w:pos="8306"/>
        </w:tabs>
      </w:pPr>
      <w:hyperlink w:anchor="_Toc3265" w:history="1">
        <w:r>
          <w:rPr>
            <w:rFonts w:ascii="仿宋" w:eastAsia="仿宋" w:hAnsi="仿宋" w:cs="仿宋" w:hint="eastAsia"/>
            <w:lang w:eastAsia="zh-CN"/>
          </w:rPr>
          <w:t>(六)、防静电、触电防护及防雷措施</w:t>
        </w:r>
        <w:r>
          <w:tab/>
        </w:r>
        <w:r>
          <w:fldChar w:fldCharType="begin"/>
        </w:r>
        <w:r>
          <w:instrText xml:space="preserve"> PAGEREF _Toc3265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2" w:history="1">
        <w:r>
          <w:rPr>
            <w:rFonts w:ascii="仿宋" w:eastAsia="仿宋" w:hAnsi="仿宋" w:cs="仿宋" w:hint="eastAsia"/>
            <w:lang w:eastAsia="zh-CN"/>
          </w:rPr>
          <w:t>(七)、机械设备安全保障措施</w:t>
        </w:r>
        <w:r>
          <w:tab/>
        </w:r>
        <w:r>
          <w:fldChar w:fldCharType="begin"/>
        </w:r>
        <w:r>
          <w:instrText xml:space="preserve"> PAGEREF _Toc29552 \h </w:instrText>
        </w:r>
        <w:r>
          <w:fldChar w:fldCharType="separate"/>
        </w:r>
        <w:r>
          <w:t>41</w:t>
        </w:r>
        <w:r>
          <w:fldChar w:fldCharType="end"/>
        </w:r>
      </w:hyperlink>
    </w:p>
    <w:p>
      <w:pPr>
        <w:pStyle w:val="TOC1"/>
        <w:tabs>
          <w:tab w:val="right" w:leader="dot" w:pos="8306"/>
        </w:tabs>
      </w:pPr>
      <w:hyperlink w:anchor="_Toc8175" w:history="1">
        <w:r>
          <w:rPr>
            <w:rFonts w:ascii="仿宋" w:eastAsia="仿宋" w:hAnsi="仿宋" w:cs="仿宋" w:hint="eastAsia"/>
            <w:lang w:eastAsia="zh-CN"/>
          </w:rPr>
          <w:t>十、基础地质勘查服务项目环境影响分析</w:t>
        </w:r>
        <w:r>
          <w:tab/>
        </w:r>
        <w:r>
          <w:fldChar w:fldCharType="begin"/>
        </w:r>
        <w:r>
          <w:instrText xml:space="preserve"> PAGEREF _Toc8175 \h </w:instrText>
        </w:r>
        <w:r>
          <w:fldChar w:fldCharType="separate"/>
        </w:r>
        <w:r>
          <w:t>42</w:t>
        </w:r>
        <w:r>
          <w:fldChar w:fldCharType="end"/>
        </w:r>
      </w:hyperlink>
    </w:p>
    <w:p>
      <w:pPr>
        <w:pStyle w:val="TOC2"/>
        <w:tabs>
          <w:tab w:val="right" w:leader="dot" w:pos="8306"/>
        </w:tabs>
      </w:pPr>
      <w:hyperlink w:anchor="_Toc441" w:history="1">
        <w:r>
          <w:rPr>
            <w:rFonts w:ascii="仿宋" w:eastAsia="仿宋" w:hAnsi="仿宋" w:cs="仿宋" w:hint="eastAsia"/>
            <w:lang w:eastAsia="zh-CN"/>
          </w:rPr>
          <w:t>(一)、建设区域环境质量现状</w:t>
        </w:r>
        <w:r>
          <w:tab/>
        </w:r>
        <w:r>
          <w:fldChar w:fldCharType="begin"/>
        </w:r>
        <w:r>
          <w:instrText xml:space="preserve"> PAGEREF _Toc441 \h </w:instrText>
        </w:r>
        <w:r>
          <w:fldChar w:fldCharType="separate"/>
        </w:r>
        <w:r>
          <w:t>42</w:t>
        </w:r>
        <w:r>
          <w:fldChar w:fldCharType="end"/>
        </w:r>
      </w:hyperlink>
    </w:p>
    <w:p>
      <w:pPr>
        <w:pStyle w:val="TOC2"/>
        <w:tabs>
          <w:tab w:val="right" w:leader="dot" w:pos="8306"/>
        </w:tabs>
      </w:pPr>
      <w:hyperlink w:anchor="_Toc19381" w:history="1">
        <w:r>
          <w:rPr>
            <w:rFonts w:ascii="仿宋" w:eastAsia="仿宋" w:hAnsi="仿宋" w:cs="仿宋" w:hint="eastAsia"/>
            <w:lang w:eastAsia="zh-CN"/>
          </w:rPr>
          <w:t>(二)、建设期环境保护</w:t>
        </w:r>
        <w:r>
          <w:tab/>
        </w:r>
        <w:r>
          <w:fldChar w:fldCharType="begin"/>
        </w:r>
        <w:r>
          <w:instrText xml:space="preserve"> PAGEREF _Toc19381 \h </w:instrText>
        </w:r>
        <w:r>
          <w:fldChar w:fldCharType="separate"/>
        </w:r>
        <w:r>
          <w:t>44</w:t>
        </w:r>
        <w:r>
          <w:fldChar w:fldCharType="end"/>
        </w:r>
      </w:hyperlink>
    </w:p>
    <w:p>
      <w:pPr>
        <w:pStyle w:val="TOC2"/>
        <w:tabs>
          <w:tab w:val="right" w:leader="dot" w:pos="8306"/>
        </w:tabs>
      </w:pPr>
      <w:hyperlink w:anchor="_Toc28710" w:history="1">
        <w:r>
          <w:rPr>
            <w:rFonts w:ascii="仿宋" w:eastAsia="仿宋" w:hAnsi="仿宋" w:cs="仿宋" w:hint="eastAsia"/>
            <w:lang w:eastAsia="zh-CN"/>
          </w:rPr>
          <w:t>(三)、运营期环境保护</w:t>
        </w:r>
        <w:r>
          <w:tab/>
        </w:r>
        <w:r>
          <w:fldChar w:fldCharType="begin"/>
        </w:r>
        <w:r>
          <w:instrText xml:space="preserve"> PAGEREF _Toc28710 \h </w:instrText>
        </w:r>
        <w:r>
          <w:fldChar w:fldCharType="separate"/>
        </w:r>
        <w:r>
          <w:t>45</w:t>
        </w:r>
        <w:r>
          <w:fldChar w:fldCharType="end"/>
        </w:r>
      </w:hyperlink>
    </w:p>
    <w:p>
      <w:pPr>
        <w:pStyle w:val="TOC2"/>
        <w:tabs>
          <w:tab w:val="right" w:leader="dot" w:pos="8306"/>
        </w:tabs>
      </w:pPr>
      <w:hyperlink w:anchor="_Toc19031" w:history="1">
        <w:r>
          <w:rPr>
            <w:rFonts w:ascii="仿宋" w:eastAsia="仿宋" w:hAnsi="仿宋" w:cs="仿宋" w:hint="eastAsia"/>
            <w:lang w:eastAsia="zh-CN"/>
          </w:rPr>
          <w:t>(四)、基础地质勘查服务项目建设对区域经济的影响</w:t>
        </w:r>
        <w:r>
          <w:tab/>
        </w:r>
        <w:r>
          <w:fldChar w:fldCharType="begin"/>
        </w:r>
        <w:r>
          <w:instrText xml:space="preserve"> PAGEREF _Toc19031 \h </w:instrText>
        </w:r>
        <w:r>
          <w:fldChar w:fldCharType="separate"/>
        </w:r>
        <w:r>
          <w:t>46</w:t>
        </w:r>
        <w:r>
          <w:fldChar w:fldCharType="end"/>
        </w:r>
      </w:hyperlink>
    </w:p>
    <w:p>
      <w:pPr>
        <w:pStyle w:val="TOC2"/>
        <w:tabs>
          <w:tab w:val="right" w:leader="dot" w:pos="8306"/>
        </w:tabs>
      </w:pPr>
      <w:hyperlink w:anchor="_Toc14632" w:history="1">
        <w:r>
          <w:rPr>
            <w:rFonts w:ascii="仿宋" w:eastAsia="仿宋" w:hAnsi="仿宋" w:cs="仿宋" w:hint="eastAsia"/>
            <w:lang w:eastAsia="zh-CN"/>
          </w:rPr>
          <w:t>(五)、废弃物处理</w:t>
        </w:r>
        <w:r>
          <w:tab/>
        </w:r>
        <w:r>
          <w:fldChar w:fldCharType="begin"/>
        </w:r>
        <w:r>
          <w:instrText xml:space="preserve"> PAGEREF _Toc14632 \h </w:instrText>
        </w:r>
        <w:r>
          <w:fldChar w:fldCharType="separate"/>
        </w:r>
        <w:r>
          <w:t>48</w:t>
        </w:r>
        <w:r>
          <w:fldChar w:fldCharType="end"/>
        </w:r>
      </w:hyperlink>
    </w:p>
    <w:p>
      <w:pPr>
        <w:pStyle w:val="TOC2"/>
        <w:tabs>
          <w:tab w:val="right" w:leader="dot" w:pos="8306"/>
        </w:tabs>
      </w:pPr>
      <w:hyperlink w:anchor="_Toc14521" w:history="1">
        <w:r>
          <w:rPr>
            <w:rFonts w:ascii="仿宋" w:eastAsia="仿宋" w:hAnsi="仿宋" w:cs="仿宋" w:hint="eastAsia"/>
            <w:lang w:eastAsia="zh-CN"/>
          </w:rPr>
          <w:t>(六)、特殊环境影响分析</w:t>
        </w:r>
        <w:r>
          <w:tab/>
        </w:r>
        <w:r>
          <w:fldChar w:fldCharType="begin"/>
        </w:r>
        <w:r>
          <w:instrText xml:space="preserve"> PAGEREF _Toc14521 \h </w:instrText>
        </w:r>
        <w:r>
          <w:fldChar w:fldCharType="separate"/>
        </w:r>
        <w:r>
          <w:t>50</w:t>
        </w:r>
        <w:r>
          <w:fldChar w:fldCharType="end"/>
        </w:r>
      </w:hyperlink>
    </w:p>
    <w:p>
      <w:pPr>
        <w:pStyle w:val="TOC2"/>
        <w:tabs>
          <w:tab w:val="right" w:leader="dot" w:pos="8306"/>
        </w:tabs>
      </w:pPr>
      <w:hyperlink w:anchor="_Toc18788" w:history="1">
        <w:r>
          <w:rPr>
            <w:rFonts w:ascii="仿宋" w:eastAsia="仿宋" w:hAnsi="仿宋" w:cs="仿宋" w:hint="eastAsia"/>
            <w:lang w:eastAsia="zh-CN"/>
          </w:rPr>
          <w:t>(七)、清洁生产</w:t>
        </w:r>
        <w:r>
          <w:tab/>
        </w:r>
        <w:r>
          <w:fldChar w:fldCharType="begin"/>
        </w:r>
        <w:r>
          <w:instrText xml:space="preserve"> PAGEREF _Toc18788 \h </w:instrText>
        </w:r>
        <w:r>
          <w:fldChar w:fldCharType="separate"/>
        </w:r>
        <w:r>
          <w:t>51</w:t>
        </w:r>
        <w:r>
          <w:fldChar w:fldCharType="end"/>
        </w:r>
      </w:hyperlink>
    </w:p>
    <w:p>
      <w:pPr>
        <w:pStyle w:val="TOC2"/>
        <w:tabs>
          <w:tab w:val="right" w:leader="dot" w:pos="8306"/>
        </w:tabs>
      </w:pPr>
      <w:hyperlink w:anchor="_Toc20219" w:history="1">
        <w:r>
          <w:rPr>
            <w:rFonts w:ascii="仿宋" w:eastAsia="仿宋" w:hAnsi="仿宋" w:cs="仿宋" w:hint="eastAsia"/>
            <w:lang w:eastAsia="zh-CN"/>
          </w:rPr>
          <w:t>(八)、环境保护综合评价</w:t>
        </w:r>
        <w:r>
          <w:tab/>
        </w:r>
        <w:r>
          <w:fldChar w:fldCharType="begin"/>
        </w:r>
        <w:r>
          <w:instrText xml:space="preserve"> PAGEREF _Toc20219 \h </w:instrText>
        </w:r>
        <w:r>
          <w:fldChar w:fldCharType="separate"/>
        </w:r>
        <w:r>
          <w:t>52</w:t>
        </w:r>
        <w:r>
          <w:fldChar w:fldCharType="end"/>
        </w:r>
      </w:hyperlink>
    </w:p>
    <w:p>
      <w:pPr>
        <w:pStyle w:val="TOC1"/>
        <w:tabs>
          <w:tab w:val="right" w:leader="dot" w:pos="8306"/>
        </w:tabs>
      </w:pPr>
      <w:hyperlink w:anchor="_Toc9825" w:history="1">
        <w:r>
          <w:rPr>
            <w:rFonts w:ascii="仿宋" w:eastAsia="仿宋" w:hAnsi="仿宋" w:cs="仿宋" w:hint="eastAsia"/>
            <w:lang w:eastAsia="zh-CN"/>
          </w:rPr>
          <w:t>十一、基础地质勘查服务项目财务管理</w:t>
        </w:r>
        <w:r>
          <w:tab/>
        </w:r>
        <w:r>
          <w:fldChar w:fldCharType="begin"/>
        </w:r>
        <w:r>
          <w:instrText xml:space="preserve"> PAGEREF _Toc9825 \h </w:instrText>
        </w:r>
        <w:r>
          <w:fldChar w:fldCharType="separate"/>
        </w:r>
        <w:r>
          <w:t>53</w:t>
        </w:r>
        <w:r>
          <w:fldChar w:fldCharType="end"/>
        </w:r>
      </w:hyperlink>
    </w:p>
    <w:p>
      <w:pPr>
        <w:pStyle w:val="TOC2"/>
        <w:tabs>
          <w:tab w:val="right" w:leader="dot" w:pos="8306"/>
        </w:tabs>
      </w:pPr>
      <w:hyperlink w:anchor="_Toc31454" w:history="1">
        <w:r>
          <w:rPr>
            <w:rFonts w:ascii="仿宋" w:eastAsia="仿宋" w:hAnsi="仿宋" w:cs="仿宋" w:hint="eastAsia"/>
            <w:lang w:eastAsia="zh-CN"/>
          </w:rPr>
          <w:t>(一)、资金需求大</w:t>
        </w:r>
        <w:r>
          <w:tab/>
        </w:r>
        <w:r>
          <w:fldChar w:fldCharType="begin"/>
        </w:r>
        <w:r>
          <w:instrText xml:space="preserve"> PAGEREF _Toc31454 \h </w:instrText>
        </w:r>
        <w:r>
          <w:fldChar w:fldCharType="separate"/>
        </w:r>
        <w:r>
          <w:t>53</w:t>
        </w:r>
        <w:r>
          <w:fldChar w:fldCharType="end"/>
        </w:r>
      </w:hyperlink>
    </w:p>
    <w:p>
      <w:pPr>
        <w:pStyle w:val="TOC2"/>
        <w:tabs>
          <w:tab w:val="right" w:leader="dot" w:pos="8306"/>
        </w:tabs>
      </w:pPr>
      <w:hyperlink w:anchor="_Toc29641" w:history="1">
        <w:r>
          <w:rPr>
            <w:rFonts w:ascii="仿宋" w:eastAsia="仿宋" w:hAnsi="仿宋" w:cs="仿宋" w:hint="eastAsia"/>
            <w:lang w:eastAsia="zh-CN"/>
          </w:rPr>
          <w:t>(二)、研发周期长</w:t>
        </w:r>
        <w:r>
          <w:tab/>
        </w:r>
        <w:r>
          <w:fldChar w:fldCharType="begin"/>
        </w:r>
        <w:r>
          <w:instrText xml:space="preserve"> PAGEREF _Toc29641 \h </w:instrText>
        </w:r>
        <w:r>
          <w:fldChar w:fldCharType="separate"/>
        </w:r>
        <w:r>
          <w:t>55</w:t>
        </w:r>
        <w:r>
          <w:fldChar w:fldCharType="end"/>
        </w:r>
      </w:hyperlink>
    </w:p>
    <w:p>
      <w:pPr>
        <w:pStyle w:val="TOC2"/>
        <w:tabs>
          <w:tab w:val="right" w:leader="dot" w:pos="8306"/>
        </w:tabs>
      </w:pPr>
      <w:hyperlink w:anchor="_Toc21135" w:history="1">
        <w:r>
          <w:rPr>
            <w:rFonts w:ascii="仿宋" w:eastAsia="仿宋" w:hAnsi="仿宋" w:cs="仿宋" w:hint="eastAsia"/>
            <w:lang w:eastAsia="zh-CN"/>
          </w:rPr>
          <w:t>(三)、市场风险大</w:t>
        </w:r>
        <w:r>
          <w:tab/>
        </w:r>
        <w:r>
          <w:fldChar w:fldCharType="begin"/>
        </w:r>
        <w:r>
          <w:instrText xml:space="preserve"> PAGEREF _Toc21135 \h </w:instrText>
        </w:r>
        <w:r>
          <w:fldChar w:fldCharType="separate"/>
        </w:r>
        <w:r>
          <w:t>56</w:t>
        </w:r>
        <w:r>
          <w:fldChar w:fldCharType="end"/>
        </w:r>
      </w:hyperlink>
    </w:p>
    <w:p>
      <w:pPr>
        <w:pStyle w:val="TOC2"/>
        <w:tabs>
          <w:tab w:val="right" w:leader="dot" w:pos="8306"/>
        </w:tabs>
      </w:pPr>
      <w:hyperlink w:anchor="_Toc5021" w:history="1">
        <w:r>
          <w:rPr>
            <w:rFonts w:ascii="仿宋" w:eastAsia="仿宋" w:hAnsi="仿宋" w:cs="仿宋" w:hint="eastAsia"/>
            <w:lang w:eastAsia="zh-CN"/>
          </w:rPr>
          <w:t>(四)、利润率高</w:t>
        </w:r>
        <w:r>
          <w:tab/>
        </w:r>
        <w:r>
          <w:fldChar w:fldCharType="begin"/>
        </w:r>
        <w:r>
          <w:instrText xml:space="preserve"> PAGEREF _Toc5021 \h </w:instrText>
        </w:r>
        <w:r>
          <w:fldChar w:fldCharType="separate"/>
        </w:r>
        <w:r>
          <w:t>59</w:t>
        </w:r>
        <w:r>
          <w:fldChar w:fldCharType="end"/>
        </w:r>
      </w:hyperlink>
    </w:p>
    <w:p>
      <w:pPr>
        <w:pStyle w:val="TOC1"/>
        <w:tabs>
          <w:tab w:val="right" w:leader="dot" w:pos="8306"/>
        </w:tabs>
      </w:pPr>
      <w:hyperlink w:anchor="_Toc19076" w:history="1">
        <w:r>
          <w:rPr>
            <w:rFonts w:ascii="仿宋" w:eastAsia="仿宋" w:hAnsi="仿宋" w:cs="仿宋" w:hint="eastAsia"/>
            <w:lang w:eastAsia="zh-CN"/>
          </w:rPr>
          <w:t>十二、基础地质勘查服务项目创新与研发</w:t>
        </w:r>
        <w:r>
          <w:tab/>
        </w:r>
        <w:r>
          <w:fldChar w:fldCharType="begin"/>
        </w:r>
        <w:r>
          <w:instrText xml:space="preserve"> PAGEREF _Toc19076 \h </w:instrText>
        </w:r>
        <w:r>
          <w:fldChar w:fldCharType="separate"/>
        </w:r>
        <w:r>
          <w:t>61</w:t>
        </w:r>
        <w:r>
          <w:fldChar w:fldCharType="end"/>
        </w:r>
      </w:hyperlink>
    </w:p>
    <w:p>
      <w:pPr>
        <w:pStyle w:val="TOC2"/>
        <w:tabs>
          <w:tab w:val="right" w:leader="dot" w:pos="8306"/>
        </w:tabs>
      </w:pPr>
      <w:hyperlink w:anchor="_Toc16644" w:history="1">
        <w:r>
          <w:rPr>
            <w:rFonts w:ascii="仿宋" w:eastAsia="仿宋" w:hAnsi="仿宋" w:cs="仿宋" w:hint="eastAsia"/>
            <w:lang w:eastAsia="zh-CN"/>
          </w:rPr>
          <w:t>(一)、创新策略与方向</w:t>
        </w:r>
        <w:r>
          <w:tab/>
        </w:r>
        <w:r>
          <w:fldChar w:fldCharType="begin"/>
        </w:r>
        <w:r>
          <w:instrText xml:space="preserve"> PAGEREF _Toc16644 \h </w:instrText>
        </w:r>
        <w:r>
          <w:fldChar w:fldCharType="separate"/>
        </w:r>
        <w:r>
          <w:t>61</w:t>
        </w:r>
        <w:r>
          <w:fldChar w:fldCharType="end"/>
        </w:r>
      </w:hyperlink>
    </w:p>
    <w:p>
      <w:pPr>
        <w:pStyle w:val="TOC2"/>
        <w:tabs>
          <w:tab w:val="right" w:leader="dot" w:pos="8306"/>
        </w:tabs>
      </w:pPr>
      <w:hyperlink w:anchor="_Toc12181" w:history="1">
        <w:r>
          <w:rPr>
            <w:rFonts w:ascii="仿宋" w:eastAsia="仿宋" w:hAnsi="仿宋" w:cs="仿宋" w:hint="eastAsia"/>
            <w:lang w:eastAsia="zh-CN"/>
          </w:rPr>
          <w:t>(二)、研发规划与投入</w:t>
        </w:r>
        <w:r>
          <w:tab/>
        </w:r>
        <w:r>
          <w:fldChar w:fldCharType="begin"/>
        </w:r>
        <w:r>
          <w:instrText xml:space="preserve"> PAGEREF _Toc12181 \h </w:instrText>
        </w:r>
        <w:r>
          <w:fldChar w:fldCharType="separate"/>
        </w:r>
        <w:r>
          <w:t>62</w:t>
        </w:r>
        <w:r>
          <w:fldChar w:fldCharType="end"/>
        </w:r>
      </w:hyperlink>
    </w:p>
    <w:p>
      <w:pPr>
        <w:pStyle w:val="TOC1"/>
        <w:tabs>
          <w:tab w:val="right" w:leader="dot" w:pos="8306"/>
        </w:tabs>
      </w:pPr>
      <w:hyperlink w:anchor="_Toc17058" w:history="1">
        <w:r>
          <w:rPr>
            <w:rFonts w:ascii="仿宋" w:eastAsia="仿宋" w:hAnsi="仿宋" w:cs="仿宋" w:hint="eastAsia"/>
            <w:lang w:eastAsia="zh-CN"/>
          </w:rPr>
          <w:t>十三、基础地质勘查服务项目治理与监督</w:t>
        </w:r>
        <w:r>
          <w:tab/>
        </w:r>
        <w:r>
          <w:fldChar w:fldCharType="begin"/>
        </w:r>
        <w:r>
          <w:instrText xml:space="preserve"> PAGEREF _Toc17058 \h </w:instrText>
        </w:r>
        <w:r>
          <w:fldChar w:fldCharType="separate"/>
        </w:r>
        <w:r>
          <w:t>64</w:t>
        </w:r>
        <w:r>
          <w:fldChar w:fldCharType="end"/>
        </w:r>
      </w:hyperlink>
    </w:p>
    <w:p>
      <w:pPr>
        <w:pStyle w:val="TOC2"/>
        <w:tabs>
          <w:tab w:val="right" w:leader="dot" w:pos="8306"/>
        </w:tabs>
      </w:pPr>
      <w:hyperlink w:anchor="_Toc11888" w:history="1">
        <w:r>
          <w:rPr>
            <w:rFonts w:ascii="仿宋" w:eastAsia="仿宋" w:hAnsi="仿宋" w:cs="仿宋" w:hint="eastAsia"/>
            <w:lang w:eastAsia="zh-CN"/>
          </w:rPr>
          <w:t>(一)、基础地质勘查服务项目治理结构</w:t>
        </w:r>
        <w:r>
          <w:tab/>
        </w:r>
        <w:r>
          <w:fldChar w:fldCharType="begin"/>
        </w:r>
        <w:r>
          <w:instrText xml:space="preserve"> PAGEREF _Toc11888 \h </w:instrText>
        </w:r>
        <w:r>
          <w:fldChar w:fldCharType="separate"/>
        </w:r>
        <w:r>
          <w:t>64</w:t>
        </w:r>
        <w:r>
          <w:fldChar w:fldCharType="end"/>
        </w:r>
      </w:hyperlink>
    </w:p>
    <w:p>
      <w:pPr>
        <w:pStyle w:val="TOC2"/>
        <w:tabs>
          <w:tab w:val="right" w:leader="dot" w:pos="8306"/>
        </w:tabs>
      </w:pPr>
      <w:hyperlink w:anchor="_Toc30871" w:history="1">
        <w:r>
          <w:rPr>
            <w:rFonts w:ascii="仿宋" w:eastAsia="仿宋" w:hAnsi="仿宋" w:cs="仿宋" w:hint="eastAsia"/>
            <w:lang w:eastAsia="zh-CN"/>
          </w:rPr>
          <w:t>(二)、监督与审计</w:t>
        </w:r>
        <w:r>
          <w:tab/>
        </w:r>
        <w:r>
          <w:fldChar w:fldCharType="begin"/>
        </w:r>
        <w:r>
          <w:instrText xml:space="preserve"> PAGEREF _Toc30871 \h </w:instrText>
        </w:r>
        <w:r>
          <w:fldChar w:fldCharType="separate"/>
        </w:r>
        <w:r>
          <w:t>66</w:t>
        </w:r>
        <w:r>
          <w:fldChar w:fldCharType="end"/>
        </w:r>
      </w:hyperlink>
    </w:p>
    <w:p>
      <w:pPr>
        <w:pStyle w:val="TOC1"/>
        <w:tabs>
          <w:tab w:val="right" w:leader="dot" w:pos="8306"/>
        </w:tabs>
      </w:pPr>
      <w:hyperlink w:anchor="_Toc15385" w:history="1">
        <w:r>
          <w:rPr>
            <w:rFonts w:ascii="仿宋" w:eastAsia="仿宋" w:hAnsi="仿宋" w:cs="仿宋" w:hint="eastAsia"/>
            <w:lang w:eastAsia="zh-CN"/>
          </w:rPr>
          <w:t>十四、基础地质勘查服务项目工程方案分析</w:t>
        </w:r>
        <w:r>
          <w:tab/>
        </w:r>
        <w:r>
          <w:fldChar w:fldCharType="begin"/>
        </w:r>
        <w:r>
          <w:instrText xml:space="preserve"> PAGEREF _Toc15385 \h </w:instrText>
        </w:r>
        <w:r>
          <w:fldChar w:fldCharType="separate"/>
        </w:r>
        <w:r>
          <w:t>67</w:t>
        </w:r>
        <w:r>
          <w:fldChar w:fldCharType="end"/>
        </w:r>
      </w:hyperlink>
    </w:p>
    <w:p>
      <w:pPr>
        <w:pStyle w:val="TOC2"/>
        <w:tabs>
          <w:tab w:val="right" w:leader="dot" w:pos="8306"/>
        </w:tabs>
      </w:pPr>
      <w:hyperlink w:anchor="_Toc27551" w:history="1">
        <w:r>
          <w:rPr>
            <w:rFonts w:ascii="仿宋" w:eastAsia="仿宋" w:hAnsi="仿宋" w:cs="仿宋" w:hint="eastAsia"/>
            <w:lang w:eastAsia="zh-CN"/>
          </w:rPr>
          <w:t>(一)、建筑工程设计原则</w:t>
        </w:r>
        <w:r>
          <w:tab/>
        </w:r>
        <w:r>
          <w:fldChar w:fldCharType="begin"/>
        </w:r>
        <w:r>
          <w:instrText xml:space="preserve"> PAGEREF _Toc27551 \h </w:instrText>
        </w:r>
        <w:r>
          <w:fldChar w:fldCharType="separate"/>
        </w:r>
        <w:r>
          <w:t>67</w:t>
        </w:r>
        <w:r>
          <w:fldChar w:fldCharType="end"/>
        </w:r>
      </w:hyperlink>
    </w:p>
    <w:p>
      <w:pPr>
        <w:pStyle w:val="TOC2"/>
        <w:tabs>
          <w:tab w:val="right" w:leader="dot" w:pos="8306"/>
        </w:tabs>
      </w:pPr>
      <w:hyperlink w:anchor="_Toc3871" w:history="1">
        <w:r>
          <w:rPr>
            <w:rFonts w:ascii="仿宋" w:eastAsia="仿宋" w:hAnsi="仿宋" w:cs="仿宋" w:hint="eastAsia"/>
            <w:lang w:eastAsia="zh-CN"/>
          </w:rPr>
          <w:t>(二)、土建工程建设指标</w:t>
        </w:r>
        <w:r>
          <w:tab/>
        </w:r>
        <w:r>
          <w:fldChar w:fldCharType="begin"/>
        </w:r>
        <w:r>
          <w:instrText xml:space="preserve"> PAGEREF _Toc3871 \h </w:instrText>
        </w:r>
        <w:r>
          <w:fldChar w:fldCharType="separate"/>
        </w:r>
        <w:r>
          <w:t>70</w:t>
        </w:r>
        <w:r>
          <w:fldChar w:fldCharType="end"/>
        </w:r>
      </w:hyperlink>
    </w:p>
    <w:p>
      <w:pPr>
        <w:pStyle w:val="TOC1"/>
        <w:tabs>
          <w:tab w:val="right" w:leader="dot" w:pos="8306"/>
        </w:tabs>
      </w:pPr>
      <w:hyperlink w:anchor="_Toc28123" w:history="1">
        <w:r>
          <w:rPr>
            <w:rFonts w:ascii="仿宋" w:eastAsia="仿宋" w:hAnsi="仿宋" w:cs="仿宋" w:hint="eastAsia"/>
            <w:lang w:eastAsia="zh-CN"/>
          </w:rPr>
          <w:t>十五、风险识别与分类</w:t>
        </w:r>
        <w:r>
          <w:tab/>
        </w:r>
        <w:r>
          <w:fldChar w:fldCharType="begin"/>
        </w:r>
        <w:r>
          <w:instrText xml:space="preserve"> PAGEREF _Toc28123 \h </w:instrText>
        </w:r>
        <w:r>
          <w:fldChar w:fldCharType="separate"/>
        </w:r>
        <w:r>
          <w:t>72</w:t>
        </w:r>
        <w:r>
          <w:fldChar w:fldCharType="end"/>
        </w:r>
      </w:hyperlink>
    </w:p>
    <w:p>
      <w:pPr>
        <w:pStyle w:val="TOC2"/>
        <w:tabs>
          <w:tab w:val="right" w:leader="dot" w:pos="8306"/>
        </w:tabs>
      </w:pPr>
      <w:hyperlink w:anchor="_Toc6047" w:history="1">
        <w:r>
          <w:rPr>
            <w:rFonts w:ascii="仿宋" w:eastAsia="仿宋" w:hAnsi="仿宋" w:cs="仿宋" w:hint="eastAsia"/>
            <w:lang w:eastAsia="zh-CN"/>
          </w:rPr>
          <w:t>(一)、风险识别</w:t>
        </w:r>
        <w:r>
          <w:tab/>
        </w:r>
        <w:r>
          <w:fldChar w:fldCharType="begin"/>
        </w:r>
        <w:r>
          <w:instrText xml:space="preserve"> PAGEREF _Toc6047 \h </w:instrText>
        </w:r>
        <w:r>
          <w:fldChar w:fldCharType="separate"/>
        </w:r>
        <w:r>
          <w:t>72</w:t>
        </w:r>
        <w:r>
          <w:fldChar w:fldCharType="end"/>
        </w:r>
      </w:hyperlink>
    </w:p>
    <w:p>
      <w:pPr>
        <w:pStyle w:val="TOC2"/>
        <w:tabs>
          <w:tab w:val="right" w:leader="dot" w:pos="8306"/>
        </w:tabs>
      </w:pPr>
      <w:hyperlink w:anchor="_Toc9047" w:history="1">
        <w:r>
          <w:rPr>
            <w:rFonts w:ascii="仿宋" w:eastAsia="仿宋" w:hAnsi="仿宋" w:cs="仿宋" w:hint="eastAsia"/>
            <w:lang w:eastAsia="zh-CN"/>
          </w:rPr>
          <w:t>(二)、风险分类</w:t>
        </w:r>
        <w:r>
          <w:tab/>
        </w:r>
        <w:r>
          <w:fldChar w:fldCharType="begin"/>
        </w:r>
        <w:r>
          <w:instrText xml:space="preserve"> PAGEREF _Toc9047 \h </w:instrText>
        </w:r>
        <w:r>
          <w:fldChar w:fldCharType="separate"/>
        </w:r>
        <w:r>
          <w:t>73</w:t>
        </w:r>
        <w:r>
          <w:fldChar w:fldCharType="end"/>
        </w:r>
      </w:hyperlink>
    </w:p>
    <w:p>
      <w:pPr>
        <w:pStyle w:val="TOC1"/>
        <w:tabs>
          <w:tab w:val="right" w:leader="dot" w:pos="8306"/>
        </w:tabs>
      </w:pPr>
      <w:hyperlink w:anchor="_Toc5209" w:history="1">
        <w:r>
          <w:rPr>
            <w:rFonts w:ascii="仿宋" w:eastAsia="仿宋" w:hAnsi="仿宋" w:cs="仿宋" w:hint="eastAsia"/>
            <w:lang w:eastAsia="zh-CN"/>
          </w:rPr>
          <w:t>十六、营销与推广策略</w:t>
        </w:r>
        <w:r>
          <w:tab/>
        </w:r>
        <w:r>
          <w:fldChar w:fldCharType="begin"/>
        </w:r>
        <w:r>
          <w:instrText xml:space="preserve"> PAGEREF _Toc5209 \h </w:instrText>
        </w:r>
        <w:r>
          <w:fldChar w:fldCharType="separate"/>
        </w:r>
        <w:r>
          <w:t>75</w:t>
        </w:r>
        <w:r>
          <w:fldChar w:fldCharType="end"/>
        </w:r>
      </w:hyperlink>
    </w:p>
    <w:p>
      <w:pPr>
        <w:pStyle w:val="TOC2"/>
        <w:tabs>
          <w:tab w:val="right" w:leader="dot" w:pos="8306"/>
        </w:tabs>
      </w:pPr>
      <w:hyperlink w:anchor="_Toc14149" w:history="1">
        <w:r>
          <w:rPr>
            <w:rFonts w:ascii="仿宋" w:eastAsia="仿宋" w:hAnsi="仿宋" w:cs="仿宋" w:hint="eastAsia"/>
            <w:lang w:eastAsia="zh-CN"/>
          </w:rPr>
          <w:t>(一)、产品/服务定位与特点</w:t>
        </w:r>
        <w:r>
          <w:tab/>
        </w:r>
        <w:r>
          <w:fldChar w:fldCharType="begin"/>
        </w:r>
        <w:r>
          <w:instrText xml:space="preserve"> PAGEREF _Toc14149 \h </w:instrText>
        </w:r>
        <w:r>
          <w:fldChar w:fldCharType="separate"/>
        </w:r>
        <w:r>
          <w:t>75</w:t>
        </w:r>
        <w:r>
          <w:fldChar w:fldCharType="end"/>
        </w:r>
      </w:hyperlink>
    </w:p>
    <w:p>
      <w:pPr>
        <w:pStyle w:val="TOC2"/>
        <w:tabs>
          <w:tab w:val="right" w:leader="dot" w:pos="8306"/>
        </w:tabs>
      </w:pPr>
      <w:hyperlink w:anchor="_Toc5466" w:history="1">
        <w:r>
          <w:rPr>
            <w:rFonts w:ascii="仿宋" w:eastAsia="仿宋" w:hAnsi="仿宋" w:cs="仿宋" w:hint="eastAsia"/>
            <w:lang w:eastAsia="zh-CN"/>
          </w:rPr>
          <w:t>(二)、市场定位与竞争分析</w:t>
        </w:r>
        <w:r>
          <w:tab/>
        </w:r>
        <w:r>
          <w:fldChar w:fldCharType="begin"/>
        </w:r>
        <w:r>
          <w:instrText xml:space="preserve"> PAGEREF _Toc5466 \h </w:instrText>
        </w:r>
        <w:r>
          <w:fldChar w:fldCharType="separate"/>
        </w:r>
        <w:r>
          <w:t>77</w:t>
        </w:r>
        <w:r>
          <w:fldChar w:fldCharType="end"/>
        </w:r>
      </w:hyperlink>
    </w:p>
    <w:p>
      <w:pPr>
        <w:pStyle w:val="TOC2"/>
        <w:tabs>
          <w:tab w:val="right" w:leader="dot" w:pos="8306"/>
        </w:tabs>
      </w:pPr>
      <w:hyperlink w:anchor="_Toc27777" w:history="1">
        <w:r>
          <w:rPr>
            <w:rFonts w:ascii="仿宋" w:eastAsia="仿宋" w:hAnsi="仿宋" w:cs="仿宋" w:hint="eastAsia"/>
            <w:lang w:eastAsia="zh-CN"/>
          </w:rPr>
          <w:t>(三)、营销渠道与策略</w:t>
        </w:r>
        <w:r>
          <w:tab/>
        </w:r>
        <w:r>
          <w:fldChar w:fldCharType="begin"/>
        </w:r>
        <w:r>
          <w:instrText xml:space="preserve"> PAGEREF _Toc27777 \h </w:instrText>
        </w:r>
        <w:r>
          <w:fldChar w:fldCharType="separate"/>
        </w:r>
        <w:r>
          <w:t>78</w:t>
        </w:r>
        <w:r>
          <w:fldChar w:fldCharType="end"/>
        </w:r>
      </w:hyperlink>
    </w:p>
    <w:p>
      <w:pPr>
        <w:pStyle w:val="TOC2"/>
        <w:tabs>
          <w:tab w:val="right" w:leader="dot" w:pos="8306"/>
        </w:tabs>
      </w:pPr>
      <w:hyperlink w:anchor="_Toc265" w:history="1">
        <w:r>
          <w:rPr>
            <w:rFonts w:ascii="仿宋" w:eastAsia="仿宋" w:hAnsi="仿宋" w:cs="仿宋" w:hint="eastAsia"/>
            <w:lang w:eastAsia="zh-CN"/>
          </w:rPr>
          <w:t>(四)、推广与宣传活动</w:t>
        </w:r>
        <w:r>
          <w:tab/>
        </w:r>
        <w:r>
          <w:fldChar w:fldCharType="begin"/>
        </w:r>
        <w:r>
          <w:instrText xml:space="preserve"> PAGEREF _Toc265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11"/>
      <w:r>
        <w:rPr>
          <w:rFonts w:ascii="仿宋" w:eastAsia="仿宋" w:hAnsi="仿宋" w:cs="仿宋" w:hint="eastAsia"/>
          <w:sz w:val="28"/>
          <w:lang w:eastAsia="zh-CN"/>
        </w:rPr>
        <w:t>一、基础地质勘查服务项目选址可行性分析</w:t>
      </w:r>
      <w:bookmarkEnd w:id="2"/>
    </w:p>
    <w:p>
      <w:pPr>
        <w:pStyle w:val="Heading2"/>
        <w:rPr>
          <w:rFonts w:ascii="仿宋" w:eastAsia="仿宋" w:hAnsi="仿宋" w:cs="仿宋" w:hint="eastAsia"/>
          <w:lang w:eastAsia="zh-CN"/>
        </w:rPr>
      </w:pPr>
      <w:bookmarkStart w:id="3" w:name="_Toc5642"/>
      <w:r>
        <w:rPr>
          <w:rFonts w:ascii="仿宋" w:eastAsia="仿宋" w:hAnsi="仿宋" w:cs="仿宋" w:hint="eastAsia"/>
          <w:lang w:eastAsia="zh-CN"/>
        </w:rPr>
        <w:t>(一)、基础地质勘查服务项目选址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该基础地质勘查服务项目选址位于XX省XX市XX区XXX街道</w:t>
      </w:r>
    </w:p>
    <w:p>
      <w:pPr>
        <w:pStyle w:val="Heading2"/>
        <w:ind w:firstLine="560" w:firstLineChars="200"/>
        <w:rPr>
          <w:rFonts w:ascii="仿宋" w:eastAsia="仿宋" w:hAnsi="仿宋" w:cs="仿宋" w:hint="eastAsia"/>
          <w:sz w:val="28"/>
          <w:lang w:eastAsia="zh-CN"/>
        </w:rPr>
      </w:pPr>
      <w:bookmarkStart w:id="4" w:name="_Toc75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础地质勘查服务项目的征地面积将根据基础地质勘查服务项目的实际规模和需求进行精确规划。具体面积XXX平方米，旨在确保基础地质勘查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净用地面积是在征地面积基础上去除不可利用面积后的实际可开发用地。具体面积XXX平方米，考虑到环保、交通、安全等多方面因素，以确保基础地质勘查服务项目在整体利用效率上达到最优。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基础地质勘查服务项目计划建设的建筑总规模具体面积XXX平方米。这一规模的确定综合考虑了基础地质勘查服务项目的性质、规模，以及城市规划的相关要求，确保建筑布局与周边环境协调一致。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绿地率是基础地质勘查服务项目用地中被规划为绿地的比例。具体面积XXX平方米，旨在通过合理规划绿地，改善基础地质勘查服务项目周边环境，提升居民生活质量，并符合城市整体绿化规划。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容积率是用地上可以建设的建筑总体积与用地面积之比。具体面积XXX，通过合理的容积率规划，确保基础地质勘查服务项目建筑规模与周边环境和谐共生。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础地质勘查服务项目选址与当地城市规划相一致，具体面积XXX平方米。通过与城市规划部门深入沟通，确保基础地质勘查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础地质勘查服务项目选址符合当地产业政策，具体面积XXX平方米。这包括基础地质勘查服务项目对当地经济的促进作用，以及对相关产业的带动效应，确保基础地质勘查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用地总体要求必须符合环保和可持续发展的原则，具体面积XXX平方米。通过采用绿色建筑设计、节能减排等措施，确保基础地质勘查服务项目在建设和运营过程中对环境的影响最小化，达到可持续发展的要求。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确保基础地质勘查服务项目选址具备必要的公共设施配套，具体面积XXX平方米。这包括交通便利性、教育、医疗等基础设施，以提高居民生活品质，使得基础地质勘查服务项目选址更具吸引力。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考虑用地总体要求对当地社会稳定性的影响，具体面积XXX平方米。通过深入了解当地社区反馈，确保基础地质勘查服务项目的选址和建设过程对当地社会和谐稳定产生积极作用。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础地质勘查服务项目选址不仅符合法规和规划，还在实际操作中具有可行性。这一全面规划将为基础地质勘查服务项目的成功实施提供坚实的基础，确保基础地质勘查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3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础地质勘查服务项目的设备规划和空间设计中，我们将采取灵活设备布局的措施。设备布局将根据实际需求进行灵活设计，避免不必要的浪费。通过合理规划设备摆放位置，我们将提高设备的利用率，减少设备间距，以确保基础地质勘查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础地质勘查服务项目内部引入共享设施的概念，例如共享会议室、办公区等。通过这种方式，我们可以减少对资源的重复建设，提高资源共享效率，从而减小基础地质勘查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4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基础地质勘查服务项目的总图布置中，我们将不同功能区域进行明确的规划，以最大程度满足基础地质勘查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5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基础地质勘查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础地质勘查服务项目对环境的影响是综合评价的重要因素之一。我们将详细考虑选址周边的自然环境、生态保护区、水源地等情况，确保基础地质勘查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对选址的评价还需充分考虑当地政府的产业政策和法规。我们将详细了解基础地质勘查服务项目所在地的相关政策，确保基础地质勘查服务项目的规划和运营与当地法规相符，降低不必要的法律风险。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考虑到社会稳定性对企业运营的重要性，我们将评估选址地区的社会安全情况、劳工关系、社区反馈等方面，以确保基础地质勘查服务项目的建设和运营不会受到社会稳定性的负面影响。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最后，我们将综合考虑用地成本，包括土地购置费用、土地开发成本等。通过对用地成本的详细评估，我们能够做出更为精确的经济效益分析，为基础地质勘查服务项目的投资决策提供有力支持。</w:t>
      </w:r>
    </w:p>
    <w:p>
      <w:pPr>
        <w:pStyle w:val="Heading1"/>
        <w:ind w:firstLine="560" w:firstLineChars="200"/>
        <w:rPr>
          <w:rFonts w:ascii="仿宋" w:eastAsia="仿宋" w:hAnsi="仿宋" w:cs="仿宋" w:hint="eastAsia"/>
          <w:sz w:val="28"/>
          <w:lang w:eastAsia="zh-CN"/>
        </w:rPr>
      </w:pPr>
      <w:bookmarkStart w:id="8" w:name="_Toc16748"/>
      <w:r>
        <w:rPr>
          <w:rFonts w:ascii="仿宋" w:eastAsia="仿宋" w:hAnsi="仿宋" w:cs="仿宋" w:hint="eastAsia"/>
          <w:sz w:val="28"/>
          <w:lang w:eastAsia="zh-CN"/>
        </w:rPr>
        <w:t>二、基础地质勘查服务项目概论</w:t>
      </w:r>
      <w:bookmarkEnd w:id="8"/>
    </w:p>
    <w:p>
      <w:pPr>
        <w:pStyle w:val="Heading2"/>
        <w:rPr>
          <w:rFonts w:ascii="仿宋" w:eastAsia="仿宋" w:hAnsi="仿宋" w:cs="仿宋" w:hint="eastAsia"/>
          <w:lang w:eastAsia="zh-CN"/>
        </w:rPr>
      </w:pPr>
      <w:bookmarkStart w:id="9" w:name="_Toc24679"/>
      <w:r>
        <w:rPr>
          <w:rFonts w:ascii="仿宋" w:eastAsia="仿宋" w:hAnsi="仿宋" w:cs="仿宋" w:hint="eastAsia"/>
          <w:lang w:eastAsia="zh-CN"/>
        </w:rPr>
        <w:t>(一)、基础地质勘查服务项目概况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起源追溯至对市场的深入洞察。市场的不断演变与变革为基础地质勘查服务项目提供了难得的机遇。当前市场存在的需求缺口和变革的大环境共同构成了基础地质勘查服务项目的背景。这个基础地质勘查服务项目旨在充分利用市场机遇，填补行业中尚未满足的需求，为客户提供全新的解决方案。市场的变革和需求的增长使得这个基础地质勘查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基础地质勘查服务项目名称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正式命名为基础地质勘查服务。这个名称不仅仅是一个标识，更代表了基础地质勘查服务项目的核心理念和愿景。它蕴含着基础地质勘查服务项目所要解决问题的关键字，具有强烈的表达和辨识度，为基础地质勘查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基础地质勘查服务项目目标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核心目标是提供一种全新、高效的解决方案，满足客户日益增长的需求。基础地质勘查服务项目追求的不仅仅是满足市场需求，更是在市场中获得卓越的竞争优势。通过不断提升产品或服务的质量和创新水平，基础地质勘查服务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基础地质勘查服务项目范围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全面涵盖了产品研发、制造、市场推广和售后服务，确保从产品设计到最终用户体验的全方位关注。这一全面的基础地质勘查服务项目范围是为了确保基础地质勘查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基础地质勘查服务项目时间表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基础地质勘查服务项目计划在未来18个月内完成，包括研发、测试、市场试点和正式推出等不同阶段。这个时间表的合理设计是为了确保基础地质勘查服务项目各个阶段的顺利推进，以便按时交付高质量的成果。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基础地质勘查服务项目预算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总预算估算为XX百万美元，主要分配在研发、市场推广、人员培训和运营等方面。这一充足的预算为基础地质勘查服务项目提供了充足的资源，确保基础地质勘查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基础地质勘查服务项目风险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可能面临的风险包括市场接受度低、技术难题、竞争激烈等。基础地质勘查服务项目团队已经制定了相应的风险应对计划，通过前瞻性的风险管理，确保基础地质勘查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基础地质勘查服务项目团队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基础地质勘查服务项目汇聚了一支经验丰富、多领域专业素养的核心团队，确保基础地质勘查服务项目在各个方面都能拥有高水平的执行力。团队的协同作战是基础地质勘查服务项目成功的关键因素之一。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基础地质勘查服务项目背景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基础地质勘查服务项目的背景根植于市场对更高效、创新产品的渴望，同时也受到科技发展对行业格局的深刻改变的影响。这为基础地质勘查服务项目提供了广阔的发展空间和市场需求。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基础地质勘查服务项目现状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截至目前，基础地质勘查服务项目已完成市场调研和技术验证，取得了初步的成功。这为基础地质勘查服务项目在未来的发展奠定了坚实的基础，为更远大的目标打下了坚实的基石。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272"/>
      <w:r>
        <w:rPr>
          <w:rFonts w:ascii="仿宋" w:eastAsia="仿宋" w:hAnsi="仿宋" w:cs="仿宋" w:hint="eastAsia"/>
          <w:sz w:val="28"/>
          <w:lang w:eastAsia="zh-CN"/>
        </w:rPr>
        <w:t>(二)、基础地质勘查服务项目目标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础地质勘查服务项目首要业务目标是在市场中占据有利地位，实现产品/服务的成功推广和销售。通过不断提升产品质量、创新性，基础地质勘查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在科技迅速发展的时代，基础地质勘查服务项目着眼于技术创新。通过持续的研发和技术升级，基础地质勘查服务项目旨在推出更具创新性的产品或服务，以满足市场对新鲜、先进解决方案的需求。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础地质勘查服务项目设定了客户满意度目标。通过提供卓越的产品质量和优质的客户服务，基础地质勘查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基础地质勘查服务项目注重社会责任和可持续发展。通过实施环保、社会责任基础地质勘查服务项目，基础地质勘查服务项目致力于在经济发展的同时保护环境，促进社会公平，实现可持续经营。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基础地质勘查服务项目的团队是实现目标的核心驱动力。因此，基础地质勘查服务项目设定了团队发展目标，包括提升团队成员的专业技能、培养领导力，以及搭建协同高效的团队工作氛围。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467"/>
      <w:r>
        <w:rPr>
          <w:rFonts w:ascii="仿宋" w:eastAsia="仿宋" w:hAnsi="仿宋" w:cs="仿宋" w:hint="eastAsia"/>
          <w:sz w:val="28"/>
          <w:lang w:eastAsia="zh-CN"/>
        </w:rPr>
        <w:t>(三)、基础地质勘查服务项目提出的理由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基础地质勘查服务项目提出的理由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提出源于对市场机遇的深刻洞察。当前市场中存在的需求缺口和行业发展趋势表明，有巨大的商业机会等待被开发。通过准确捕捉市场机遇，基础地质勘查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理念基于对技术创新的信仰。通过持续的研发和技术投入，基础地质勘查服务项目有望推出更具创新性的产品或服务。在科技飞速发展的当下，基础地质勘查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提出是为了增强企业的行业竞争力。通过提升产品或服务的质量和独特性，基础地质勘查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响应了消费者需求的变化。随着社会和科技的不断发展，消费者对产品和服务的需求也在发生变化。通过深入了解并及时回应消费者的新需求，基础地质勘查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提出是企业战略发展规划的一部分。在面对日益激烈的市场竞争和不断变化的商业环境中，基础地质勘查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提出不仅仅是基于商业考量，还注重社会责任。通过推出环保、社会责任等方面的基础地质勘查服务项目，基础地质勘查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基础地质勘查服务项目的提出反映了对利益相关者期望的关注。包括客户、员工、投资者等利益相关者在企业发展中都有着各自的期望，基础地质勘查服务项目力求在满足这些期望的同时，取得更大的共赢。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869"/>
      <w:r>
        <w:rPr>
          <w:rFonts w:ascii="仿宋" w:eastAsia="仿宋" w:hAnsi="仿宋" w:cs="仿宋" w:hint="eastAsia"/>
          <w:sz w:val="28"/>
          <w:lang w:eastAsia="zh-CN"/>
        </w:rPr>
        <w:t>(四)、基础地质勘查服务项目意义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在实施基础地质勘查服务项目的过程中，我们不仅仅是在追逐商业成功，更是为企业和社会的多个层面创造了深远的意义。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首要意义在于提升企业的市场竞争力。通过持续的创新和对产品质量的高标准要求，基础地质勘查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础地质勘查服务项目的推进将促使行业技术水平的提升。通过引入先进技术和创新性解决方案，基础地质勘查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础地质勘查服务项目不仅创造了大量就业机会，提高了就业水平，还注重社会责任和环保。通过参与社会公益事业和推动环保基础地质勘查服务项目，基础地质勘查服务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综合而言，基础地质勘查服务项目意义重大，不仅推动了企业的发展，也为行业和社会的进步贡献了积极力量。这是一个全面而深刻的影响，将在未来产生可持续的正面效应。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53"/>
      <w:r>
        <w:rPr>
          <w:rFonts w:ascii="仿宋" w:eastAsia="仿宋" w:hAnsi="仿宋" w:cs="仿宋" w:hint="eastAsia"/>
          <w:sz w:val="28"/>
          <w:lang w:eastAsia="zh-CN"/>
        </w:rPr>
        <w:t>(五)、基础地质勘查服务项目背景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在当今迅猛发展的商业环境中，基础地质勘查服务项目的动因根植于对多方面因素的审慎考量。这个基础地质勘查服务项目的提出并非孤立的决策，而是对企业所处背景深入思考的产物。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础地质勘查服务项目背后的首要原因。科技的迅速发展和全球市场的快速变化使得企业必须灵活应对。基础地质勘查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竞争的激烈程度也是基础地质勘查服务项目背景中不可忽视的一环。企业需要在激烈竞争中脱颖而出，为此，基础地质勘查服务项目致力于打破常规，提供独特的价值主张，以吸引客户并确保市场份额的增长。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技术的迅速发展为企业带来了机遇与挑战。作为基础地质勘查服务项目启动的背景之一，对新兴技术的应用将有助于提升企业的技术水平，使其在不断演进的商业环境中保持竞争优势。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此外，社会对企业责任的期望也在逐渐升高。基础地质勘查服务项目充分融入了社会责任的理念，通过可持续经营和社会公益基础地质勘查服务项目，企图为社会贡献一份力量，在商业成功的同时关注社会价值。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83"/>
      <w:r>
        <w:rPr>
          <w:rFonts w:ascii="仿宋" w:eastAsia="仿宋" w:hAnsi="仿宋" w:cs="仿宋" w:hint="eastAsia"/>
          <w:sz w:val="28"/>
          <w:lang w:eastAsia="zh-CN"/>
        </w:rPr>
        <w:t>三、基础地质勘查服务项目危机管理</w:t>
      </w:r>
      <w:bookmarkEnd w:id="14"/>
    </w:p>
    <w:p>
      <w:pPr>
        <w:pStyle w:val="Heading2"/>
        <w:rPr>
          <w:rFonts w:ascii="仿宋" w:eastAsia="仿宋" w:hAnsi="仿宋" w:cs="仿宋" w:hint="eastAsia"/>
          <w:lang w:eastAsia="zh-CN"/>
        </w:rPr>
      </w:pPr>
      <w:bookmarkStart w:id="15" w:name="_Toc770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危机管理中，危机预警与识别是确保基础地质勘查服务项目稳健运行的核心步骤。通过建立全面的监测机制，基础地质勘查服务项目团队旨在及时发现和理解潜在的风险和危机因素，以便采取及时的预防和应对措施，确保基础地质勘查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础地质勘查服务项目团队全面分析了整个基础地质勘查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础地质勘查服务项目团队着重于明确定义基础地质勘查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础地质勘查服务项目进展的持续监控，团队能够及时发现潜在问题并作出迅速反应。基础地质勘查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https://d.book118.com/307156143006006032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F03B8"/>
    <w:rsid w:val="4D4F03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5614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2024-01-16T05:18:00Z</dcterms:created>
  <dcterms:modified xsi:type="dcterms:W3CDTF">2024-01-16T05:18:44Z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ED786509466F4F778FD69F950B4921A4_11</vt:lpwstr>
  </property>
  <property fmtid="{D5CDD505-2E9C-101B-9397-08002B2CF9AE}" pid="3" name="KSOProductBuildVer">
    <vt:lpwstr>2052-12.1.0.16120</vt:lpwstr>
  </property>
</Properties>
</file>