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硫氰酸盐项目建设方案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106" w:history="1">
        <w:r>
          <w:rPr>
            <w:rFonts w:ascii="仿宋" w:eastAsia="仿宋" w:hAnsi="仿宋" w:cs="仿宋" w:hint="eastAsia"/>
            <w:lang w:eastAsia="zh-CN"/>
          </w:rPr>
          <w:t>概论</w:t>
        </w:r>
        <w:r>
          <w:tab/>
        </w:r>
        <w:r>
          <w:fldChar w:fldCharType="begin"/>
        </w:r>
        <w:r>
          <w:instrText xml:space="preserve"> PAGEREF _Toc5106 \h </w:instrText>
        </w:r>
        <w:r>
          <w:fldChar w:fldCharType="separate"/>
        </w:r>
        <w:r>
          <w:t>4</w:t>
        </w:r>
        <w:r>
          <w:fldChar w:fldCharType="end"/>
        </w:r>
      </w:hyperlink>
    </w:p>
    <w:p>
      <w:pPr>
        <w:pStyle w:val="TOC1"/>
        <w:tabs>
          <w:tab w:val="right" w:leader="dot" w:pos="8306"/>
        </w:tabs>
      </w:pPr>
      <w:hyperlink w:anchor="_Toc32750" w:history="1">
        <w:r>
          <w:rPr>
            <w:rFonts w:ascii="仿宋" w:eastAsia="仿宋" w:hAnsi="仿宋" w:cs="仿宋" w:hint="eastAsia"/>
            <w:lang w:eastAsia="zh-CN"/>
          </w:rPr>
          <w:t>一、项目监理与质量保证</w:t>
        </w:r>
        <w:r>
          <w:tab/>
        </w:r>
        <w:r>
          <w:fldChar w:fldCharType="begin"/>
        </w:r>
        <w:r>
          <w:instrText xml:space="preserve"> PAGEREF _Toc32750 \h </w:instrText>
        </w:r>
        <w:r>
          <w:fldChar w:fldCharType="separate"/>
        </w:r>
        <w:r>
          <w:t>4</w:t>
        </w:r>
        <w:r>
          <w:fldChar w:fldCharType="end"/>
        </w:r>
      </w:hyperlink>
    </w:p>
    <w:p>
      <w:pPr>
        <w:pStyle w:val="TOC2"/>
        <w:tabs>
          <w:tab w:val="right" w:leader="dot" w:pos="8306"/>
        </w:tabs>
      </w:pPr>
      <w:hyperlink w:anchor="_Toc22930" w:history="1">
        <w:r>
          <w:rPr>
            <w:rFonts w:ascii="仿宋" w:eastAsia="仿宋" w:hAnsi="仿宋" w:cs="仿宋" w:hint="eastAsia"/>
            <w:lang w:eastAsia="zh-CN"/>
          </w:rPr>
          <w:t>(一)、监理体系构建</w:t>
        </w:r>
        <w:r>
          <w:tab/>
        </w:r>
        <w:r>
          <w:fldChar w:fldCharType="begin"/>
        </w:r>
        <w:r>
          <w:instrText xml:space="preserve"> PAGEREF _Toc22930 \h </w:instrText>
        </w:r>
        <w:r>
          <w:fldChar w:fldCharType="separate"/>
        </w:r>
        <w:r>
          <w:t>4</w:t>
        </w:r>
        <w:r>
          <w:fldChar w:fldCharType="end"/>
        </w:r>
      </w:hyperlink>
    </w:p>
    <w:p>
      <w:pPr>
        <w:pStyle w:val="TOC2"/>
        <w:tabs>
          <w:tab w:val="right" w:leader="dot" w:pos="8306"/>
        </w:tabs>
      </w:pPr>
      <w:hyperlink w:anchor="_Toc10122" w:history="1">
        <w:r>
          <w:rPr>
            <w:rFonts w:ascii="仿宋" w:eastAsia="仿宋" w:hAnsi="仿宋" w:cs="仿宋" w:hint="eastAsia"/>
            <w:lang w:eastAsia="zh-CN"/>
          </w:rPr>
          <w:t>(二)、质量保证体系实施</w:t>
        </w:r>
        <w:r>
          <w:tab/>
        </w:r>
        <w:r>
          <w:fldChar w:fldCharType="begin"/>
        </w:r>
        <w:r>
          <w:instrText xml:space="preserve"> PAGEREF _Toc10122 \h </w:instrText>
        </w:r>
        <w:r>
          <w:fldChar w:fldCharType="separate"/>
        </w:r>
        <w:r>
          <w:t>5</w:t>
        </w:r>
        <w:r>
          <w:fldChar w:fldCharType="end"/>
        </w:r>
      </w:hyperlink>
    </w:p>
    <w:p>
      <w:pPr>
        <w:pStyle w:val="TOC2"/>
        <w:tabs>
          <w:tab w:val="right" w:leader="dot" w:pos="8306"/>
        </w:tabs>
      </w:pPr>
      <w:hyperlink w:anchor="_Toc20964" w:history="1">
        <w:r>
          <w:rPr>
            <w:rFonts w:ascii="仿宋" w:eastAsia="仿宋" w:hAnsi="仿宋" w:cs="仿宋" w:hint="eastAsia"/>
            <w:lang w:eastAsia="zh-CN"/>
          </w:rPr>
          <w:t>(三)、监理与质量控制流程</w:t>
        </w:r>
        <w:r>
          <w:tab/>
        </w:r>
        <w:r>
          <w:fldChar w:fldCharType="begin"/>
        </w:r>
        <w:r>
          <w:instrText xml:space="preserve"> PAGEREF _Toc20964 \h </w:instrText>
        </w:r>
        <w:r>
          <w:fldChar w:fldCharType="separate"/>
        </w:r>
        <w:r>
          <w:t>5</w:t>
        </w:r>
        <w:r>
          <w:fldChar w:fldCharType="end"/>
        </w:r>
      </w:hyperlink>
    </w:p>
    <w:p>
      <w:pPr>
        <w:pStyle w:val="TOC1"/>
        <w:tabs>
          <w:tab w:val="right" w:leader="dot" w:pos="8306"/>
        </w:tabs>
      </w:pPr>
      <w:hyperlink w:anchor="_Toc26431" w:history="1">
        <w:r>
          <w:rPr>
            <w:rFonts w:ascii="仿宋" w:eastAsia="仿宋" w:hAnsi="仿宋" w:cs="仿宋" w:hint="eastAsia"/>
            <w:lang w:eastAsia="zh-CN"/>
          </w:rPr>
          <w:t>二、硫氰酸盐项目概论</w:t>
        </w:r>
        <w:r>
          <w:tab/>
        </w:r>
        <w:r>
          <w:fldChar w:fldCharType="begin"/>
        </w:r>
        <w:r>
          <w:instrText xml:space="preserve"> PAGEREF _Toc26431 \h </w:instrText>
        </w:r>
        <w:r>
          <w:fldChar w:fldCharType="separate"/>
        </w:r>
        <w:r>
          <w:t>6</w:t>
        </w:r>
        <w:r>
          <w:fldChar w:fldCharType="end"/>
        </w:r>
      </w:hyperlink>
    </w:p>
    <w:p>
      <w:pPr>
        <w:pStyle w:val="TOC2"/>
        <w:tabs>
          <w:tab w:val="right" w:leader="dot" w:pos="8306"/>
        </w:tabs>
      </w:pPr>
      <w:hyperlink w:anchor="_Toc13926" w:history="1">
        <w:r>
          <w:rPr>
            <w:rFonts w:ascii="仿宋" w:eastAsia="仿宋" w:hAnsi="仿宋" w:cs="仿宋" w:hint="eastAsia"/>
            <w:lang w:eastAsia="zh-CN"/>
          </w:rPr>
          <w:t>(一)、项目申报单位概况</w:t>
        </w:r>
        <w:r>
          <w:tab/>
        </w:r>
        <w:r>
          <w:fldChar w:fldCharType="begin"/>
        </w:r>
        <w:r>
          <w:instrText xml:space="preserve"> PAGEREF _Toc13926 \h </w:instrText>
        </w:r>
        <w:r>
          <w:fldChar w:fldCharType="separate"/>
        </w:r>
        <w:r>
          <w:t>6</w:t>
        </w:r>
        <w:r>
          <w:fldChar w:fldCharType="end"/>
        </w:r>
      </w:hyperlink>
    </w:p>
    <w:p>
      <w:pPr>
        <w:pStyle w:val="TOC2"/>
        <w:tabs>
          <w:tab w:val="right" w:leader="dot" w:pos="8306"/>
        </w:tabs>
      </w:pPr>
      <w:hyperlink w:anchor="_Toc30204" w:history="1">
        <w:r>
          <w:rPr>
            <w:rFonts w:ascii="仿宋" w:eastAsia="仿宋" w:hAnsi="仿宋" w:cs="仿宋" w:hint="eastAsia"/>
            <w:lang w:eastAsia="zh-CN"/>
          </w:rPr>
          <w:t>(二)、项目概况</w:t>
        </w:r>
        <w:r>
          <w:tab/>
        </w:r>
        <w:r>
          <w:fldChar w:fldCharType="begin"/>
        </w:r>
        <w:r>
          <w:instrText xml:space="preserve"> PAGEREF _Toc30204 \h </w:instrText>
        </w:r>
        <w:r>
          <w:fldChar w:fldCharType="separate"/>
        </w:r>
        <w:r>
          <w:t>7</w:t>
        </w:r>
        <w:r>
          <w:fldChar w:fldCharType="end"/>
        </w:r>
      </w:hyperlink>
    </w:p>
    <w:p>
      <w:pPr>
        <w:pStyle w:val="TOC1"/>
        <w:tabs>
          <w:tab w:val="right" w:leader="dot" w:pos="8306"/>
        </w:tabs>
      </w:pPr>
      <w:hyperlink w:anchor="_Toc24583" w:history="1">
        <w:r>
          <w:rPr>
            <w:rFonts w:ascii="仿宋" w:eastAsia="仿宋" w:hAnsi="仿宋" w:cs="仿宋" w:hint="eastAsia"/>
            <w:lang w:eastAsia="zh-CN"/>
          </w:rPr>
          <w:t>三、资源开发及综合利用分析</w:t>
        </w:r>
        <w:r>
          <w:tab/>
        </w:r>
        <w:r>
          <w:fldChar w:fldCharType="begin"/>
        </w:r>
        <w:r>
          <w:instrText xml:space="preserve"> PAGEREF _Toc24583 \h </w:instrText>
        </w:r>
        <w:r>
          <w:fldChar w:fldCharType="separate"/>
        </w:r>
        <w:r>
          <w:t>10</w:t>
        </w:r>
        <w:r>
          <w:fldChar w:fldCharType="end"/>
        </w:r>
      </w:hyperlink>
    </w:p>
    <w:p>
      <w:pPr>
        <w:pStyle w:val="TOC2"/>
        <w:tabs>
          <w:tab w:val="right" w:leader="dot" w:pos="8306"/>
        </w:tabs>
      </w:pPr>
      <w:hyperlink w:anchor="_Toc22443" w:history="1">
        <w:r>
          <w:rPr>
            <w:rFonts w:ascii="仿宋" w:eastAsia="仿宋" w:hAnsi="仿宋" w:cs="仿宋" w:hint="eastAsia"/>
            <w:lang w:eastAsia="zh-CN"/>
          </w:rPr>
          <w:t>(一)、资源开发方案</w:t>
        </w:r>
        <w:r>
          <w:tab/>
        </w:r>
        <w:r>
          <w:fldChar w:fldCharType="begin"/>
        </w:r>
        <w:r>
          <w:instrText xml:space="preserve"> PAGEREF _Toc22443 \h </w:instrText>
        </w:r>
        <w:r>
          <w:fldChar w:fldCharType="separate"/>
        </w:r>
        <w:r>
          <w:t>10</w:t>
        </w:r>
        <w:r>
          <w:fldChar w:fldCharType="end"/>
        </w:r>
      </w:hyperlink>
    </w:p>
    <w:p>
      <w:pPr>
        <w:pStyle w:val="TOC2"/>
        <w:tabs>
          <w:tab w:val="right" w:leader="dot" w:pos="8306"/>
        </w:tabs>
      </w:pPr>
      <w:hyperlink w:anchor="_Toc32480" w:history="1">
        <w:r>
          <w:rPr>
            <w:rFonts w:ascii="仿宋" w:eastAsia="仿宋" w:hAnsi="仿宋" w:cs="仿宋" w:hint="eastAsia"/>
            <w:lang w:eastAsia="zh-CN"/>
          </w:rPr>
          <w:t>(二)、资源利用方案</w:t>
        </w:r>
        <w:r>
          <w:tab/>
        </w:r>
        <w:r>
          <w:fldChar w:fldCharType="begin"/>
        </w:r>
        <w:r>
          <w:instrText xml:space="preserve"> PAGEREF _Toc32480 \h </w:instrText>
        </w:r>
        <w:r>
          <w:fldChar w:fldCharType="separate"/>
        </w:r>
        <w:r>
          <w:t>11</w:t>
        </w:r>
        <w:r>
          <w:fldChar w:fldCharType="end"/>
        </w:r>
      </w:hyperlink>
    </w:p>
    <w:p>
      <w:pPr>
        <w:pStyle w:val="TOC2"/>
        <w:tabs>
          <w:tab w:val="right" w:leader="dot" w:pos="8306"/>
        </w:tabs>
      </w:pPr>
      <w:hyperlink w:anchor="_Toc4239" w:history="1">
        <w:r>
          <w:rPr>
            <w:rFonts w:ascii="仿宋" w:eastAsia="仿宋" w:hAnsi="仿宋" w:cs="仿宋" w:hint="eastAsia"/>
            <w:lang w:eastAsia="zh-CN"/>
          </w:rPr>
          <w:t>(三)、资源节约措施</w:t>
        </w:r>
        <w:r>
          <w:tab/>
        </w:r>
        <w:r>
          <w:fldChar w:fldCharType="begin"/>
        </w:r>
        <w:r>
          <w:instrText xml:space="preserve"> PAGEREF _Toc4239 \h </w:instrText>
        </w:r>
        <w:r>
          <w:fldChar w:fldCharType="separate"/>
        </w:r>
        <w:r>
          <w:t>12</w:t>
        </w:r>
        <w:r>
          <w:fldChar w:fldCharType="end"/>
        </w:r>
      </w:hyperlink>
    </w:p>
    <w:p>
      <w:pPr>
        <w:pStyle w:val="TOC1"/>
        <w:tabs>
          <w:tab w:val="right" w:leader="dot" w:pos="8306"/>
        </w:tabs>
      </w:pPr>
      <w:hyperlink w:anchor="_Toc28809" w:history="1">
        <w:r>
          <w:rPr>
            <w:rFonts w:ascii="仿宋" w:eastAsia="仿宋" w:hAnsi="仿宋" w:cs="仿宋" w:hint="eastAsia"/>
            <w:lang w:eastAsia="zh-CN"/>
          </w:rPr>
          <w:t>四、发展规划、产业政策和行业准入分析</w:t>
        </w:r>
        <w:r>
          <w:tab/>
        </w:r>
        <w:r>
          <w:fldChar w:fldCharType="begin"/>
        </w:r>
        <w:r>
          <w:instrText xml:space="preserve"> PAGEREF _Toc28809 \h </w:instrText>
        </w:r>
        <w:r>
          <w:fldChar w:fldCharType="separate"/>
        </w:r>
        <w:r>
          <w:t>13</w:t>
        </w:r>
        <w:r>
          <w:fldChar w:fldCharType="end"/>
        </w:r>
      </w:hyperlink>
    </w:p>
    <w:p>
      <w:pPr>
        <w:pStyle w:val="TOC2"/>
        <w:tabs>
          <w:tab w:val="right" w:leader="dot" w:pos="8306"/>
        </w:tabs>
      </w:pPr>
      <w:hyperlink w:anchor="_Toc20664" w:history="1">
        <w:r>
          <w:rPr>
            <w:rFonts w:ascii="仿宋" w:eastAsia="仿宋" w:hAnsi="仿宋" w:cs="仿宋" w:hint="eastAsia"/>
            <w:lang w:eastAsia="zh-CN"/>
          </w:rPr>
          <w:t>(一)、发展规划分析</w:t>
        </w:r>
        <w:r>
          <w:tab/>
        </w:r>
        <w:r>
          <w:fldChar w:fldCharType="begin"/>
        </w:r>
        <w:r>
          <w:instrText xml:space="preserve"> PAGEREF _Toc20664 \h </w:instrText>
        </w:r>
        <w:r>
          <w:fldChar w:fldCharType="separate"/>
        </w:r>
        <w:r>
          <w:t>13</w:t>
        </w:r>
        <w:r>
          <w:fldChar w:fldCharType="end"/>
        </w:r>
      </w:hyperlink>
    </w:p>
    <w:p>
      <w:pPr>
        <w:pStyle w:val="TOC2"/>
        <w:tabs>
          <w:tab w:val="right" w:leader="dot" w:pos="8306"/>
        </w:tabs>
      </w:pPr>
      <w:hyperlink w:anchor="_Toc12866" w:history="1">
        <w:r>
          <w:rPr>
            <w:rFonts w:ascii="仿宋" w:eastAsia="仿宋" w:hAnsi="仿宋" w:cs="仿宋" w:hint="eastAsia"/>
            <w:lang w:eastAsia="zh-CN"/>
          </w:rPr>
          <w:t>(二)、产业政策分析</w:t>
        </w:r>
        <w:r>
          <w:tab/>
        </w:r>
        <w:r>
          <w:fldChar w:fldCharType="begin"/>
        </w:r>
        <w:r>
          <w:instrText xml:space="preserve"> PAGEREF _Toc12866 \h </w:instrText>
        </w:r>
        <w:r>
          <w:fldChar w:fldCharType="separate"/>
        </w:r>
        <w:r>
          <w:t>15</w:t>
        </w:r>
        <w:r>
          <w:fldChar w:fldCharType="end"/>
        </w:r>
      </w:hyperlink>
    </w:p>
    <w:p>
      <w:pPr>
        <w:pStyle w:val="TOC2"/>
        <w:tabs>
          <w:tab w:val="right" w:leader="dot" w:pos="8306"/>
        </w:tabs>
      </w:pPr>
      <w:hyperlink w:anchor="_Toc16401" w:history="1">
        <w:r>
          <w:rPr>
            <w:rFonts w:ascii="仿宋" w:eastAsia="仿宋" w:hAnsi="仿宋" w:cs="仿宋" w:hint="eastAsia"/>
            <w:lang w:eastAsia="zh-CN"/>
          </w:rPr>
          <w:t>(三)、行业准入分析</w:t>
        </w:r>
        <w:r>
          <w:tab/>
        </w:r>
        <w:r>
          <w:fldChar w:fldCharType="begin"/>
        </w:r>
        <w:r>
          <w:instrText xml:space="preserve"> PAGEREF _Toc16401 \h </w:instrText>
        </w:r>
        <w:r>
          <w:fldChar w:fldCharType="separate"/>
        </w:r>
        <w:r>
          <w:t>17</w:t>
        </w:r>
        <w:r>
          <w:fldChar w:fldCharType="end"/>
        </w:r>
      </w:hyperlink>
    </w:p>
    <w:p>
      <w:pPr>
        <w:pStyle w:val="TOC1"/>
        <w:tabs>
          <w:tab w:val="right" w:leader="dot" w:pos="8306"/>
        </w:tabs>
      </w:pPr>
      <w:hyperlink w:anchor="_Toc5454" w:history="1">
        <w:r>
          <w:rPr>
            <w:rFonts w:ascii="仿宋" w:eastAsia="仿宋" w:hAnsi="仿宋" w:cs="仿宋" w:hint="eastAsia"/>
            <w:lang w:eastAsia="zh-CN"/>
          </w:rPr>
          <w:t>五、项目选址研究</w:t>
        </w:r>
        <w:r>
          <w:tab/>
        </w:r>
        <w:r>
          <w:fldChar w:fldCharType="begin"/>
        </w:r>
        <w:r>
          <w:instrText xml:space="preserve"> PAGEREF _Toc5454 \h </w:instrText>
        </w:r>
        <w:r>
          <w:fldChar w:fldCharType="separate"/>
        </w:r>
        <w:r>
          <w:t>18</w:t>
        </w:r>
        <w:r>
          <w:fldChar w:fldCharType="end"/>
        </w:r>
      </w:hyperlink>
    </w:p>
    <w:p>
      <w:pPr>
        <w:pStyle w:val="TOC2"/>
        <w:tabs>
          <w:tab w:val="right" w:leader="dot" w:pos="8306"/>
        </w:tabs>
      </w:pPr>
      <w:hyperlink w:anchor="_Toc6091" w:history="1">
        <w:r>
          <w:rPr>
            <w:rFonts w:ascii="仿宋" w:eastAsia="仿宋" w:hAnsi="仿宋" w:cs="仿宋" w:hint="eastAsia"/>
            <w:lang w:eastAsia="zh-CN"/>
          </w:rPr>
          <w:t>(一)、项目选址原则</w:t>
        </w:r>
        <w:r>
          <w:tab/>
        </w:r>
        <w:r>
          <w:fldChar w:fldCharType="begin"/>
        </w:r>
        <w:r>
          <w:instrText xml:space="preserve"> PAGEREF _Toc6091 \h </w:instrText>
        </w:r>
        <w:r>
          <w:fldChar w:fldCharType="separate"/>
        </w:r>
        <w:r>
          <w:t>18</w:t>
        </w:r>
        <w:r>
          <w:fldChar w:fldCharType="end"/>
        </w:r>
      </w:hyperlink>
    </w:p>
    <w:p>
      <w:pPr>
        <w:pStyle w:val="TOC2"/>
        <w:tabs>
          <w:tab w:val="right" w:leader="dot" w:pos="8306"/>
        </w:tabs>
      </w:pPr>
      <w:hyperlink w:anchor="_Toc20266" w:history="1">
        <w:r>
          <w:rPr>
            <w:rFonts w:ascii="仿宋" w:eastAsia="仿宋" w:hAnsi="仿宋" w:cs="仿宋" w:hint="eastAsia"/>
            <w:lang w:eastAsia="zh-CN"/>
          </w:rPr>
          <w:t>(二)、项目选址</w:t>
        </w:r>
        <w:r>
          <w:tab/>
        </w:r>
        <w:r>
          <w:fldChar w:fldCharType="begin"/>
        </w:r>
        <w:r>
          <w:instrText xml:space="preserve"> PAGEREF _Toc20266 \h </w:instrText>
        </w:r>
        <w:r>
          <w:fldChar w:fldCharType="separate"/>
        </w:r>
        <w:r>
          <w:t>21</w:t>
        </w:r>
        <w:r>
          <w:fldChar w:fldCharType="end"/>
        </w:r>
      </w:hyperlink>
    </w:p>
    <w:p>
      <w:pPr>
        <w:pStyle w:val="TOC2"/>
        <w:tabs>
          <w:tab w:val="right" w:leader="dot" w:pos="8306"/>
        </w:tabs>
      </w:pPr>
      <w:hyperlink w:anchor="_Toc23604" w:history="1">
        <w:r>
          <w:rPr>
            <w:rFonts w:ascii="仿宋" w:eastAsia="仿宋" w:hAnsi="仿宋" w:cs="仿宋" w:hint="eastAsia"/>
            <w:lang w:eastAsia="zh-CN"/>
          </w:rPr>
          <w:t>(三)、建设条件分析</w:t>
        </w:r>
        <w:r>
          <w:tab/>
        </w:r>
        <w:r>
          <w:fldChar w:fldCharType="begin"/>
        </w:r>
        <w:r>
          <w:instrText xml:space="preserve"> PAGEREF _Toc23604 \h </w:instrText>
        </w:r>
        <w:r>
          <w:fldChar w:fldCharType="separate"/>
        </w:r>
        <w:r>
          <w:t>23</w:t>
        </w:r>
        <w:r>
          <w:fldChar w:fldCharType="end"/>
        </w:r>
      </w:hyperlink>
    </w:p>
    <w:p>
      <w:pPr>
        <w:pStyle w:val="TOC2"/>
        <w:tabs>
          <w:tab w:val="right" w:leader="dot" w:pos="8306"/>
        </w:tabs>
      </w:pPr>
      <w:hyperlink w:anchor="_Toc3217" w:history="1">
        <w:r>
          <w:rPr>
            <w:rFonts w:ascii="仿宋" w:eastAsia="仿宋" w:hAnsi="仿宋" w:cs="仿宋" w:hint="eastAsia"/>
            <w:lang w:eastAsia="zh-CN"/>
          </w:rPr>
          <w:t>(四)、用地控制指标</w:t>
        </w:r>
        <w:r>
          <w:tab/>
        </w:r>
        <w:r>
          <w:fldChar w:fldCharType="begin"/>
        </w:r>
        <w:r>
          <w:instrText xml:space="preserve"> PAGEREF _Toc3217 \h </w:instrText>
        </w:r>
        <w:r>
          <w:fldChar w:fldCharType="separate"/>
        </w:r>
        <w:r>
          <w:t>24</w:t>
        </w:r>
        <w:r>
          <w:fldChar w:fldCharType="end"/>
        </w:r>
      </w:hyperlink>
    </w:p>
    <w:p>
      <w:pPr>
        <w:pStyle w:val="TOC2"/>
        <w:tabs>
          <w:tab w:val="right" w:leader="dot" w:pos="8306"/>
        </w:tabs>
      </w:pPr>
      <w:hyperlink w:anchor="_Toc25150" w:history="1">
        <w:r>
          <w:rPr>
            <w:rFonts w:ascii="仿宋" w:eastAsia="仿宋" w:hAnsi="仿宋" w:cs="仿宋" w:hint="eastAsia"/>
            <w:lang w:eastAsia="zh-CN"/>
          </w:rPr>
          <w:t>(五)、地总体要求</w:t>
        </w:r>
        <w:r>
          <w:tab/>
        </w:r>
        <w:r>
          <w:fldChar w:fldCharType="begin"/>
        </w:r>
        <w:r>
          <w:instrText xml:space="preserve"> PAGEREF _Toc25150 \h </w:instrText>
        </w:r>
        <w:r>
          <w:fldChar w:fldCharType="separate"/>
        </w:r>
        <w:r>
          <w:t>26</w:t>
        </w:r>
        <w:r>
          <w:fldChar w:fldCharType="end"/>
        </w:r>
      </w:hyperlink>
    </w:p>
    <w:p>
      <w:pPr>
        <w:pStyle w:val="TOC2"/>
        <w:tabs>
          <w:tab w:val="right" w:leader="dot" w:pos="8306"/>
        </w:tabs>
      </w:pPr>
      <w:hyperlink w:anchor="_Toc9565" w:history="1">
        <w:r>
          <w:rPr>
            <w:rFonts w:ascii="仿宋" w:eastAsia="仿宋" w:hAnsi="仿宋" w:cs="仿宋" w:hint="eastAsia"/>
            <w:lang w:eastAsia="zh-CN"/>
          </w:rPr>
          <w:t>(六)、节约用地措施</w:t>
        </w:r>
        <w:r>
          <w:tab/>
        </w:r>
        <w:r>
          <w:fldChar w:fldCharType="begin"/>
        </w:r>
        <w:r>
          <w:instrText xml:space="preserve"> PAGEREF _Toc9565 \h </w:instrText>
        </w:r>
        <w:r>
          <w:fldChar w:fldCharType="separate"/>
        </w:r>
        <w:r>
          <w:t>27</w:t>
        </w:r>
        <w:r>
          <w:fldChar w:fldCharType="end"/>
        </w:r>
      </w:hyperlink>
    </w:p>
    <w:p>
      <w:pPr>
        <w:pStyle w:val="TOC2"/>
        <w:tabs>
          <w:tab w:val="right" w:leader="dot" w:pos="8306"/>
        </w:tabs>
      </w:pPr>
      <w:hyperlink w:anchor="_Toc26175" w:history="1">
        <w:r>
          <w:rPr>
            <w:rFonts w:ascii="仿宋" w:eastAsia="仿宋" w:hAnsi="仿宋" w:cs="仿宋" w:hint="eastAsia"/>
            <w:lang w:eastAsia="zh-CN"/>
          </w:rPr>
          <w:t>(七)、选址综合评价</w:t>
        </w:r>
        <w:r>
          <w:tab/>
        </w:r>
        <w:r>
          <w:fldChar w:fldCharType="begin"/>
        </w:r>
        <w:r>
          <w:instrText xml:space="preserve"> PAGEREF _Toc26175 \h </w:instrText>
        </w:r>
        <w:r>
          <w:fldChar w:fldCharType="separate"/>
        </w:r>
        <w:r>
          <w:t>29</w:t>
        </w:r>
        <w:r>
          <w:fldChar w:fldCharType="end"/>
        </w:r>
      </w:hyperlink>
    </w:p>
    <w:p>
      <w:pPr>
        <w:pStyle w:val="TOC1"/>
        <w:tabs>
          <w:tab w:val="right" w:leader="dot" w:pos="8306"/>
        </w:tabs>
      </w:pPr>
      <w:hyperlink w:anchor="_Toc16589" w:history="1">
        <w:r>
          <w:rPr>
            <w:rFonts w:ascii="仿宋" w:eastAsia="仿宋" w:hAnsi="仿宋" w:cs="仿宋" w:hint="eastAsia"/>
            <w:lang w:eastAsia="zh-CN"/>
          </w:rPr>
          <w:t>六、建设风险评估分析</w:t>
        </w:r>
        <w:r>
          <w:tab/>
        </w:r>
        <w:r>
          <w:fldChar w:fldCharType="begin"/>
        </w:r>
        <w:r>
          <w:instrText xml:space="preserve"> PAGEREF _Toc16589 \h </w:instrText>
        </w:r>
        <w:r>
          <w:fldChar w:fldCharType="separate"/>
        </w:r>
        <w:r>
          <w:t>30</w:t>
        </w:r>
        <w:r>
          <w:fldChar w:fldCharType="end"/>
        </w:r>
      </w:hyperlink>
    </w:p>
    <w:p>
      <w:pPr>
        <w:pStyle w:val="TOC2"/>
        <w:tabs>
          <w:tab w:val="right" w:leader="dot" w:pos="8306"/>
        </w:tabs>
      </w:pPr>
      <w:hyperlink w:anchor="_Toc26034" w:history="1">
        <w:r>
          <w:rPr>
            <w:rFonts w:ascii="仿宋" w:eastAsia="仿宋" w:hAnsi="仿宋" w:cs="仿宋" w:hint="eastAsia"/>
            <w:lang w:eastAsia="zh-CN"/>
          </w:rPr>
          <w:t>(一)、政策风险分析</w:t>
        </w:r>
        <w:r>
          <w:tab/>
        </w:r>
        <w:r>
          <w:fldChar w:fldCharType="begin"/>
        </w:r>
        <w:r>
          <w:instrText xml:space="preserve"> PAGEREF _Toc26034 \h </w:instrText>
        </w:r>
        <w:r>
          <w:fldChar w:fldCharType="separate"/>
        </w:r>
        <w:r>
          <w:t>30</w:t>
        </w:r>
        <w:r>
          <w:fldChar w:fldCharType="end"/>
        </w:r>
      </w:hyperlink>
    </w:p>
    <w:p>
      <w:pPr>
        <w:pStyle w:val="TOC2"/>
        <w:tabs>
          <w:tab w:val="right" w:leader="dot" w:pos="8306"/>
        </w:tabs>
      </w:pPr>
      <w:hyperlink w:anchor="_Toc29890" w:history="1">
        <w:r>
          <w:rPr>
            <w:rFonts w:ascii="仿宋" w:eastAsia="仿宋" w:hAnsi="仿宋" w:cs="仿宋" w:hint="eastAsia"/>
            <w:lang w:eastAsia="zh-CN"/>
          </w:rPr>
          <w:t>(二)、社会风险分析</w:t>
        </w:r>
        <w:r>
          <w:tab/>
        </w:r>
        <w:r>
          <w:fldChar w:fldCharType="begin"/>
        </w:r>
        <w:r>
          <w:instrText xml:space="preserve"> PAGEREF _Toc29890 \h </w:instrText>
        </w:r>
        <w:r>
          <w:fldChar w:fldCharType="separate"/>
        </w:r>
        <w:r>
          <w:t>31</w:t>
        </w:r>
        <w:r>
          <w:fldChar w:fldCharType="end"/>
        </w:r>
      </w:hyperlink>
    </w:p>
    <w:p>
      <w:pPr>
        <w:pStyle w:val="TOC2"/>
        <w:tabs>
          <w:tab w:val="right" w:leader="dot" w:pos="8306"/>
        </w:tabs>
      </w:pPr>
      <w:hyperlink w:anchor="_Toc15363" w:history="1">
        <w:r>
          <w:rPr>
            <w:rFonts w:ascii="仿宋" w:eastAsia="仿宋" w:hAnsi="仿宋" w:cs="仿宋" w:hint="eastAsia"/>
            <w:lang w:eastAsia="zh-CN"/>
          </w:rPr>
          <w:t>(三)、市场风险分析</w:t>
        </w:r>
        <w:r>
          <w:tab/>
        </w:r>
        <w:r>
          <w:fldChar w:fldCharType="begin"/>
        </w:r>
        <w:r>
          <w:instrText xml:space="preserve"> PAGEREF _Toc15363 \h </w:instrText>
        </w:r>
        <w:r>
          <w:fldChar w:fldCharType="separate"/>
        </w:r>
        <w:r>
          <w:t>32</w:t>
        </w:r>
        <w:r>
          <w:fldChar w:fldCharType="end"/>
        </w:r>
      </w:hyperlink>
    </w:p>
    <w:p>
      <w:pPr>
        <w:pStyle w:val="TOC2"/>
        <w:tabs>
          <w:tab w:val="right" w:leader="dot" w:pos="8306"/>
        </w:tabs>
      </w:pPr>
      <w:hyperlink w:anchor="_Toc32734" w:history="1">
        <w:r>
          <w:rPr>
            <w:rFonts w:ascii="仿宋" w:eastAsia="仿宋" w:hAnsi="仿宋" w:cs="仿宋" w:hint="eastAsia"/>
            <w:lang w:eastAsia="zh-CN"/>
          </w:rPr>
          <w:t>(四)、资金风险分析</w:t>
        </w:r>
        <w:r>
          <w:tab/>
        </w:r>
        <w:r>
          <w:fldChar w:fldCharType="begin"/>
        </w:r>
        <w:r>
          <w:instrText xml:space="preserve"> PAGEREF _Toc32734 \h </w:instrText>
        </w:r>
        <w:r>
          <w:fldChar w:fldCharType="separate"/>
        </w:r>
        <w:r>
          <w:t>33</w:t>
        </w:r>
        <w:r>
          <w:fldChar w:fldCharType="end"/>
        </w:r>
      </w:hyperlink>
    </w:p>
    <w:p>
      <w:pPr>
        <w:pStyle w:val="TOC2"/>
        <w:tabs>
          <w:tab w:val="right" w:leader="dot" w:pos="8306"/>
        </w:tabs>
      </w:pPr>
      <w:hyperlink w:anchor="_Toc17063" w:history="1">
        <w:r>
          <w:rPr>
            <w:rFonts w:ascii="仿宋" w:eastAsia="仿宋" w:hAnsi="仿宋" w:cs="仿宋" w:hint="eastAsia"/>
            <w:lang w:eastAsia="zh-CN"/>
          </w:rPr>
          <w:t>(五)、技术风险分析</w:t>
        </w:r>
        <w:r>
          <w:tab/>
        </w:r>
        <w:r>
          <w:fldChar w:fldCharType="begin"/>
        </w:r>
        <w:r>
          <w:instrText xml:space="preserve"> PAGEREF _Toc17063 \h </w:instrText>
        </w:r>
        <w:r>
          <w:fldChar w:fldCharType="separate"/>
        </w:r>
        <w:r>
          <w:t>34</w:t>
        </w:r>
        <w:r>
          <w:fldChar w:fldCharType="end"/>
        </w:r>
      </w:hyperlink>
    </w:p>
    <w:p>
      <w:pPr>
        <w:pStyle w:val="TOC2"/>
        <w:tabs>
          <w:tab w:val="right" w:leader="dot" w:pos="8306"/>
        </w:tabs>
      </w:pPr>
      <w:hyperlink w:anchor="_Toc32178" w:history="1">
        <w:r>
          <w:rPr>
            <w:rFonts w:ascii="仿宋" w:eastAsia="仿宋" w:hAnsi="仿宋" w:cs="仿宋" w:hint="eastAsia"/>
            <w:lang w:eastAsia="zh-CN"/>
          </w:rPr>
          <w:t>(六)、财务风险分析</w:t>
        </w:r>
        <w:r>
          <w:tab/>
        </w:r>
        <w:r>
          <w:fldChar w:fldCharType="begin"/>
        </w:r>
        <w:r>
          <w:instrText xml:space="preserve"> PAGEREF _Toc32178 \h </w:instrText>
        </w:r>
        <w:r>
          <w:fldChar w:fldCharType="separate"/>
        </w:r>
        <w:r>
          <w:t>36</w:t>
        </w:r>
        <w:r>
          <w:fldChar w:fldCharType="end"/>
        </w:r>
      </w:hyperlink>
    </w:p>
    <w:p>
      <w:pPr>
        <w:pStyle w:val="TOC2"/>
        <w:tabs>
          <w:tab w:val="right" w:leader="dot" w:pos="8306"/>
        </w:tabs>
      </w:pPr>
      <w:hyperlink w:anchor="_Toc30481" w:history="1">
        <w:r>
          <w:rPr>
            <w:rFonts w:ascii="仿宋" w:eastAsia="仿宋" w:hAnsi="仿宋" w:cs="仿宋" w:hint="eastAsia"/>
            <w:lang w:eastAsia="zh-CN"/>
          </w:rPr>
          <w:t>(七)、管理风险分析</w:t>
        </w:r>
        <w:r>
          <w:tab/>
        </w:r>
        <w:r>
          <w:fldChar w:fldCharType="begin"/>
        </w:r>
        <w:r>
          <w:instrText xml:space="preserve"> PAGEREF _Toc30481 \h </w:instrText>
        </w:r>
        <w:r>
          <w:fldChar w:fldCharType="separate"/>
        </w:r>
        <w:r>
          <w:t>37</w:t>
        </w:r>
        <w:r>
          <w:fldChar w:fldCharType="end"/>
        </w:r>
      </w:hyperlink>
    </w:p>
    <w:p>
      <w:pPr>
        <w:pStyle w:val="TOC2"/>
        <w:tabs>
          <w:tab w:val="right" w:leader="dot" w:pos="8306"/>
        </w:tabs>
      </w:pPr>
      <w:hyperlink w:anchor="_Toc11619" w:history="1">
        <w:r>
          <w:rPr>
            <w:rFonts w:ascii="仿宋" w:eastAsia="仿宋" w:hAnsi="仿宋" w:cs="仿宋" w:hint="eastAsia"/>
            <w:lang w:eastAsia="zh-CN"/>
          </w:rPr>
          <w:t>(八)、其它风险分析</w:t>
        </w:r>
        <w:r>
          <w:tab/>
        </w:r>
        <w:r>
          <w:fldChar w:fldCharType="begin"/>
        </w:r>
        <w:r>
          <w:instrText xml:space="preserve"> PAGEREF _Toc11619 \h </w:instrText>
        </w:r>
        <w:r>
          <w:fldChar w:fldCharType="separate"/>
        </w:r>
        <w:r>
          <w:t>39</w:t>
        </w:r>
        <w:r>
          <w:fldChar w:fldCharType="end"/>
        </w:r>
      </w:hyperlink>
    </w:p>
    <w:p>
      <w:pPr>
        <w:pStyle w:val="TOC2"/>
        <w:tabs>
          <w:tab w:val="right" w:leader="dot" w:pos="8306"/>
        </w:tabs>
      </w:pPr>
      <w:hyperlink w:anchor="_Toc32074" w:history="1">
        <w:r>
          <w:rPr>
            <w:rFonts w:ascii="仿宋" w:eastAsia="仿宋" w:hAnsi="仿宋" w:cs="仿宋" w:hint="eastAsia"/>
            <w:lang w:eastAsia="zh-CN"/>
          </w:rPr>
          <w:t>(九)、社会影响评估</w:t>
        </w:r>
        <w:r>
          <w:tab/>
        </w:r>
        <w:r>
          <w:fldChar w:fldCharType="begin"/>
        </w:r>
        <w:r>
          <w:instrText xml:space="preserve"> PAGEREF _Toc32074 \h </w:instrText>
        </w:r>
        <w:r>
          <w:fldChar w:fldCharType="separate"/>
        </w:r>
        <w:r>
          <w:t>40</w:t>
        </w:r>
        <w:r>
          <w:fldChar w:fldCharType="end"/>
        </w:r>
      </w:hyperlink>
    </w:p>
    <w:p>
      <w:pPr>
        <w:pStyle w:val="TOC1"/>
        <w:tabs>
          <w:tab w:val="right" w:leader="dot" w:pos="8306"/>
        </w:tabs>
      </w:pPr>
      <w:hyperlink w:anchor="_Toc26223" w:history="1">
        <w:r>
          <w:rPr>
            <w:rFonts w:ascii="仿宋" w:eastAsia="仿宋" w:hAnsi="仿宋" w:cs="仿宋" w:hint="eastAsia"/>
            <w:lang w:eastAsia="zh-CN"/>
          </w:rPr>
          <w:t>七、项目进度计划</w:t>
        </w:r>
        <w:r>
          <w:tab/>
        </w:r>
        <w:r>
          <w:fldChar w:fldCharType="begin"/>
        </w:r>
        <w:r>
          <w:instrText xml:space="preserve"> PAGEREF _Toc26223 \h </w:instrText>
        </w:r>
        <w:r>
          <w:fldChar w:fldCharType="separate"/>
        </w:r>
        <w:r>
          <w:t>42</w:t>
        </w:r>
        <w:r>
          <w:fldChar w:fldCharType="end"/>
        </w:r>
      </w:hyperlink>
    </w:p>
    <w:p>
      <w:pPr>
        <w:pStyle w:val="TOC2"/>
        <w:tabs>
          <w:tab w:val="right" w:leader="dot" w:pos="8306"/>
        </w:tabs>
      </w:pPr>
      <w:hyperlink w:anchor="_Toc19498" w:history="1">
        <w:r>
          <w:rPr>
            <w:rFonts w:ascii="仿宋" w:eastAsia="仿宋" w:hAnsi="仿宋" w:cs="仿宋" w:hint="eastAsia"/>
            <w:lang w:eastAsia="zh-CN"/>
          </w:rPr>
          <w:t>(一)、建设周期</w:t>
        </w:r>
        <w:r>
          <w:tab/>
        </w:r>
        <w:r>
          <w:fldChar w:fldCharType="begin"/>
        </w:r>
        <w:r>
          <w:instrText xml:space="preserve"> PAGEREF _Toc19498 \h </w:instrText>
        </w:r>
        <w:r>
          <w:fldChar w:fldCharType="separate"/>
        </w:r>
        <w:r>
          <w:t>42</w:t>
        </w:r>
        <w:r>
          <w:fldChar w:fldCharType="end"/>
        </w:r>
      </w:hyperlink>
    </w:p>
    <w:p>
      <w:pPr>
        <w:pStyle w:val="TOC2"/>
        <w:tabs>
          <w:tab w:val="right" w:leader="dot" w:pos="8306"/>
        </w:tabs>
      </w:pPr>
      <w:hyperlink w:anchor="_Toc29800" w:history="1">
        <w:r>
          <w:rPr>
            <w:rFonts w:ascii="仿宋" w:eastAsia="仿宋" w:hAnsi="仿宋" w:cs="仿宋" w:hint="eastAsia"/>
            <w:lang w:eastAsia="zh-CN"/>
          </w:rPr>
          <w:t>(二)、建设进度</w:t>
        </w:r>
        <w:r>
          <w:tab/>
        </w:r>
        <w:r>
          <w:fldChar w:fldCharType="begin"/>
        </w:r>
        <w:r>
          <w:instrText xml:space="preserve"> PAGEREF _Toc29800 \h </w:instrText>
        </w:r>
        <w:r>
          <w:fldChar w:fldCharType="separate"/>
        </w:r>
        <w:r>
          <w:t>42</w:t>
        </w:r>
        <w:r>
          <w:fldChar w:fldCharType="end"/>
        </w:r>
      </w:hyperlink>
    </w:p>
    <w:p>
      <w:pPr>
        <w:pStyle w:val="TOC2"/>
        <w:tabs>
          <w:tab w:val="right" w:leader="dot" w:pos="8306"/>
        </w:tabs>
      </w:pPr>
      <w:hyperlink w:anchor="_Toc30861" w:history="1">
        <w:r>
          <w:rPr>
            <w:rFonts w:ascii="仿宋" w:eastAsia="仿宋" w:hAnsi="仿宋" w:cs="仿宋" w:hint="eastAsia"/>
            <w:lang w:eastAsia="zh-CN"/>
          </w:rPr>
          <w:t>(三)、进度安排注意事项</w:t>
        </w:r>
        <w:r>
          <w:tab/>
        </w:r>
        <w:r>
          <w:fldChar w:fldCharType="begin"/>
        </w:r>
        <w:r>
          <w:instrText xml:space="preserve"> PAGEREF _Toc30861 \h </w:instrText>
        </w:r>
        <w:r>
          <w:fldChar w:fldCharType="separate"/>
        </w:r>
        <w:r>
          <w:t>44</w:t>
        </w:r>
        <w:r>
          <w:fldChar w:fldCharType="end"/>
        </w:r>
      </w:hyperlink>
    </w:p>
    <w:p>
      <w:pPr>
        <w:pStyle w:val="TOC2"/>
        <w:tabs>
          <w:tab w:val="right" w:leader="dot" w:pos="8306"/>
        </w:tabs>
      </w:pPr>
      <w:hyperlink w:anchor="_Toc6641" w:history="1">
        <w:r>
          <w:rPr>
            <w:rFonts w:ascii="仿宋" w:eastAsia="仿宋" w:hAnsi="仿宋" w:cs="仿宋" w:hint="eastAsia"/>
            <w:lang w:eastAsia="zh-CN"/>
          </w:rPr>
          <w:t>(四)、人力资源配置</w:t>
        </w:r>
        <w:r>
          <w:tab/>
        </w:r>
        <w:r>
          <w:fldChar w:fldCharType="begin"/>
        </w:r>
        <w:r>
          <w:instrText xml:space="preserve"> PAGEREF _Toc6641 \h </w:instrText>
        </w:r>
        <w:r>
          <w:fldChar w:fldCharType="separate"/>
        </w:r>
        <w:r>
          <w:t>45</w:t>
        </w:r>
        <w:r>
          <w:fldChar w:fldCharType="end"/>
        </w:r>
      </w:hyperlink>
    </w:p>
    <w:p>
      <w:pPr>
        <w:pStyle w:val="TOC2"/>
        <w:tabs>
          <w:tab w:val="right" w:leader="dot" w:pos="8306"/>
        </w:tabs>
      </w:pPr>
      <w:hyperlink w:anchor="_Toc32503" w:history="1">
        <w:r>
          <w:rPr>
            <w:rFonts w:ascii="仿宋" w:eastAsia="仿宋" w:hAnsi="仿宋" w:cs="仿宋" w:hint="eastAsia"/>
            <w:lang w:eastAsia="zh-CN"/>
          </w:rPr>
          <w:t>(五)、员工培训</w:t>
        </w:r>
        <w:r>
          <w:tab/>
        </w:r>
        <w:r>
          <w:fldChar w:fldCharType="begin"/>
        </w:r>
        <w:r>
          <w:instrText xml:space="preserve"> PAGEREF _Toc32503 \h </w:instrText>
        </w:r>
        <w:r>
          <w:fldChar w:fldCharType="separate"/>
        </w:r>
        <w:r>
          <w:t>47</w:t>
        </w:r>
        <w:r>
          <w:fldChar w:fldCharType="end"/>
        </w:r>
      </w:hyperlink>
    </w:p>
    <w:p>
      <w:pPr>
        <w:pStyle w:val="TOC2"/>
        <w:tabs>
          <w:tab w:val="right" w:leader="dot" w:pos="8306"/>
        </w:tabs>
      </w:pPr>
      <w:hyperlink w:anchor="_Toc15426" w:history="1">
        <w:r>
          <w:rPr>
            <w:rFonts w:ascii="仿宋" w:eastAsia="仿宋" w:hAnsi="仿宋" w:cs="仿宋" w:hint="eastAsia"/>
            <w:lang w:eastAsia="zh-CN"/>
          </w:rPr>
          <w:t>(六)、项目实施保障</w:t>
        </w:r>
        <w:r>
          <w:tab/>
        </w:r>
        <w:r>
          <w:fldChar w:fldCharType="begin"/>
        </w:r>
        <w:r>
          <w:instrText xml:space="preserve"> PAGEREF _Toc15426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109" w:history="1">
        <w:r>
          <w:rPr>
            <w:rFonts w:ascii="仿宋" w:eastAsia="仿宋" w:hAnsi="仿宋" w:cs="仿宋" w:hint="eastAsia"/>
            <w:lang w:eastAsia="zh-CN"/>
          </w:rPr>
          <w:t>(七)、安全规范管理</w:t>
        </w:r>
        <w:r>
          <w:tab/>
        </w:r>
        <w:r>
          <w:fldChar w:fldCharType="begin"/>
        </w:r>
        <w:r>
          <w:instrText xml:space="preserve"> PAGEREF _Toc10109 \h </w:instrText>
        </w:r>
        <w:r>
          <w:fldChar w:fldCharType="separate"/>
        </w:r>
        <w:r>
          <w:t>48</w:t>
        </w:r>
        <w:r>
          <w:fldChar w:fldCharType="end"/>
        </w:r>
      </w:hyperlink>
    </w:p>
    <w:p>
      <w:pPr>
        <w:pStyle w:val="TOC1"/>
        <w:tabs>
          <w:tab w:val="right" w:leader="dot" w:pos="8306"/>
        </w:tabs>
      </w:pPr>
      <w:hyperlink w:anchor="_Toc1001" w:history="1">
        <w:r>
          <w:rPr>
            <w:rFonts w:ascii="仿宋" w:eastAsia="仿宋" w:hAnsi="仿宋" w:cs="仿宋" w:hint="eastAsia"/>
            <w:lang w:eastAsia="zh-CN"/>
          </w:rPr>
          <w:t>八、项目变更管理</w:t>
        </w:r>
        <w:r>
          <w:tab/>
        </w:r>
        <w:r>
          <w:fldChar w:fldCharType="begin"/>
        </w:r>
        <w:r>
          <w:instrText xml:space="preserve"> PAGEREF _Toc1001 \h </w:instrText>
        </w:r>
        <w:r>
          <w:fldChar w:fldCharType="separate"/>
        </w:r>
        <w:r>
          <w:t>50</w:t>
        </w:r>
        <w:r>
          <w:fldChar w:fldCharType="end"/>
        </w:r>
      </w:hyperlink>
    </w:p>
    <w:p>
      <w:pPr>
        <w:pStyle w:val="TOC2"/>
        <w:tabs>
          <w:tab w:val="right" w:leader="dot" w:pos="8306"/>
        </w:tabs>
      </w:pPr>
      <w:hyperlink w:anchor="_Toc15866" w:history="1">
        <w:r>
          <w:rPr>
            <w:rFonts w:ascii="仿宋" w:eastAsia="仿宋" w:hAnsi="仿宋" w:cs="仿宋" w:hint="eastAsia"/>
            <w:lang w:eastAsia="zh-CN"/>
          </w:rPr>
          <w:t>(一)、变更控制流程</w:t>
        </w:r>
        <w:r>
          <w:tab/>
        </w:r>
        <w:r>
          <w:fldChar w:fldCharType="begin"/>
        </w:r>
        <w:r>
          <w:instrText xml:space="preserve"> PAGEREF _Toc15866 \h </w:instrText>
        </w:r>
        <w:r>
          <w:fldChar w:fldCharType="separate"/>
        </w:r>
        <w:r>
          <w:t>50</w:t>
        </w:r>
        <w:r>
          <w:fldChar w:fldCharType="end"/>
        </w:r>
      </w:hyperlink>
    </w:p>
    <w:p>
      <w:pPr>
        <w:pStyle w:val="TOC2"/>
        <w:tabs>
          <w:tab w:val="right" w:leader="dot" w:pos="8306"/>
        </w:tabs>
      </w:pPr>
      <w:hyperlink w:anchor="_Toc25785" w:history="1">
        <w:r>
          <w:rPr>
            <w:rFonts w:ascii="仿宋" w:eastAsia="仿宋" w:hAnsi="仿宋" w:cs="仿宋" w:hint="eastAsia"/>
            <w:lang w:eastAsia="zh-CN"/>
          </w:rPr>
          <w:t>(二)、影响评估与处理</w:t>
        </w:r>
        <w:r>
          <w:tab/>
        </w:r>
        <w:r>
          <w:fldChar w:fldCharType="begin"/>
        </w:r>
        <w:r>
          <w:instrText xml:space="preserve"> PAGEREF _Toc25785 \h </w:instrText>
        </w:r>
        <w:r>
          <w:fldChar w:fldCharType="separate"/>
        </w:r>
        <w:r>
          <w:t>50</w:t>
        </w:r>
        <w:r>
          <w:fldChar w:fldCharType="end"/>
        </w:r>
      </w:hyperlink>
    </w:p>
    <w:p>
      <w:pPr>
        <w:pStyle w:val="TOC2"/>
        <w:tabs>
          <w:tab w:val="right" w:leader="dot" w:pos="8306"/>
        </w:tabs>
      </w:pPr>
      <w:hyperlink w:anchor="_Toc26833" w:history="1">
        <w:r>
          <w:rPr>
            <w:rFonts w:ascii="仿宋" w:eastAsia="仿宋" w:hAnsi="仿宋" w:cs="仿宋" w:hint="eastAsia"/>
            <w:lang w:eastAsia="zh-CN"/>
          </w:rPr>
          <w:t>(三)、变更记录与追踪</w:t>
        </w:r>
        <w:r>
          <w:tab/>
        </w:r>
        <w:r>
          <w:fldChar w:fldCharType="begin"/>
        </w:r>
        <w:r>
          <w:instrText xml:space="preserve"> PAGEREF _Toc26833 \h </w:instrText>
        </w:r>
        <w:r>
          <w:fldChar w:fldCharType="separate"/>
        </w:r>
        <w:r>
          <w:t>52</w:t>
        </w:r>
        <w:r>
          <w:fldChar w:fldCharType="end"/>
        </w:r>
      </w:hyperlink>
    </w:p>
    <w:p>
      <w:pPr>
        <w:pStyle w:val="TOC2"/>
        <w:tabs>
          <w:tab w:val="right" w:leader="dot" w:pos="8306"/>
        </w:tabs>
      </w:pPr>
      <w:hyperlink w:anchor="_Toc19968" w:history="1">
        <w:r>
          <w:rPr>
            <w:rFonts w:ascii="仿宋" w:eastAsia="仿宋" w:hAnsi="仿宋" w:cs="仿宋" w:hint="eastAsia"/>
            <w:lang w:eastAsia="zh-CN"/>
          </w:rPr>
          <w:t>(四)、变更管理策略</w:t>
        </w:r>
        <w:r>
          <w:tab/>
        </w:r>
        <w:r>
          <w:fldChar w:fldCharType="begin"/>
        </w:r>
        <w:r>
          <w:instrText xml:space="preserve"> PAGEREF _Toc19968 \h </w:instrText>
        </w:r>
        <w:r>
          <w:fldChar w:fldCharType="separate"/>
        </w:r>
        <w:r>
          <w:t>54</w:t>
        </w:r>
        <w:r>
          <w:fldChar w:fldCharType="end"/>
        </w:r>
      </w:hyperlink>
    </w:p>
    <w:p>
      <w:pPr>
        <w:pStyle w:val="TOC1"/>
        <w:tabs>
          <w:tab w:val="right" w:leader="dot" w:pos="8306"/>
        </w:tabs>
      </w:pPr>
      <w:hyperlink w:anchor="_Toc31429" w:history="1">
        <w:r>
          <w:rPr>
            <w:rFonts w:ascii="仿宋" w:eastAsia="仿宋" w:hAnsi="仿宋" w:cs="仿宋" w:hint="eastAsia"/>
            <w:lang w:eastAsia="zh-CN"/>
          </w:rPr>
          <w:t>九、项目实施与管理方案</w:t>
        </w:r>
        <w:r>
          <w:tab/>
        </w:r>
        <w:r>
          <w:fldChar w:fldCharType="begin"/>
        </w:r>
        <w:r>
          <w:instrText xml:space="preserve"> PAGEREF _Toc31429 \h </w:instrText>
        </w:r>
        <w:r>
          <w:fldChar w:fldCharType="separate"/>
        </w:r>
        <w:r>
          <w:t>55</w:t>
        </w:r>
        <w:r>
          <w:fldChar w:fldCharType="end"/>
        </w:r>
      </w:hyperlink>
    </w:p>
    <w:p>
      <w:pPr>
        <w:pStyle w:val="TOC2"/>
        <w:tabs>
          <w:tab w:val="right" w:leader="dot" w:pos="8306"/>
        </w:tabs>
      </w:pPr>
      <w:hyperlink w:anchor="_Toc3437" w:history="1">
        <w:r>
          <w:rPr>
            <w:rFonts w:ascii="仿宋" w:eastAsia="仿宋" w:hAnsi="仿宋" w:cs="仿宋" w:hint="eastAsia"/>
            <w:lang w:eastAsia="zh-CN"/>
          </w:rPr>
          <w:t>(一)、项目实施计划</w:t>
        </w:r>
        <w:r>
          <w:tab/>
        </w:r>
        <w:r>
          <w:fldChar w:fldCharType="begin"/>
        </w:r>
        <w:r>
          <w:instrText xml:space="preserve"> PAGEREF _Toc3437 \h </w:instrText>
        </w:r>
        <w:r>
          <w:fldChar w:fldCharType="separate"/>
        </w:r>
        <w:r>
          <w:t>55</w:t>
        </w:r>
        <w:r>
          <w:fldChar w:fldCharType="end"/>
        </w:r>
      </w:hyperlink>
    </w:p>
    <w:p>
      <w:pPr>
        <w:pStyle w:val="TOC2"/>
        <w:tabs>
          <w:tab w:val="right" w:leader="dot" w:pos="8306"/>
        </w:tabs>
      </w:pPr>
      <w:hyperlink w:anchor="_Toc16574" w:history="1">
        <w:r>
          <w:rPr>
            <w:rFonts w:ascii="仿宋" w:eastAsia="仿宋" w:hAnsi="仿宋" w:cs="仿宋" w:hint="eastAsia"/>
            <w:lang w:eastAsia="zh-CN"/>
          </w:rPr>
          <w:t>(二)、项目组织机构与职责</w:t>
        </w:r>
        <w:r>
          <w:tab/>
        </w:r>
        <w:r>
          <w:fldChar w:fldCharType="begin"/>
        </w:r>
        <w:r>
          <w:instrText xml:space="preserve"> PAGEREF _Toc16574 \h </w:instrText>
        </w:r>
        <w:r>
          <w:fldChar w:fldCharType="separate"/>
        </w:r>
        <w:r>
          <w:t>57</w:t>
        </w:r>
        <w:r>
          <w:fldChar w:fldCharType="end"/>
        </w:r>
      </w:hyperlink>
    </w:p>
    <w:p>
      <w:pPr>
        <w:pStyle w:val="TOC2"/>
        <w:tabs>
          <w:tab w:val="right" w:leader="dot" w:pos="8306"/>
        </w:tabs>
      </w:pPr>
      <w:hyperlink w:anchor="_Toc607" w:history="1">
        <w:r>
          <w:rPr>
            <w:rFonts w:ascii="仿宋" w:eastAsia="仿宋" w:hAnsi="仿宋" w:cs="仿宋" w:hint="eastAsia"/>
            <w:lang w:eastAsia="zh-CN"/>
          </w:rPr>
          <w:t>(三)、项目管理与监控体系</w:t>
        </w:r>
        <w:r>
          <w:tab/>
        </w:r>
        <w:r>
          <w:fldChar w:fldCharType="begin"/>
        </w:r>
        <w:r>
          <w:instrText xml:space="preserve"> PAGEREF _Toc607 \h </w:instrText>
        </w:r>
        <w:r>
          <w:fldChar w:fldCharType="separate"/>
        </w:r>
        <w:r>
          <w:t>59</w:t>
        </w:r>
        <w:r>
          <w:fldChar w:fldCharType="end"/>
        </w:r>
      </w:hyperlink>
    </w:p>
    <w:p>
      <w:pPr>
        <w:pStyle w:val="TOC1"/>
        <w:tabs>
          <w:tab w:val="right" w:leader="dot" w:pos="8306"/>
        </w:tabs>
      </w:pPr>
      <w:hyperlink w:anchor="_Toc4714" w:history="1">
        <w:r>
          <w:rPr>
            <w:rFonts w:ascii="仿宋" w:eastAsia="仿宋" w:hAnsi="仿宋" w:cs="仿宋" w:hint="eastAsia"/>
            <w:lang w:eastAsia="zh-CN"/>
          </w:rPr>
          <w:t>十、技术创新与产业升级</w:t>
        </w:r>
        <w:r>
          <w:tab/>
        </w:r>
        <w:r>
          <w:fldChar w:fldCharType="begin"/>
        </w:r>
        <w:r>
          <w:instrText xml:space="preserve"> PAGEREF _Toc4714 \h </w:instrText>
        </w:r>
        <w:r>
          <w:fldChar w:fldCharType="separate"/>
        </w:r>
        <w:r>
          <w:t>61</w:t>
        </w:r>
        <w:r>
          <w:fldChar w:fldCharType="end"/>
        </w:r>
      </w:hyperlink>
    </w:p>
    <w:p>
      <w:pPr>
        <w:pStyle w:val="TOC2"/>
        <w:tabs>
          <w:tab w:val="right" w:leader="dot" w:pos="8306"/>
        </w:tabs>
      </w:pPr>
      <w:hyperlink w:anchor="_Toc27762" w:history="1">
        <w:r>
          <w:rPr>
            <w:rFonts w:ascii="仿宋" w:eastAsia="仿宋" w:hAnsi="仿宋" w:cs="仿宋" w:hint="eastAsia"/>
            <w:lang w:eastAsia="zh-CN"/>
          </w:rPr>
          <w:t>(一)、技术创新方向与目标</w:t>
        </w:r>
        <w:r>
          <w:tab/>
        </w:r>
        <w:r>
          <w:fldChar w:fldCharType="begin"/>
        </w:r>
        <w:r>
          <w:instrText xml:space="preserve"> PAGEREF _Toc27762 \h </w:instrText>
        </w:r>
        <w:r>
          <w:fldChar w:fldCharType="separate"/>
        </w:r>
        <w:r>
          <w:t>61</w:t>
        </w:r>
        <w:r>
          <w:fldChar w:fldCharType="end"/>
        </w:r>
      </w:hyperlink>
    </w:p>
    <w:p>
      <w:pPr>
        <w:pStyle w:val="TOC2"/>
        <w:tabs>
          <w:tab w:val="right" w:leader="dot" w:pos="8306"/>
        </w:tabs>
      </w:pPr>
      <w:hyperlink w:anchor="_Toc25875" w:history="1">
        <w:r>
          <w:rPr>
            <w:rFonts w:ascii="仿宋" w:eastAsia="仿宋" w:hAnsi="仿宋" w:cs="仿宋" w:hint="eastAsia"/>
            <w:lang w:eastAsia="zh-CN"/>
          </w:rPr>
          <w:t>(二)、产业升级路径与措施</w:t>
        </w:r>
        <w:r>
          <w:tab/>
        </w:r>
        <w:r>
          <w:fldChar w:fldCharType="begin"/>
        </w:r>
        <w:r>
          <w:instrText xml:space="preserve"> PAGEREF _Toc25875 \h </w:instrText>
        </w:r>
        <w:r>
          <w:fldChar w:fldCharType="separate"/>
        </w:r>
        <w:r>
          <w:t>62</w:t>
        </w:r>
        <w:r>
          <w:fldChar w:fldCharType="end"/>
        </w:r>
      </w:hyperlink>
    </w:p>
    <w:p>
      <w:pPr>
        <w:pStyle w:val="TOC1"/>
        <w:tabs>
          <w:tab w:val="right" w:leader="dot" w:pos="8306"/>
        </w:tabs>
      </w:pPr>
      <w:hyperlink w:anchor="_Toc14197" w:history="1">
        <w:r>
          <w:rPr>
            <w:rFonts w:ascii="仿宋" w:eastAsia="仿宋" w:hAnsi="仿宋" w:cs="仿宋" w:hint="eastAsia"/>
            <w:lang w:eastAsia="zh-CN"/>
          </w:rPr>
          <w:t>十一、资金管理与财务规划</w:t>
        </w:r>
        <w:r>
          <w:tab/>
        </w:r>
        <w:r>
          <w:fldChar w:fldCharType="begin"/>
        </w:r>
        <w:r>
          <w:instrText xml:space="preserve"> PAGEREF _Toc14197 \h </w:instrText>
        </w:r>
        <w:r>
          <w:fldChar w:fldCharType="separate"/>
        </w:r>
        <w:r>
          <w:t>64</w:t>
        </w:r>
        <w:r>
          <w:fldChar w:fldCharType="end"/>
        </w:r>
      </w:hyperlink>
    </w:p>
    <w:p>
      <w:pPr>
        <w:pStyle w:val="TOC2"/>
        <w:tabs>
          <w:tab w:val="right" w:leader="dot" w:pos="8306"/>
        </w:tabs>
      </w:pPr>
      <w:hyperlink w:anchor="_Toc23090" w:history="1">
        <w:r>
          <w:rPr>
            <w:rFonts w:ascii="仿宋" w:eastAsia="仿宋" w:hAnsi="仿宋" w:cs="仿宋" w:hint="eastAsia"/>
            <w:lang w:eastAsia="zh-CN"/>
          </w:rPr>
          <w:t>(一)、项目资金来源与筹措</w:t>
        </w:r>
        <w:r>
          <w:tab/>
        </w:r>
        <w:r>
          <w:fldChar w:fldCharType="begin"/>
        </w:r>
        <w:r>
          <w:instrText xml:space="preserve"> PAGEREF _Toc23090 \h </w:instrText>
        </w:r>
        <w:r>
          <w:fldChar w:fldCharType="separate"/>
        </w:r>
        <w:r>
          <w:t>64</w:t>
        </w:r>
        <w:r>
          <w:fldChar w:fldCharType="end"/>
        </w:r>
      </w:hyperlink>
    </w:p>
    <w:p>
      <w:pPr>
        <w:pStyle w:val="TOC2"/>
        <w:tabs>
          <w:tab w:val="right" w:leader="dot" w:pos="8306"/>
        </w:tabs>
      </w:pPr>
      <w:hyperlink w:anchor="_Toc30782" w:history="1">
        <w:r>
          <w:rPr>
            <w:rFonts w:ascii="仿宋" w:eastAsia="仿宋" w:hAnsi="仿宋" w:cs="仿宋" w:hint="eastAsia"/>
            <w:lang w:eastAsia="zh-CN"/>
          </w:rPr>
          <w:t>(二)、资金使用与监管</w:t>
        </w:r>
        <w:r>
          <w:tab/>
        </w:r>
        <w:r>
          <w:fldChar w:fldCharType="begin"/>
        </w:r>
        <w:r>
          <w:instrText xml:space="preserve"> PAGEREF _Toc30782 \h </w:instrText>
        </w:r>
        <w:r>
          <w:fldChar w:fldCharType="separate"/>
        </w:r>
        <w:r>
          <w:t>65</w:t>
        </w:r>
        <w:r>
          <w:fldChar w:fldCharType="end"/>
        </w:r>
      </w:hyperlink>
    </w:p>
    <w:p>
      <w:pPr>
        <w:pStyle w:val="TOC2"/>
        <w:tabs>
          <w:tab w:val="right" w:leader="dot" w:pos="8306"/>
        </w:tabs>
      </w:pPr>
      <w:hyperlink w:anchor="_Toc20353" w:history="1">
        <w:r>
          <w:rPr>
            <w:rFonts w:ascii="仿宋" w:eastAsia="仿宋" w:hAnsi="仿宋" w:cs="仿宋" w:hint="eastAsia"/>
            <w:lang w:eastAsia="zh-CN"/>
          </w:rPr>
          <w:t>(三)、财务规划与预测</w:t>
        </w:r>
        <w:r>
          <w:tab/>
        </w:r>
        <w:r>
          <w:fldChar w:fldCharType="begin"/>
        </w:r>
        <w:r>
          <w:instrText xml:space="preserve"> PAGEREF _Toc20353 \h </w:instrText>
        </w:r>
        <w:r>
          <w:fldChar w:fldCharType="separate"/>
        </w:r>
        <w:r>
          <w:t>66</w:t>
        </w:r>
        <w:r>
          <w:fldChar w:fldCharType="end"/>
        </w:r>
      </w:hyperlink>
    </w:p>
    <w:p>
      <w:pPr>
        <w:pStyle w:val="TOC1"/>
        <w:tabs>
          <w:tab w:val="right" w:leader="dot" w:pos="8306"/>
        </w:tabs>
      </w:pPr>
      <w:hyperlink w:anchor="_Toc10484" w:history="1">
        <w:r>
          <w:rPr>
            <w:rFonts w:ascii="仿宋" w:eastAsia="仿宋" w:hAnsi="仿宋" w:cs="仿宋" w:hint="eastAsia"/>
            <w:lang w:eastAsia="zh-CN"/>
          </w:rPr>
          <w:t>十二、环境保护与治理方案</w:t>
        </w:r>
        <w:r>
          <w:tab/>
        </w:r>
        <w:r>
          <w:fldChar w:fldCharType="begin"/>
        </w:r>
        <w:r>
          <w:instrText xml:space="preserve"> PAGEREF _Toc10484 \h </w:instrText>
        </w:r>
        <w:r>
          <w:fldChar w:fldCharType="separate"/>
        </w:r>
        <w:r>
          <w:t>67</w:t>
        </w:r>
        <w:r>
          <w:fldChar w:fldCharType="end"/>
        </w:r>
      </w:hyperlink>
    </w:p>
    <w:p>
      <w:pPr>
        <w:pStyle w:val="TOC2"/>
        <w:tabs>
          <w:tab w:val="right" w:leader="dot" w:pos="8306"/>
        </w:tabs>
      </w:pPr>
      <w:hyperlink w:anchor="_Toc25746" w:history="1">
        <w:r>
          <w:rPr>
            <w:rFonts w:ascii="仿宋" w:eastAsia="仿宋" w:hAnsi="仿宋" w:cs="仿宋" w:hint="eastAsia"/>
            <w:lang w:eastAsia="zh-CN"/>
          </w:rPr>
          <w:t>(一)、项目环境影响评估</w:t>
        </w:r>
        <w:r>
          <w:tab/>
        </w:r>
        <w:r>
          <w:fldChar w:fldCharType="begin"/>
        </w:r>
        <w:r>
          <w:instrText xml:space="preserve"> PAGEREF _Toc25746 \h </w:instrText>
        </w:r>
        <w:r>
          <w:fldChar w:fldCharType="separate"/>
        </w:r>
        <w:r>
          <w:t>67</w:t>
        </w:r>
        <w:r>
          <w:fldChar w:fldCharType="end"/>
        </w:r>
      </w:hyperlink>
    </w:p>
    <w:p>
      <w:pPr>
        <w:pStyle w:val="TOC2"/>
        <w:tabs>
          <w:tab w:val="right" w:leader="dot" w:pos="8306"/>
        </w:tabs>
      </w:pPr>
      <w:hyperlink w:anchor="_Toc26821" w:history="1">
        <w:r>
          <w:rPr>
            <w:rFonts w:ascii="仿宋" w:eastAsia="仿宋" w:hAnsi="仿宋" w:cs="仿宋" w:hint="eastAsia"/>
            <w:lang w:eastAsia="zh-CN"/>
          </w:rPr>
          <w:t>(二)、环境保护措施与治理方案</w:t>
        </w:r>
        <w:r>
          <w:tab/>
        </w:r>
        <w:r>
          <w:fldChar w:fldCharType="begin"/>
        </w:r>
        <w:r>
          <w:instrText xml:space="preserve"> PAGEREF _Toc26821 \h </w:instrText>
        </w:r>
        <w:r>
          <w:fldChar w:fldCharType="separate"/>
        </w:r>
        <w:r>
          <w:t>68</w:t>
        </w:r>
        <w:r>
          <w:fldChar w:fldCharType="end"/>
        </w:r>
      </w:hyperlink>
    </w:p>
    <w:p>
      <w:pPr>
        <w:pStyle w:val="TOC1"/>
        <w:tabs>
          <w:tab w:val="right" w:leader="dot" w:pos="8306"/>
        </w:tabs>
      </w:pPr>
      <w:hyperlink w:anchor="_Toc19002" w:history="1">
        <w:r>
          <w:rPr>
            <w:rFonts w:ascii="仿宋" w:eastAsia="仿宋" w:hAnsi="仿宋" w:cs="仿宋" w:hint="eastAsia"/>
            <w:lang w:eastAsia="zh-CN"/>
          </w:rPr>
          <w:t>十三、合作与交流机制建立</w:t>
        </w:r>
        <w:r>
          <w:tab/>
        </w:r>
        <w:r>
          <w:fldChar w:fldCharType="begin"/>
        </w:r>
        <w:r>
          <w:instrText xml:space="preserve"> PAGEREF _Toc19002 \h </w:instrText>
        </w:r>
        <w:r>
          <w:fldChar w:fldCharType="separate"/>
        </w:r>
        <w:r>
          <w:t>68</w:t>
        </w:r>
        <w:r>
          <w:fldChar w:fldCharType="end"/>
        </w:r>
      </w:hyperlink>
    </w:p>
    <w:p>
      <w:pPr>
        <w:pStyle w:val="TOC2"/>
        <w:tabs>
          <w:tab w:val="right" w:leader="dot" w:pos="8306"/>
        </w:tabs>
      </w:pPr>
      <w:hyperlink w:anchor="_Toc25117" w:history="1">
        <w:r>
          <w:rPr>
            <w:rFonts w:ascii="仿宋" w:eastAsia="仿宋" w:hAnsi="仿宋" w:cs="仿宋" w:hint="eastAsia"/>
            <w:lang w:eastAsia="zh-CN"/>
          </w:rPr>
          <w:t>(一)、合作伙伴选择与合作方式</w:t>
        </w:r>
        <w:r>
          <w:tab/>
        </w:r>
        <w:r>
          <w:fldChar w:fldCharType="begin"/>
        </w:r>
        <w:r>
          <w:instrText xml:space="preserve"> PAGEREF _Toc25117 \h </w:instrText>
        </w:r>
        <w:r>
          <w:fldChar w:fldCharType="separate"/>
        </w:r>
        <w:r>
          <w:t>68</w:t>
        </w:r>
        <w:r>
          <w:fldChar w:fldCharType="end"/>
        </w:r>
      </w:hyperlink>
    </w:p>
    <w:p>
      <w:pPr>
        <w:pStyle w:val="TOC2"/>
        <w:tabs>
          <w:tab w:val="right" w:leader="dot" w:pos="8306"/>
        </w:tabs>
      </w:pPr>
      <w:hyperlink w:anchor="_Toc4698" w:history="1">
        <w:r>
          <w:rPr>
            <w:rFonts w:ascii="仿宋" w:eastAsia="仿宋" w:hAnsi="仿宋" w:cs="仿宋" w:hint="eastAsia"/>
            <w:lang w:eastAsia="zh-CN"/>
          </w:rPr>
          <w:t>(二)、交流与合作平台搭建</w:t>
        </w:r>
        <w:r>
          <w:tab/>
        </w:r>
        <w:r>
          <w:fldChar w:fldCharType="begin"/>
        </w:r>
        <w:r>
          <w:instrText xml:space="preserve"> PAGEREF _Toc4698 \h </w:instrText>
        </w:r>
        <w:r>
          <w:fldChar w:fldCharType="separate"/>
        </w:r>
        <w:r>
          <w:t>70</w:t>
        </w:r>
        <w:r>
          <w:fldChar w:fldCharType="end"/>
        </w:r>
      </w:hyperlink>
    </w:p>
    <w:p>
      <w:pPr>
        <w:pStyle w:val="TOC1"/>
        <w:tabs>
          <w:tab w:val="right" w:leader="dot" w:pos="8306"/>
        </w:tabs>
      </w:pPr>
      <w:hyperlink w:anchor="_Toc21474" w:history="1">
        <w:r>
          <w:rPr>
            <w:rFonts w:ascii="仿宋" w:eastAsia="仿宋" w:hAnsi="仿宋" w:cs="仿宋" w:hint="eastAsia"/>
            <w:lang w:eastAsia="zh-CN"/>
          </w:rPr>
          <w:t>十四、质量管理与控制</w:t>
        </w:r>
        <w:r>
          <w:tab/>
        </w:r>
        <w:r>
          <w:fldChar w:fldCharType="begin"/>
        </w:r>
        <w:r>
          <w:instrText xml:space="preserve"> PAGEREF _Toc21474 \h </w:instrText>
        </w:r>
        <w:r>
          <w:fldChar w:fldCharType="separate"/>
        </w:r>
        <w:r>
          <w:t>71</w:t>
        </w:r>
        <w:r>
          <w:fldChar w:fldCharType="end"/>
        </w:r>
      </w:hyperlink>
    </w:p>
    <w:p>
      <w:pPr>
        <w:pStyle w:val="TOC2"/>
        <w:tabs>
          <w:tab w:val="right" w:leader="dot" w:pos="8306"/>
        </w:tabs>
      </w:pPr>
      <w:hyperlink w:anchor="_Toc10943" w:history="1">
        <w:r>
          <w:rPr>
            <w:rFonts w:ascii="仿宋" w:eastAsia="仿宋" w:hAnsi="仿宋" w:cs="仿宋" w:hint="eastAsia"/>
            <w:lang w:eastAsia="zh-CN"/>
          </w:rPr>
          <w:t>(一)、质量管理体系建设</w:t>
        </w:r>
        <w:r>
          <w:tab/>
        </w:r>
        <w:r>
          <w:fldChar w:fldCharType="begin"/>
        </w:r>
        <w:r>
          <w:instrText xml:space="preserve"> PAGEREF _Toc10943 \h </w:instrText>
        </w:r>
        <w:r>
          <w:fldChar w:fldCharType="separate"/>
        </w:r>
        <w:r>
          <w:t>71</w:t>
        </w:r>
        <w:r>
          <w:fldChar w:fldCharType="end"/>
        </w:r>
      </w:hyperlink>
    </w:p>
    <w:p>
      <w:pPr>
        <w:pStyle w:val="TOC2"/>
        <w:tabs>
          <w:tab w:val="right" w:leader="dot" w:pos="8306"/>
        </w:tabs>
      </w:pPr>
      <w:hyperlink w:anchor="_Toc23870" w:history="1">
        <w:r>
          <w:rPr>
            <w:rFonts w:ascii="仿宋" w:eastAsia="仿宋" w:hAnsi="仿宋" w:cs="仿宋" w:hint="eastAsia"/>
            <w:lang w:eastAsia="zh-CN"/>
          </w:rPr>
          <w:t>(二)、质量控制措施</w:t>
        </w:r>
        <w:r>
          <w:tab/>
        </w:r>
        <w:r>
          <w:fldChar w:fldCharType="begin"/>
        </w:r>
        <w:r>
          <w:instrText xml:space="preserve"> PAGEREF _Toc23870 \h </w:instrText>
        </w:r>
        <w:r>
          <w:fldChar w:fldCharType="separate"/>
        </w:r>
        <w:r>
          <w:t>73</w:t>
        </w:r>
        <w:r>
          <w:fldChar w:fldCharType="end"/>
        </w:r>
      </w:hyperlink>
    </w:p>
    <w:p>
      <w:pPr>
        <w:pStyle w:val="TOC1"/>
        <w:tabs>
          <w:tab w:val="right" w:leader="dot" w:pos="8306"/>
        </w:tabs>
      </w:pPr>
      <w:hyperlink w:anchor="_Toc17456" w:history="1">
        <w:r>
          <w:rPr>
            <w:rFonts w:ascii="仿宋" w:eastAsia="仿宋" w:hAnsi="仿宋" w:cs="仿宋" w:hint="eastAsia"/>
            <w:lang w:eastAsia="zh-CN"/>
          </w:rPr>
          <w:t>十五、设施与设备管理</w:t>
        </w:r>
        <w:r>
          <w:tab/>
        </w:r>
        <w:r>
          <w:fldChar w:fldCharType="begin"/>
        </w:r>
        <w:r>
          <w:instrText xml:space="preserve"> PAGEREF _Toc17456 \h </w:instrText>
        </w:r>
        <w:r>
          <w:fldChar w:fldCharType="separate"/>
        </w:r>
        <w:r>
          <w:t>74</w:t>
        </w:r>
        <w:r>
          <w:fldChar w:fldCharType="end"/>
        </w:r>
      </w:hyperlink>
    </w:p>
    <w:p>
      <w:pPr>
        <w:pStyle w:val="TOC2"/>
        <w:tabs>
          <w:tab w:val="right" w:leader="dot" w:pos="8306"/>
        </w:tabs>
      </w:pPr>
      <w:hyperlink w:anchor="_Toc26873" w:history="1">
        <w:r>
          <w:rPr>
            <w:rFonts w:ascii="仿宋" w:eastAsia="仿宋" w:hAnsi="仿宋" w:cs="仿宋" w:hint="eastAsia"/>
            <w:lang w:eastAsia="zh-CN"/>
          </w:rPr>
          <w:t>(一)、设施规划与配置</w:t>
        </w:r>
        <w:r>
          <w:tab/>
        </w:r>
        <w:r>
          <w:fldChar w:fldCharType="begin"/>
        </w:r>
        <w:r>
          <w:instrText xml:space="preserve"> PAGEREF _Toc26873 \h </w:instrText>
        </w:r>
        <w:r>
          <w:fldChar w:fldCharType="separate"/>
        </w:r>
        <w:r>
          <w:t>74</w:t>
        </w:r>
        <w:r>
          <w:fldChar w:fldCharType="end"/>
        </w:r>
      </w:hyperlink>
    </w:p>
    <w:p>
      <w:pPr>
        <w:pStyle w:val="TOC2"/>
        <w:tabs>
          <w:tab w:val="right" w:leader="dot" w:pos="8306"/>
        </w:tabs>
      </w:pPr>
      <w:hyperlink w:anchor="_Toc12018" w:history="1">
        <w:r>
          <w:rPr>
            <w:rFonts w:ascii="仿宋" w:eastAsia="仿宋" w:hAnsi="仿宋" w:cs="仿宋" w:hint="eastAsia"/>
            <w:lang w:eastAsia="zh-CN"/>
          </w:rPr>
          <w:t>(二)、设备采购与维护管理</w:t>
        </w:r>
        <w:r>
          <w:tab/>
        </w:r>
        <w:r>
          <w:fldChar w:fldCharType="begin"/>
        </w:r>
        <w:r>
          <w:instrText xml:space="preserve"> PAGEREF _Toc12018 \h </w:instrText>
        </w:r>
        <w:r>
          <w:fldChar w:fldCharType="separate"/>
        </w:r>
        <w:r>
          <w:t>75</w:t>
        </w:r>
        <w:r>
          <w:fldChar w:fldCharType="end"/>
        </w:r>
      </w:hyperlink>
    </w:p>
    <w:p>
      <w:pPr>
        <w:pStyle w:val="TOC2"/>
        <w:tabs>
          <w:tab w:val="right" w:leader="dot" w:pos="8306"/>
        </w:tabs>
      </w:pPr>
      <w:hyperlink w:anchor="_Toc15481" w:history="1">
        <w:r>
          <w:rPr>
            <w:rFonts w:ascii="仿宋" w:eastAsia="仿宋" w:hAnsi="仿宋" w:cs="仿宋" w:hint="eastAsia"/>
            <w:lang w:eastAsia="zh-CN"/>
          </w:rPr>
          <w:t>(三)、设施设备升级策略</w:t>
        </w:r>
        <w:r>
          <w:tab/>
        </w:r>
        <w:r>
          <w:fldChar w:fldCharType="begin"/>
        </w:r>
        <w:r>
          <w:instrText xml:space="preserve"> PAGEREF _Toc15481 \h </w:instrText>
        </w:r>
        <w:r>
          <w:fldChar w:fldCharType="separate"/>
        </w:r>
        <w:r>
          <w:t>75</w:t>
        </w:r>
        <w:r>
          <w:fldChar w:fldCharType="end"/>
        </w:r>
      </w:hyperlink>
    </w:p>
    <w:p>
      <w:pPr>
        <w:pStyle w:val="TOC1"/>
        <w:tabs>
          <w:tab w:val="right" w:leader="dot" w:pos="8306"/>
        </w:tabs>
      </w:pPr>
      <w:hyperlink w:anchor="_Toc16445" w:history="1">
        <w:r>
          <w:rPr>
            <w:rFonts w:ascii="仿宋" w:eastAsia="仿宋" w:hAnsi="仿宋" w:cs="仿宋" w:hint="eastAsia"/>
            <w:lang w:eastAsia="zh-CN"/>
          </w:rPr>
          <w:t>十六、创新驱动与持续发展</w:t>
        </w:r>
        <w:r>
          <w:tab/>
        </w:r>
        <w:r>
          <w:fldChar w:fldCharType="begin"/>
        </w:r>
        <w:r>
          <w:instrText xml:space="preserve"> PAGEREF _Toc16445 \h </w:instrText>
        </w:r>
        <w:r>
          <w:fldChar w:fldCharType="separate"/>
        </w:r>
        <w:r>
          <w:t>76</w:t>
        </w:r>
        <w:r>
          <w:fldChar w:fldCharType="end"/>
        </w:r>
      </w:hyperlink>
    </w:p>
    <w:p>
      <w:pPr>
        <w:pStyle w:val="TOC2"/>
        <w:tabs>
          <w:tab w:val="right" w:leader="dot" w:pos="8306"/>
        </w:tabs>
      </w:pPr>
      <w:hyperlink w:anchor="_Toc4059" w:history="1">
        <w:r>
          <w:rPr>
            <w:rFonts w:ascii="仿宋" w:eastAsia="仿宋" w:hAnsi="仿宋" w:cs="仿宋" w:hint="eastAsia"/>
            <w:lang w:eastAsia="zh-CN"/>
          </w:rPr>
          <w:t>(一)、创新驱动战略实施</w:t>
        </w:r>
        <w:r>
          <w:tab/>
        </w:r>
        <w:r>
          <w:fldChar w:fldCharType="begin"/>
        </w:r>
        <w:r>
          <w:instrText xml:space="preserve"> PAGEREF _Toc4059 \h </w:instrText>
        </w:r>
        <w:r>
          <w:fldChar w:fldCharType="separate"/>
        </w:r>
        <w:r>
          <w:t>76</w:t>
        </w:r>
        <w:r>
          <w:fldChar w:fldCharType="end"/>
        </w:r>
      </w:hyperlink>
    </w:p>
    <w:p>
      <w:pPr>
        <w:pStyle w:val="TOC2"/>
        <w:tabs>
          <w:tab w:val="right" w:leader="dot" w:pos="8306"/>
        </w:tabs>
      </w:pPr>
      <w:hyperlink w:anchor="_Toc12403" w:history="1">
        <w:r>
          <w:rPr>
            <w:rFonts w:ascii="仿宋" w:eastAsia="仿宋" w:hAnsi="仿宋" w:cs="仿宋" w:hint="eastAsia"/>
            <w:lang w:eastAsia="zh-CN"/>
          </w:rPr>
          <w:t>(二)、持续发展路径探索</w:t>
        </w:r>
        <w:r>
          <w:tab/>
        </w:r>
        <w:r>
          <w:fldChar w:fldCharType="begin"/>
        </w:r>
        <w:r>
          <w:instrText xml:space="preserve"> PAGEREF _Toc12403 \h </w:instrText>
        </w:r>
        <w:r>
          <w:fldChar w:fldCharType="separate"/>
        </w:r>
        <w:r>
          <w:t>78</w:t>
        </w:r>
        <w:r>
          <w:fldChar w:fldCharType="end"/>
        </w:r>
      </w:hyperlink>
    </w:p>
    <w:p>
      <w:pPr>
        <w:pStyle w:val="TOC1"/>
        <w:tabs>
          <w:tab w:val="right" w:leader="dot" w:pos="8306"/>
        </w:tabs>
      </w:pPr>
      <w:hyperlink w:anchor="_Toc32710" w:history="1">
        <w:r>
          <w:rPr>
            <w:rFonts w:ascii="仿宋" w:eastAsia="仿宋" w:hAnsi="仿宋" w:cs="仿宋" w:hint="eastAsia"/>
            <w:lang w:eastAsia="zh-CN"/>
          </w:rPr>
          <w:t>十七、知识产权管理与保护</w:t>
        </w:r>
        <w:r>
          <w:tab/>
        </w:r>
        <w:r>
          <w:fldChar w:fldCharType="begin"/>
        </w:r>
        <w:r>
          <w:instrText xml:space="preserve"> PAGEREF _Toc32710 \h </w:instrText>
        </w:r>
        <w:r>
          <w:fldChar w:fldCharType="separate"/>
        </w:r>
        <w:r>
          <w:t>82</w:t>
        </w:r>
        <w:r>
          <w:fldChar w:fldCharType="end"/>
        </w:r>
      </w:hyperlink>
    </w:p>
    <w:p>
      <w:pPr>
        <w:pStyle w:val="TOC2"/>
        <w:tabs>
          <w:tab w:val="right" w:leader="dot" w:pos="8306"/>
        </w:tabs>
      </w:pPr>
      <w:hyperlink w:anchor="_Toc8230" w:history="1">
        <w:r>
          <w:rPr>
            <w:rFonts w:ascii="仿宋" w:eastAsia="仿宋" w:hAnsi="仿宋" w:cs="仿宋" w:hint="eastAsia"/>
            <w:lang w:eastAsia="zh-CN"/>
          </w:rPr>
          <w:t>(一)、知识产权管理体系建设</w:t>
        </w:r>
        <w:r>
          <w:tab/>
        </w:r>
        <w:r>
          <w:fldChar w:fldCharType="begin"/>
        </w:r>
        <w:r>
          <w:instrText xml:space="preserve"> PAGEREF _Toc8230 \h </w:instrText>
        </w:r>
        <w:r>
          <w:fldChar w:fldCharType="separate"/>
        </w:r>
        <w:r>
          <w:t>82</w:t>
        </w:r>
        <w:r>
          <w:fldChar w:fldCharType="end"/>
        </w:r>
      </w:hyperlink>
    </w:p>
    <w:p>
      <w:pPr>
        <w:pStyle w:val="TOC2"/>
        <w:tabs>
          <w:tab w:val="right" w:leader="dot" w:pos="8306"/>
        </w:tabs>
      </w:pPr>
      <w:hyperlink w:anchor="_Toc28393" w:history="1">
        <w:r>
          <w:rPr>
            <w:rFonts w:ascii="仿宋" w:eastAsia="仿宋" w:hAnsi="仿宋" w:cs="仿宋" w:hint="eastAsia"/>
            <w:lang w:eastAsia="zh-CN"/>
          </w:rPr>
          <w:t>(二)、知识产权保护措施</w:t>
        </w:r>
        <w:r>
          <w:tab/>
        </w:r>
        <w:r>
          <w:fldChar w:fldCharType="begin"/>
        </w:r>
        <w:r>
          <w:instrText xml:space="preserve"> PAGEREF _Toc28393 \h </w:instrText>
        </w:r>
        <w:r>
          <w:fldChar w:fldCharType="separate"/>
        </w:r>
        <w:r>
          <w:t>82</w:t>
        </w:r>
        <w:r>
          <w:fldChar w:fldCharType="end"/>
        </w:r>
      </w:hyperlink>
    </w:p>
    <w:p>
      <w:pPr>
        <w:pStyle w:val="TOC1"/>
        <w:tabs>
          <w:tab w:val="right" w:leader="dot" w:pos="8306"/>
        </w:tabs>
      </w:pPr>
      <w:hyperlink w:anchor="_Toc8745" w:history="1">
        <w:r>
          <w:rPr>
            <w:rFonts w:ascii="仿宋" w:eastAsia="仿宋" w:hAnsi="仿宋" w:cs="仿宋" w:hint="eastAsia"/>
            <w:lang w:eastAsia="zh-CN"/>
          </w:rPr>
          <w:t>十八、人力资源管理与开发</w:t>
        </w:r>
        <w:r>
          <w:tab/>
        </w:r>
        <w:r>
          <w:fldChar w:fldCharType="begin"/>
        </w:r>
        <w:r>
          <w:instrText xml:space="preserve"> PAGEREF _Toc8745 \h </w:instrText>
        </w:r>
        <w:r>
          <w:fldChar w:fldCharType="separate"/>
        </w:r>
        <w:r>
          <w:t>84</w:t>
        </w:r>
        <w:r>
          <w:fldChar w:fldCharType="end"/>
        </w:r>
      </w:hyperlink>
    </w:p>
    <w:p>
      <w:pPr>
        <w:pStyle w:val="TOC2"/>
        <w:tabs>
          <w:tab w:val="right" w:leader="dot" w:pos="8306"/>
        </w:tabs>
      </w:pPr>
      <w:hyperlink w:anchor="_Toc23611" w:history="1">
        <w:r>
          <w:rPr>
            <w:rFonts w:ascii="仿宋" w:eastAsia="仿宋" w:hAnsi="仿宋" w:cs="仿宋" w:hint="eastAsia"/>
            <w:lang w:eastAsia="zh-CN"/>
          </w:rPr>
          <w:t>(一)、人力资源规划</w:t>
        </w:r>
        <w:r>
          <w:tab/>
        </w:r>
        <w:r>
          <w:fldChar w:fldCharType="begin"/>
        </w:r>
        <w:r>
          <w:instrText xml:space="preserve"> PAGEREF _Toc23611 \h </w:instrText>
        </w:r>
        <w:r>
          <w:fldChar w:fldCharType="separate"/>
        </w:r>
        <w:r>
          <w:t>84</w:t>
        </w:r>
        <w:r>
          <w:fldChar w:fldCharType="end"/>
        </w:r>
      </w:hyperlink>
    </w:p>
    <w:p>
      <w:pPr>
        <w:pStyle w:val="TOC2"/>
        <w:tabs>
          <w:tab w:val="right" w:leader="dot" w:pos="8306"/>
        </w:tabs>
      </w:pPr>
      <w:hyperlink w:anchor="_Toc23358" w:history="1">
        <w:r>
          <w:rPr>
            <w:rFonts w:ascii="仿宋" w:eastAsia="仿宋" w:hAnsi="仿宋" w:cs="仿宋" w:hint="eastAsia"/>
            <w:lang w:eastAsia="zh-CN"/>
          </w:rPr>
          <w:t>(二)、人力资源开发与培训</w:t>
        </w:r>
        <w:r>
          <w:tab/>
        </w:r>
        <w:r>
          <w:fldChar w:fldCharType="begin"/>
        </w:r>
        <w:r>
          <w:instrText xml:space="preserve"> PAGEREF _Toc23358 \h </w:instrText>
        </w:r>
        <w:r>
          <w:fldChar w:fldCharType="separate"/>
        </w:r>
        <w:r>
          <w:t>86</w:t>
        </w:r>
        <w:r>
          <w:fldChar w:fldCharType="end"/>
        </w:r>
      </w:hyperlink>
    </w:p>
    <w:p>
      <w:pPr>
        <w:pStyle w:val="TOC1"/>
        <w:tabs>
          <w:tab w:val="right" w:leader="dot" w:pos="8306"/>
        </w:tabs>
      </w:pPr>
      <w:hyperlink w:anchor="_Toc7293" w:history="1">
        <w:r>
          <w:rPr>
            <w:rFonts w:ascii="仿宋" w:eastAsia="仿宋" w:hAnsi="仿宋" w:cs="仿宋" w:hint="eastAsia"/>
            <w:lang w:eastAsia="zh-CN"/>
          </w:rPr>
          <w:t>十九、企业合规与伦理</w:t>
        </w:r>
        <w:r>
          <w:tab/>
        </w:r>
        <w:r>
          <w:fldChar w:fldCharType="begin"/>
        </w:r>
        <w:r>
          <w:instrText xml:space="preserve"> PAGEREF _Toc7293 \h </w:instrText>
        </w:r>
        <w:r>
          <w:fldChar w:fldCharType="separate"/>
        </w:r>
        <w:r>
          <w:t>88</w:t>
        </w:r>
        <w:r>
          <w:fldChar w:fldCharType="end"/>
        </w:r>
      </w:hyperlink>
    </w:p>
    <w:p>
      <w:pPr>
        <w:pStyle w:val="TOC2"/>
        <w:tabs>
          <w:tab w:val="right" w:leader="dot" w:pos="8306"/>
        </w:tabs>
      </w:pPr>
      <w:hyperlink w:anchor="_Toc3103" w:history="1">
        <w:r>
          <w:rPr>
            <w:rFonts w:ascii="仿宋" w:eastAsia="仿宋" w:hAnsi="仿宋" w:cs="仿宋" w:hint="eastAsia"/>
            <w:lang w:eastAsia="zh-CN"/>
          </w:rPr>
          <w:t>(一)、合规政策与程序</w:t>
        </w:r>
        <w:r>
          <w:tab/>
        </w:r>
        <w:r>
          <w:fldChar w:fldCharType="begin"/>
        </w:r>
        <w:r>
          <w:instrText xml:space="preserve"> PAGEREF _Toc3103 \h </w:instrText>
        </w:r>
        <w:r>
          <w:fldChar w:fldCharType="separate"/>
        </w:r>
        <w:r>
          <w:t>88</w:t>
        </w:r>
        <w:r>
          <w:fldChar w:fldCharType="end"/>
        </w:r>
      </w:hyperlink>
    </w:p>
    <w:p>
      <w:pPr>
        <w:pStyle w:val="TOC2"/>
        <w:tabs>
          <w:tab w:val="right" w:leader="dot" w:pos="8306"/>
        </w:tabs>
      </w:pPr>
      <w:hyperlink w:anchor="_Toc6284" w:history="1">
        <w:r>
          <w:rPr>
            <w:rFonts w:ascii="仿宋" w:eastAsia="仿宋" w:hAnsi="仿宋" w:cs="仿宋" w:hint="eastAsia"/>
            <w:lang w:eastAsia="zh-CN"/>
          </w:rPr>
          <w:t>(二)、伦理规范与培训</w:t>
        </w:r>
        <w:r>
          <w:tab/>
        </w:r>
        <w:r>
          <w:fldChar w:fldCharType="begin"/>
        </w:r>
        <w:r>
          <w:instrText xml:space="preserve"> PAGEREF _Toc6284 \h </w:instrText>
        </w:r>
        <w:r>
          <w:fldChar w:fldCharType="separate"/>
        </w:r>
        <w:r>
          <w:t>90</w:t>
        </w:r>
        <w:r>
          <w:fldChar w:fldCharType="end"/>
        </w:r>
      </w:hyperlink>
    </w:p>
    <w:p>
      <w:pPr>
        <w:pStyle w:val="TOC2"/>
        <w:tabs>
          <w:tab w:val="right" w:leader="dot" w:pos="8306"/>
        </w:tabs>
      </w:pPr>
      <w:hyperlink w:anchor="_Toc16634" w:history="1">
        <w:r>
          <w:rPr>
            <w:rFonts w:ascii="仿宋" w:eastAsia="仿宋" w:hAnsi="仿宋" w:cs="仿宋" w:hint="eastAsia"/>
            <w:lang w:eastAsia="zh-CN"/>
          </w:rPr>
          <w:t>(三)、合规风险评估</w:t>
        </w:r>
        <w:r>
          <w:tab/>
        </w:r>
        <w:r>
          <w:fldChar w:fldCharType="begin"/>
        </w:r>
        <w:r>
          <w:instrText xml:space="preserve"> PAGEREF _Toc16634 \h </w:instrText>
        </w:r>
        <w:r>
          <w:fldChar w:fldCharType="separate"/>
        </w:r>
        <w:r>
          <w:t>90</w:t>
        </w:r>
        <w:r>
          <w:fldChar w:fldCharType="end"/>
        </w:r>
      </w:hyperlink>
    </w:p>
    <w:p>
      <w:pPr>
        <w:pStyle w:val="TOC2"/>
        <w:tabs>
          <w:tab w:val="right" w:leader="dot" w:pos="8306"/>
        </w:tabs>
      </w:pPr>
      <w:hyperlink w:anchor="_Toc32645" w:history="1">
        <w:r>
          <w:rPr>
            <w:rFonts w:ascii="仿宋" w:eastAsia="仿宋" w:hAnsi="仿宋" w:cs="仿宋" w:hint="eastAsia"/>
            <w:lang w:eastAsia="zh-CN"/>
          </w:rPr>
          <w:t>(四)、合规监督与执行</w:t>
        </w:r>
        <w:r>
          <w:tab/>
        </w:r>
        <w:r>
          <w:fldChar w:fldCharType="begin"/>
        </w:r>
        <w:r>
          <w:instrText xml:space="preserve"> PAGEREF _Toc32645 \h </w:instrText>
        </w:r>
        <w:r>
          <w:fldChar w:fldCharType="separate"/>
        </w:r>
        <w:r>
          <w:t>92</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31122" w:history="1">
        <w:r>
          <w:rPr>
            <w:rFonts w:ascii="仿宋" w:eastAsia="仿宋" w:hAnsi="仿宋" w:cs="仿宋" w:hint="eastAsia"/>
            <w:lang w:eastAsia="zh-CN"/>
          </w:rPr>
          <w:t>二十、产业协同与集群发展</w:t>
        </w:r>
        <w:r>
          <w:tab/>
        </w:r>
        <w:r>
          <w:fldChar w:fldCharType="begin"/>
        </w:r>
        <w:r>
          <w:instrText xml:space="preserve"> PAGEREF _Toc31122 \h </w:instrText>
        </w:r>
        <w:r>
          <w:fldChar w:fldCharType="separate"/>
        </w:r>
        <w:r>
          <w:t>92</w:t>
        </w:r>
        <w:r>
          <w:fldChar w:fldCharType="end"/>
        </w:r>
      </w:hyperlink>
    </w:p>
    <w:p>
      <w:pPr>
        <w:pStyle w:val="TOC2"/>
        <w:tabs>
          <w:tab w:val="right" w:leader="dot" w:pos="8306"/>
        </w:tabs>
      </w:pPr>
      <w:hyperlink w:anchor="_Toc4814" w:history="1">
        <w:r>
          <w:rPr>
            <w:rFonts w:ascii="仿宋" w:eastAsia="仿宋" w:hAnsi="仿宋" w:cs="仿宋" w:hint="eastAsia"/>
            <w:lang w:eastAsia="zh-CN"/>
          </w:rPr>
          <w:t>(一)、产业协同机制建设</w:t>
        </w:r>
        <w:r>
          <w:tab/>
        </w:r>
        <w:r>
          <w:fldChar w:fldCharType="begin"/>
        </w:r>
        <w:r>
          <w:instrText xml:space="preserve"> PAGEREF _Toc4814 \h </w:instrText>
        </w:r>
        <w:r>
          <w:fldChar w:fldCharType="separate"/>
        </w:r>
        <w:r>
          <w:t>92</w:t>
        </w:r>
        <w:r>
          <w:fldChar w:fldCharType="end"/>
        </w:r>
      </w:hyperlink>
    </w:p>
    <w:p>
      <w:pPr>
        <w:pStyle w:val="TOC2"/>
        <w:tabs>
          <w:tab w:val="right" w:leader="dot" w:pos="8306"/>
        </w:tabs>
      </w:pPr>
      <w:hyperlink w:anchor="_Toc30629" w:history="1">
        <w:r>
          <w:rPr>
            <w:rFonts w:ascii="仿宋" w:eastAsia="仿宋" w:hAnsi="仿宋" w:cs="仿宋" w:hint="eastAsia"/>
            <w:lang w:eastAsia="zh-CN"/>
          </w:rPr>
          <w:t>(二)、产业集群培育与发展</w:t>
        </w:r>
        <w:r>
          <w:tab/>
        </w:r>
        <w:r>
          <w:fldChar w:fldCharType="begin"/>
        </w:r>
        <w:r>
          <w:instrText xml:space="preserve"> PAGEREF _Toc30629 \h </w:instrText>
        </w:r>
        <w:r>
          <w:fldChar w:fldCharType="separate"/>
        </w:r>
        <w:r>
          <w:t>94</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10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750"/>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2930"/>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0122"/>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0964"/>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6431"/>
      <w:r>
        <w:rPr>
          <w:rFonts w:ascii="仿宋" w:eastAsia="仿宋" w:hAnsi="仿宋" w:cs="仿宋" w:hint="eastAsia"/>
          <w:sz w:val="28"/>
          <w:lang w:eastAsia="zh-CN"/>
        </w:rPr>
        <w:t>二、硫氰酸盐项目概论</w:t>
      </w:r>
      <w:bookmarkEnd w:id="6"/>
    </w:p>
    <w:p>
      <w:pPr>
        <w:pStyle w:val="Heading2"/>
        <w:rPr>
          <w:rFonts w:ascii="仿宋" w:eastAsia="仿宋" w:hAnsi="仿宋" w:cs="仿宋" w:hint="eastAsia"/>
          <w:lang w:eastAsia="zh-CN"/>
        </w:rPr>
      </w:pPr>
      <w:bookmarkStart w:id="7" w:name="_Toc13926"/>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硫氰酸盐项目的申报单位是“XXX实业发展公司”，这是一家在其所处行业内备受尊敬的企业。公司自成立以来，通过其在硫氰酸盐项目中表现出的创新精神和卓越执行力，在市场上赢得了显著的地位。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该公司的法定代表人秦XX，在硫氰酸盐项目及其他多个行业领域中都有着显著的贡献。秦XX以其出色的领导才能和敏锐的商业洞察力，带领公司在硫氰酸盐项目等多个领域实现了持续的成长和成功。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硫氰酸盐项目的重要合作伙伴。公司专注于[行业名称]领域，以创新作为驱动力，不断推动技术进步和市场扩张。在硫氰酸盐项目中，公司通过其深厚的行业知识和经验，展示了其作为行业领导者的实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硫氰酸盐项目中展现了强劲的增长和稳定的财务表现。公司通过有效的策略，在硫氰酸盐项目中扩大了其市场份额并增强了盈利能力。同时，公司积极承担社会责任，参与各类社会公益项目，增强了其在硫氰酸盐项目中的品牌形象和社会影响力。</w:t>
      </w:r>
    </w:p>
    <w:p>
      <w:pPr>
        <w:pStyle w:val="Heading2"/>
        <w:ind w:firstLine="560" w:firstLineChars="200"/>
        <w:rPr>
          <w:rFonts w:ascii="仿宋" w:eastAsia="仿宋" w:hAnsi="仿宋" w:cs="仿宋" w:hint="eastAsia"/>
          <w:sz w:val="28"/>
          <w:lang w:eastAsia="zh-CN"/>
        </w:rPr>
      </w:pPr>
      <w:bookmarkStart w:id="8" w:name="_Toc30204"/>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硫氰酸盐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硫氰酸盐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4583"/>
      <w:r>
        <w:rPr>
          <w:rFonts w:ascii="仿宋" w:eastAsia="仿宋" w:hAnsi="仿宋" w:cs="仿宋" w:hint="eastAsia"/>
          <w:sz w:val="28"/>
          <w:lang w:eastAsia="zh-CN"/>
        </w:rPr>
        <w:t>三、资源开发及综合利用分析</w:t>
      </w:r>
      <w:bookmarkEnd w:id="9"/>
    </w:p>
    <w:p>
      <w:pPr>
        <w:pStyle w:val="Heading2"/>
        <w:rPr>
          <w:rFonts w:ascii="仿宋" w:eastAsia="仿宋" w:hAnsi="仿宋" w:cs="仿宋" w:hint="eastAsia"/>
          <w:lang w:eastAsia="zh-CN"/>
        </w:rPr>
      </w:pPr>
      <w:bookmarkStart w:id="10" w:name="_Toc22443"/>
      <w:r>
        <w:rPr>
          <w:rFonts w:ascii="仿宋" w:eastAsia="仿宋" w:hAnsi="仿宋" w:cs="仿宋" w:hint="eastAsia"/>
          <w:lang w:eastAsia="zh-CN"/>
        </w:rPr>
        <w:t>(一)、资源开发方案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一、硫氰酸盐项目的技术资源开发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硫氰酸盐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二、硫氰酸盐项目的人力资源管理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硫氰酸盐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三、硫氰酸盐项目的资金资源筹措与优化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硫氰酸盐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1" w:name="_Toc32480"/>
      <w:r>
        <w:rPr>
          <w:rFonts w:ascii="仿宋" w:eastAsia="仿宋" w:hAnsi="仿宋" w:cs="仿宋" w:hint="eastAsia"/>
          <w:sz w:val="28"/>
          <w:lang w:eastAsia="zh-CN"/>
        </w:rPr>
        <w:t>(二)、资源利用方案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硫氰酸盐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https://d.book118.com/307161016132006036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硫氰酸盐项目建设方案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硫氰酸盐项目建设方案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硫氰酸盐项目建设方案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硫氰酸盐项目建设方案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硫氰酸盐项目建设方案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硫氰酸盐项目建设方案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硫氰酸盐项目建设方案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硫氰酸盐项目建设方案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硫氰酸盐项目建设方案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硫氰酸盐项目建设方案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硫氰酸盐项目建设方案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硫氰酸盐项目建设方案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024AB9"/>
    <w:rsid w:val="49024AB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07161016132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2024-01-23T07:59:00Z</dcterms:created>
  <dcterms:modified xsi:type="dcterms:W3CDTF">2024-01-23T07:59:45Z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86356E59151B401B80F26E2BDCA684A6_11</vt:lpwstr>
  </property>
  <property fmtid="{D5CDD505-2E9C-101B-9397-08002B2CF9AE}" pid="3" name="KSOProductBuildVer">
    <vt:lpwstr>2052-12.1.0.16120</vt:lpwstr>
  </property>
</Properties>
</file>