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6" w:history="1">
        <w:r>
          <w:rPr>
            <w:rFonts w:ascii="仿宋" w:eastAsia="仿宋" w:hAnsi="仿宋" w:cs="仿宋" w:hint="eastAsia"/>
            <w:lang w:eastAsia="zh-CN"/>
          </w:rPr>
          <w:t>前言</w:t>
        </w:r>
        <w:r>
          <w:tab/>
        </w:r>
        <w:r>
          <w:fldChar w:fldCharType="begin"/>
        </w:r>
        <w:r>
          <w:instrText xml:space="preserve"> PAGEREF _Toc3736 \h </w:instrText>
        </w:r>
        <w:r>
          <w:fldChar w:fldCharType="separate"/>
        </w:r>
        <w:r>
          <w:t>3</w:t>
        </w:r>
        <w:r>
          <w:fldChar w:fldCharType="end"/>
        </w:r>
      </w:hyperlink>
    </w:p>
    <w:p>
      <w:pPr>
        <w:pStyle w:val="TOC1"/>
        <w:tabs>
          <w:tab w:val="right" w:leader="dot" w:pos="8306"/>
        </w:tabs>
      </w:pPr>
      <w:hyperlink w:anchor="_Toc29318" w:history="1">
        <w:r>
          <w:rPr>
            <w:rFonts w:ascii="仿宋" w:eastAsia="仿宋" w:hAnsi="仿宋" w:cs="仿宋" w:hint="eastAsia"/>
            <w:lang w:eastAsia="zh-CN"/>
          </w:rPr>
          <w:t>一、组织工程项目可持续发展</w:t>
        </w:r>
        <w:r>
          <w:tab/>
        </w:r>
        <w:r>
          <w:fldChar w:fldCharType="begin"/>
        </w:r>
        <w:r>
          <w:instrText xml:space="preserve"> PAGEREF _Toc29318 \h </w:instrText>
        </w:r>
        <w:r>
          <w:fldChar w:fldCharType="separate"/>
        </w:r>
        <w:r>
          <w:t>3</w:t>
        </w:r>
        <w:r>
          <w:fldChar w:fldCharType="end"/>
        </w:r>
      </w:hyperlink>
    </w:p>
    <w:p>
      <w:pPr>
        <w:pStyle w:val="TOC2"/>
        <w:tabs>
          <w:tab w:val="right" w:leader="dot" w:pos="8306"/>
        </w:tabs>
      </w:pPr>
      <w:hyperlink w:anchor="_Toc23979" w:history="1">
        <w:r>
          <w:rPr>
            <w:rFonts w:ascii="仿宋" w:eastAsia="仿宋" w:hAnsi="仿宋" w:cs="仿宋" w:hint="eastAsia"/>
            <w:lang w:eastAsia="zh-CN"/>
          </w:rPr>
          <w:t>(一)、可持续战略与实践</w:t>
        </w:r>
        <w:r>
          <w:tab/>
        </w:r>
        <w:r>
          <w:fldChar w:fldCharType="begin"/>
        </w:r>
        <w:r>
          <w:instrText xml:space="preserve"> PAGEREF _Toc23979 \h </w:instrText>
        </w:r>
        <w:r>
          <w:fldChar w:fldCharType="separate"/>
        </w:r>
        <w:r>
          <w:t>3</w:t>
        </w:r>
        <w:r>
          <w:fldChar w:fldCharType="end"/>
        </w:r>
      </w:hyperlink>
    </w:p>
    <w:p>
      <w:pPr>
        <w:pStyle w:val="TOC2"/>
        <w:tabs>
          <w:tab w:val="right" w:leader="dot" w:pos="8306"/>
        </w:tabs>
      </w:pPr>
      <w:hyperlink w:anchor="_Toc32035" w:history="1">
        <w:r>
          <w:rPr>
            <w:rFonts w:ascii="仿宋" w:eastAsia="仿宋" w:hAnsi="仿宋" w:cs="仿宋" w:hint="eastAsia"/>
            <w:lang w:eastAsia="zh-CN"/>
          </w:rPr>
          <w:t>(二)、环保与社会责任</w:t>
        </w:r>
        <w:r>
          <w:tab/>
        </w:r>
        <w:r>
          <w:fldChar w:fldCharType="begin"/>
        </w:r>
        <w:r>
          <w:instrText xml:space="preserve"> PAGEREF _Toc32035 \h </w:instrText>
        </w:r>
        <w:r>
          <w:fldChar w:fldCharType="separate"/>
        </w:r>
        <w:r>
          <w:t>4</w:t>
        </w:r>
        <w:r>
          <w:fldChar w:fldCharType="end"/>
        </w:r>
      </w:hyperlink>
    </w:p>
    <w:p>
      <w:pPr>
        <w:pStyle w:val="TOC1"/>
        <w:tabs>
          <w:tab w:val="right" w:leader="dot" w:pos="8306"/>
        </w:tabs>
      </w:pPr>
      <w:hyperlink w:anchor="_Toc19188" w:history="1">
        <w:r>
          <w:rPr>
            <w:rFonts w:ascii="仿宋" w:eastAsia="仿宋" w:hAnsi="仿宋" w:cs="仿宋" w:hint="eastAsia"/>
            <w:lang w:eastAsia="zh-CN"/>
          </w:rPr>
          <w:t>二、产品规划分析</w:t>
        </w:r>
        <w:r>
          <w:tab/>
        </w:r>
        <w:r>
          <w:fldChar w:fldCharType="begin"/>
        </w:r>
        <w:r>
          <w:instrText xml:space="preserve"> PAGEREF _Toc19188 \h </w:instrText>
        </w:r>
        <w:r>
          <w:fldChar w:fldCharType="separate"/>
        </w:r>
        <w:r>
          <w:t>5</w:t>
        </w:r>
        <w:r>
          <w:fldChar w:fldCharType="end"/>
        </w:r>
      </w:hyperlink>
    </w:p>
    <w:p>
      <w:pPr>
        <w:pStyle w:val="TOC2"/>
        <w:tabs>
          <w:tab w:val="right" w:leader="dot" w:pos="8306"/>
        </w:tabs>
      </w:pPr>
      <w:hyperlink w:anchor="_Toc12289" w:history="1">
        <w:r>
          <w:rPr>
            <w:rFonts w:ascii="仿宋" w:eastAsia="仿宋" w:hAnsi="仿宋" w:cs="仿宋" w:hint="eastAsia"/>
            <w:lang w:eastAsia="zh-CN"/>
          </w:rPr>
          <w:t>(一)、产品规划</w:t>
        </w:r>
        <w:r>
          <w:tab/>
        </w:r>
        <w:r>
          <w:fldChar w:fldCharType="begin"/>
        </w:r>
        <w:r>
          <w:instrText xml:space="preserve"> PAGEREF _Toc12289 \h </w:instrText>
        </w:r>
        <w:r>
          <w:fldChar w:fldCharType="separate"/>
        </w:r>
        <w:r>
          <w:t>5</w:t>
        </w:r>
        <w:r>
          <w:fldChar w:fldCharType="end"/>
        </w:r>
      </w:hyperlink>
    </w:p>
    <w:p>
      <w:pPr>
        <w:pStyle w:val="TOC2"/>
        <w:tabs>
          <w:tab w:val="right" w:leader="dot" w:pos="8306"/>
        </w:tabs>
      </w:pPr>
      <w:hyperlink w:anchor="_Toc23500" w:history="1">
        <w:r>
          <w:rPr>
            <w:rFonts w:ascii="仿宋" w:eastAsia="仿宋" w:hAnsi="仿宋" w:cs="仿宋" w:hint="eastAsia"/>
            <w:lang w:eastAsia="zh-CN"/>
          </w:rPr>
          <w:t>(二)、建设规模</w:t>
        </w:r>
        <w:r>
          <w:tab/>
        </w:r>
        <w:r>
          <w:fldChar w:fldCharType="begin"/>
        </w:r>
        <w:r>
          <w:instrText xml:space="preserve"> PAGEREF _Toc23500 \h </w:instrText>
        </w:r>
        <w:r>
          <w:fldChar w:fldCharType="separate"/>
        </w:r>
        <w:r>
          <w:t>5</w:t>
        </w:r>
        <w:r>
          <w:fldChar w:fldCharType="end"/>
        </w:r>
      </w:hyperlink>
    </w:p>
    <w:p>
      <w:pPr>
        <w:pStyle w:val="TOC1"/>
        <w:tabs>
          <w:tab w:val="right" w:leader="dot" w:pos="8306"/>
        </w:tabs>
      </w:pPr>
      <w:hyperlink w:anchor="_Toc13377" w:history="1">
        <w:r>
          <w:rPr>
            <w:rFonts w:ascii="仿宋" w:eastAsia="仿宋" w:hAnsi="仿宋" w:cs="仿宋" w:hint="eastAsia"/>
            <w:lang w:eastAsia="zh-CN"/>
          </w:rPr>
          <w:t>三、组织工程项目绩效评估</w:t>
        </w:r>
        <w:r>
          <w:tab/>
        </w:r>
        <w:r>
          <w:fldChar w:fldCharType="begin"/>
        </w:r>
        <w:r>
          <w:instrText xml:space="preserve"> PAGEREF _Toc13377 \h </w:instrText>
        </w:r>
        <w:r>
          <w:fldChar w:fldCharType="separate"/>
        </w:r>
        <w:r>
          <w:t>7</w:t>
        </w:r>
        <w:r>
          <w:fldChar w:fldCharType="end"/>
        </w:r>
      </w:hyperlink>
    </w:p>
    <w:p>
      <w:pPr>
        <w:pStyle w:val="TOC2"/>
        <w:tabs>
          <w:tab w:val="right" w:leader="dot" w:pos="8306"/>
        </w:tabs>
      </w:pPr>
      <w:hyperlink w:anchor="_Toc4435" w:history="1">
        <w:r>
          <w:rPr>
            <w:rFonts w:ascii="仿宋" w:eastAsia="仿宋" w:hAnsi="仿宋" w:cs="仿宋" w:hint="eastAsia"/>
            <w:lang w:eastAsia="zh-CN"/>
          </w:rPr>
          <w:t>(一)、绩效评估指标</w:t>
        </w:r>
        <w:r>
          <w:tab/>
        </w:r>
        <w:r>
          <w:fldChar w:fldCharType="begin"/>
        </w:r>
        <w:r>
          <w:instrText xml:space="preserve"> PAGEREF _Toc4435 \h </w:instrText>
        </w:r>
        <w:r>
          <w:fldChar w:fldCharType="separate"/>
        </w:r>
        <w:r>
          <w:t>7</w:t>
        </w:r>
        <w:r>
          <w:fldChar w:fldCharType="end"/>
        </w:r>
      </w:hyperlink>
    </w:p>
    <w:p>
      <w:pPr>
        <w:pStyle w:val="TOC2"/>
        <w:tabs>
          <w:tab w:val="right" w:leader="dot" w:pos="8306"/>
        </w:tabs>
      </w:pPr>
      <w:hyperlink w:anchor="_Toc6401" w:history="1">
        <w:r>
          <w:rPr>
            <w:rFonts w:ascii="仿宋" w:eastAsia="仿宋" w:hAnsi="仿宋" w:cs="仿宋" w:hint="eastAsia"/>
            <w:lang w:eastAsia="zh-CN"/>
          </w:rPr>
          <w:t>(二)、绩效评估方法</w:t>
        </w:r>
        <w:r>
          <w:tab/>
        </w:r>
        <w:r>
          <w:fldChar w:fldCharType="begin"/>
        </w:r>
        <w:r>
          <w:instrText xml:space="preserve"> PAGEREF _Toc6401 \h </w:instrText>
        </w:r>
        <w:r>
          <w:fldChar w:fldCharType="separate"/>
        </w:r>
        <w:r>
          <w:t>8</w:t>
        </w:r>
        <w:r>
          <w:fldChar w:fldCharType="end"/>
        </w:r>
      </w:hyperlink>
    </w:p>
    <w:p>
      <w:pPr>
        <w:pStyle w:val="TOC2"/>
        <w:tabs>
          <w:tab w:val="right" w:leader="dot" w:pos="8306"/>
        </w:tabs>
      </w:pPr>
      <w:hyperlink w:anchor="_Toc28347" w:history="1">
        <w:r>
          <w:rPr>
            <w:rFonts w:ascii="仿宋" w:eastAsia="仿宋" w:hAnsi="仿宋" w:cs="仿宋" w:hint="eastAsia"/>
            <w:lang w:eastAsia="zh-CN"/>
          </w:rPr>
          <w:t>(三)、绩效评估周期</w:t>
        </w:r>
        <w:r>
          <w:tab/>
        </w:r>
        <w:r>
          <w:fldChar w:fldCharType="begin"/>
        </w:r>
        <w:r>
          <w:instrText xml:space="preserve"> PAGEREF _Toc28347 \h </w:instrText>
        </w:r>
        <w:r>
          <w:fldChar w:fldCharType="separate"/>
        </w:r>
        <w:r>
          <w:t>9</w:t>
        </w:r>
        <w:r>
          <w:fldChar w:fldCharType="end"/>
        </w:r>
      </w:hyperlink>
    </w:p>
    <w:p>
      <w:pPr>
        <w:pStyle w:val="TOC1"/>
        <w:tabs>
          <w:tab w:val="right" w:leader="dot" w:pos="8306"/>
        </w:tabs>
      </w:pPr>
      <w:hyperlink w:anchor="_Toc2796" w:history="1">
        <w:r>
          <w:rPr>
            <w:rFonts w:ascii="仿宋" w:eastAsia="仿宋" w:hAnsi="仿宋" w:cs="仿宋" w:hint="eastAsia"/>
            <w:lang w:eastAsia="zh-CN"/>
          </w:rPr>
          <w:t>四、工艺说明</w:t>
        </w:r>
        <w:r>
          <w:tab/>
        </w:r>
        <w:r>
          <w:fldChar w:fldCharType="begin"/>
        </w:r>
        <w:r>
          <w:instrText xml:space="preserve"> PAGEREF _Toc2796 \h </w:instrText>
        </w:r>
        <w:r>
          <w:fldChar w:fldCharType="separate"/>
        </w:r>
        <w:r>
          <w:t>10</w:t>
        </w:r>
        <w:r>
          <w:fldChar w:fldCharType="end"/>
        </w:r>
      </w:hyperlink>
    </w:p>
    <w:p>
      <w:pPr>
        <w:pStyle w:val="TOC2"/>
        <w:tabs>
          <w:tab w:val="right" w:leader="dot" w:pos="8306"/>
        </w:tabs>
      </w:pPr>
      <w:hyperlink w:anchor="_Toc29480" w:history="1">
        <w:r>
          <w:rPr>
            <w:rFonts w:ascii="仿宋" w:eastAsia="仿宋" w:hAnsi="仿宋" w:cs="仿宋" w:hint="eastAsia"/>
            <w:lang w:eastAsia="zh-CN"/>
          </w:rPr>
          <w:t>(一)、技术管理特点</w:t>
        </w:r>
        <w:r>
          <w:tab/>
        </w:r>
        <w:r>
          <w:fldChar w:fldCharType="begin"/>
        </w:r>
        <w:r>
          <w:instrText xml:space="preserve"> PAGEREF _Toc29480 \h </w:instrText>
        </w:r>
        <w:r>
          <w:fldChar w:fldCharType="separate"/>
        </w:r>
        <w:r>
          <w:t>10</w:t>
        </w:r>
        <w:r>
          <w:fldChar w:fldCharType="end"/>
        </w:r>
      </w:hyperlink>
    </w:p>
    <w:p>
      <w:pPr>
        <w:pStyle w:val="TOC2"/>
        <w:tabs>
          <w:tab w:val="right" w:leader="dot" w:pos="8306"/>
        </w:tabs>
      </w:pPr>
      <w:hyperlink w:anchor="_Toc1337" w:history="1">
        <w:r>
          <w:rPr>
            <w:rFonts w:ascii="仿宋" w:eastAsia="仿宋" w:hAnsi="仿宋" w:cs="仿宋" w:hint="eastAsia"/>
            <w:lang w:eastAsia="zh-CN"/>
          </w:rPr>
          <w:t>(二)、组织工程项目工艺技术设计方案</w:t>
        </w:r>
        <w:r>
          <w:tab/>
        </w:r>
        <w:r>
          <w:fldChar w:fldCharType="begin"/>
        </w:r>
        <w:r>
          <w:instrText xml:space="preserve"> PAGEREF _Toc1337 \h </w:instrText>
        </w:r>
        <w:r>
          <w:fldChar w:fldCharType="separate"/>
        </w:r>
        <w:r>
          <w:t>11</w:t>
        </w:r>
        <w:r>
          <w:fldChar w:fldCharType="end"/>
        </w:r>
      </w:hyperlink>
    </w:p>
    <w:p>
      <w:pPr>
        <w:pStyle w:val="TOC2"/>
        <w:tabs>
          <w:tab w:val="right" w:leader="dot" w:pos="8306"/>
        </w:tabs>
      </w:pPr>
      <w:hyperlink w:anchor="_Toc11049" w:history="1">
        <w:r>
          <w:rPr>
            <w:rFonts w:ascii="仿宋" w:eastAsia="仿宋" w:hAnsi="仿宋" w:cs="仿宋" w:hint="eastAsia"/>
            <w:lang w:eastAsia="zh-CN"/>
          </w:rPr>
          <w:t>(三)、设备选型方案</w:t>
        </w:r>
        <w:r>
          <w:tab/>
        </w:r>
        <w:r>
          <w:fldChar w:fldCharType="begin"/>
        </w:r>
        <w:r>
          <w:instrText xml:space="preserve"> PAGEREF _Toc11049 \h </w:instrText>
        </w:r>
        <w:r>
          <w:fldChar w:fldCharType="separate"/>
        </w:r>
        <w:r>
          <w:t>12</w:t>
        </w:r>
        <w:r>
          <w:fldChar w:fldCharType="end"/>
        </w:r>
      </w:hyperlink>
    </w:p>
    <w:p>
      <w:pPr>
        <w:pStyle w:val="TOC1"/>
        <w:tabs>
          <w:tab w:val="right" w:leader="dot" w:pos="8306"/>
        </w:tabs>
      </w:pPr>
      <w:hyperlink w:anchor="_Toc12192" w:history="1">
        <w:r>
          <w:rPr>
            <w:rFonts w:ascii="仿宋" w:eastAsia="仿宋" w:hAnsi="仿宋" w:cs="仿宋" w:hint="eastAsia"/>
            <w:lang w:eastAsia="zh-CN"/>
          </w:rPr>
          <w:t>五、组织工程项目概论</w:t>
        </w:r>
        <w:r>
          <w:tab/>
        </w:r>
        <w:r>
          <w:fldChar w:fldCharType="begin"/>
        </w:r>
        <w:r>
          <w:instrText xml:space="preserve"> PAGEREF _Toc12192 \h </w:instrText>
        </w:r>
        <w:r>
          <w:fldChar w:fldCharType="separate"/>
        </w:r>
        <w:r>
          <w:t>13</w:t>
        </w:r>
        <w:r>
          <w:fldChar w:fldCharType="end"/>
        </w:r>
      </w:hyperlink>
    </w:p>
    <w:p>
      <w:pPr>
        <w:pStyle w:val="TOC2"/>
        <w:tabs>
          <w:tab w:val="right" w:leader="dot" w:pos="8306"/>
        </w:tabs>
      </w:pPr>
      <w:hyperlink w:anchor="_Toc24405" w:history="1">
        <w:r>
          <w:rPr>
            <w:rFonts w:ascii="仿宋" w:eastAsia="仿宋" w:hAnsi="仿宋" w:cs="仿宋" w:hint="eastAsia"/>
            <w:lang w:eastAsia="zh-CN"/>
          </w:rPr>
          <w:t>(一)、组织工程项目概况</w:t>
        </w:r>
        <w:r>
          <w:tab/>
        </w:r>
        <w:r>
          <w:fldChar w:fldCharType="begin"/>
        </w:r>
        <w:r>
          <w:instrText xml:space="preserve"> PAGEREF _Toc24405 \h </w:instrText>
        </w:r>
        <w:r>
          <w:fldChar w:fldCharType="separate"/>
        </w:r>
        <w:r>
          <w:t>13</w:t>
        </w:r>
        <w:r>
          <w:fldChar w:fldCharType="end"/>
        </w:r>
      </w:hyperlink>
    </w:p>
    <w:p>
      <w:pPr>
        <w:pStyle w:val="TOC2"/>
        <w:tabs>
          <w:tab w:val="right" w:leader="dot" w:pos="8306"/>
        </w:tabs>
      </w:pPr>
      <w:hyperlink w:anchor="_Toc30999" w:history="1">
        <w:r>
          <w:rPr>
            <w:rFonts w:ascii="仿宋" w:eastAsia="仿宋" w:hAnsi="仿宋" w:cs="仿宋" w:hint="eastAsia"/>
            <w:lang w:eastAsia="zh-CN"/>
          </w:rPr>
          <w:t>(二)、组织工程项目目标</w:t>
        </w:r>
        <w:r>
          <w:tab/>
        </w:r>
        <w:r>
          <w:fldChar w:fldCharType="begin"/>
        </w:r>
        <w:r>
          <w:instrText xml:space="preserve"> PAGEREF _Toc30999 \h </w:instrText>
        </w:r>
        <w:r>
          <w:fldChar w:fldCharType="separate"/>
        </w:r>
        <w:r>
          <w:t>16</w:t>
        </w:r>
        <w:r>
          <w:fldChar w:fldCharType="end"/>
        </w:r>
      </w:hyperlink>
    </w:p>
    <w:p>
      <w:pPr>
        <w:pStyle w:val="TOC2"/>
        <w:tabs>
          <w:tab w:val="right" w:leader="dot" w:pos="8306"/>
        </w:tabs>
      </w:pPr>
      <w:hyperlink w:anchor="_Toc20639" w:history="1">
        <w:r>
          <w:rPr>
            <w:rFonts w:ascii="仿宋" w:eastAsia="仿宋" w:hAnsi="仿宋" w:cs="仿宋" w:hint="eastAsia"/>
            <w:lang w:eastAsia="zh-CN"/>
          </w:rPr>
          <w:t>(三)、组织工程项目提出的理由</w:t>
        </w:r>
        <w:r>
          <w:tab/>
        </w:r>
        <w:r>
          <w:fldChar w:fldCharType="begin"/>
        </w:r>
        <w:r>
          <w:instrText xml:space="preserve"> PAGEREF _Toc20639 \h </w:instrText>
        </w:r>
        <w:r>
          <w:fldChar w:fldCharType="separate"/>
        </w:r>
        <w:r>
          <w:t>16</w:t>
        </w:r>
        <w:r>
          <w:fldChar w:fldCharType="end"/>
        </w:r>
      </w:hyperlink>
    </w:p>
    <w:p>
      <w:pPr>
        <w:pStyle w:val="TOC2"/>
        <w:tabs>
          <w:tab w:val="right" w:leader="dot" w:pos="8306"/>
        </w:tabs>
      </w:pPr>
      <w:hyperlink w:anchor="_Toc15697" w:history="1">
        <w:r>
          <w:rPr>
            <w:rFonts w:ascii="仿宋" w:eastAsia="仿宋" w:hAnsi="仿宋" w:cs="仿宋" w:hint="eastAsia"/>
            <w:lang w:eastAsia="zh-CN"/>
          </w:rPr>
          <w:t>(四)、组织工程项目意义</w:t>
        </w:r>
        <w:r>
          <w:tab/>
        </w:r>
        <w:r>
          <w:fldChar w:fldCharType="begin"/>
        </w:r>
        <w:r>
          <w:instrText xml:space="preserve"> PAGEREF _Toc15697 \h </w:instrText>
        </w:r>
        <w:r>
          <w:fldChar w:fldCharType="separate"/>
        </w:r>
        <w:r>
          <w:t>18</w:t>
        </w:r>
        <w:r>
          <w:fldChar w:fldCharType="end"/>
        </w:r>
      </w:hyperlink>
    </w:p>
    <w:p>
      <w:pPr>
        <w:pStyle w:val="TOC2"/>
        <w:tabs>
          <w:tab w:val="right" w:leader="dot" w:pos="8306"/>
        </w:tabs>
      </w:pPr>
      <w:hyperlink w:anchor="_Toc14413" w:history="1">
        <w:r>
          <w:rPr>
            <w:rFonts w:ascii="仿宋" w:eastAsia="仿宋" w:hAnsi="仿宋" w:cs="仿宋" w:hint="eastAsia"/>
            <w:lang w:eastAsia="zh-CN"/>
          </w:rPr>
          <w:t>(五)、组织工程项目背景</w:t>
        </w:r>
        <w:r>
          <w:tab/>
        </w:r>
        <w:r>
          <w:fldChar w:fldCharType="begin"/>
        </w:r>
        <w:r>
          <w:instrText xml:space="preserve"> PAGEREF _Toc14413 \h </w:instrText>
        </w:r>
        <w:r>
          <w:fldChar w:fldCharType="separate"/>
        </w:r>
        <w:r>
          <w:t>19</w:t>
        </w:r>
        <w:r>
          <w:fldChar w:fldCharType="end"/>
        </w:r>
      </w:hyperlink>
    </w:p>
    <w:p>
      <w:pPr>
        <w:pStyle w:val="TOC1"/>
        <w:tabs>
          <w:tab w:val="right" w:leader="dot" w:pos="8306"/>
        </w:tabs>
      </w:pPr>
      <w:hyperlink w:anchor="_Toc29524" w:history="1">
        <w:r>
          <w:rPr>
            <w:rFonts w:ascii="仿宋" w:eastAsia="仿宋" w:hAnsi="仿宋" w:cs="仿宋" w:hint="eastAsia"/>
            <w:lang w:eastAsia="zh-CN"/>
          </w:rPr>
          <w:t>六、组织工程项目选址可行性分析</w:t>
        </w:r>
        <w:r>
          <w:tab/>
        </w:r>
        <w:r>
          <w:fldChar w:fldCharType="begin"/>
        </w:r>
        <w:r>
          <w:instrText xml:space="preserve"> PAGEREF _Toc29524 \h </w:instrText>
        </w:r>
        <w:r>
          <w:fldChar w:fldCharType="separate"/>
        </w:r>
        <w:r>
          <w:t>20</w:t>
        </w:r>
        <w:r>
          <w:fldChar w:fldCharType="end"/>
        </w:r>
      </w:hyperlink>
    </w:p>
    <w:p>
      <w:pPr>
        <w:pStyle w:val="TOC2"/>
        <w:tabs>
          <w:tab w:val="right" w:leader="dot" w:pos="8306"/>
        </w:tabs>
      </w:pPr>
      <w:hyperlink w:anchor="_Toc12481" w:history="1">
        <w:r>
          <w:rPr>
            <w:rFonts w:ascii="仿宋" w:eastAsia="仿宋" w:hAnsi="仿宋" w:cs="仿宋" w:hint="eastAsia"/>
            <w:lang w:eastAsia="zh-CN"/>
          </w:rPr>
          <w:t>(一)、组织工程项目选址</w:t>
        </w:r>
        <w:r>
          <w:tab/>
        </w:r>
        <w:r>
          <w:fldChar w:fldCharType="begin"/>
        </w:r>
        <w:r>
          <w:instrText xml:space="preserve"> PAGEREF _Toc12481 \h </w:instrText>
        </w:r>
        <w:r>
          <w:fldChar w:fldCharType="separate"/>
        </w:r>
        <w:r>
          <w:t>20</w:t>
        </w:r>
        <w:r>
          <w:fldChar w:fldCharType="end"/>
        </w:r>
      </w:hyperlink>
    </w:p>
    <w:p>
      <w:pPr>
        <w:pStyle w:val="TOC2"/>
        <w:tabs>
          <w:tab w:val="right" w:leader="dot" w:pos="8306"/>
        </w:tabs>
      </w:pPr>
      <w:hyperlink w:anchor="_Toc5538" w:history="1">
        <w:r>
          <w:rPr>
            <w:rFonts w:ascii="仿宋" w:eastAsia="仿宋" w:hAnsi="仿宋" w:cs="仿宋" w:hint="eastAsia"/>
            <w:lang w:eastAsia="zh-CN"/>
          </w:rPr>
          <w:t>(二)、用地控制指标</w:t>
        </w:r>
        <w:r>
          <w:tab/>
        </w:r>
        <w:r>
          <w:fldChar w:fldCharType="begin"/>
        </w:r>
        <w:r>
          <w:instrText xml:space="preserve"> PAGEREF _Toc5538 \h </w:instrText>
        </w:r>
        <w:r>
          <w:fldChar w:fldCharType="separate"/>
        </w:r>
        <w:r>
          <w:t>20</w:t>
        </w:r>
        <w:r>
          <w:fldChar w:fldCharType="end"/>
        </w:r>
      </w:hyperlink>
    </w:p>
    <w:p>
      <w:pPr>
        <w:pStyle w:val="TOC2"/>
        <w:tabs>
          <w:tab w:val="right" w:leader="dot" w:pos="8306"/>
        </w:tabs>
      </w:pPr>
      <w:hyperlink w:anchor="_Toc5493" w:history="1">
        <w:r>
          <w:rPr>
            <w:rFonts w:ascii="仿宋" w:eastAsia="仿宋" w:hAnsi="仿宋" w:cs="仿宋" w:hint="eastAsia"/>
            <w:lang w:eastAsia="zh-CN"/>
          </w:rPr>
          <w:t>(三)、节约用地措施</w:t>
        </w:r>
        <w:r>
          <w:tab/>
        </w:r>
        <w:r>
          <w:fldChar w:fldCharType="begin"/>
        </w:r>
        <w:r>
          <w:instrText xml:space="preserve"> PAGEREF _Toc5493 \h </w:instrText>
        </w:r>
        <w:r>
          <w:fldChar w:fldCharType="separate"/>
        </w:r>
        <w:r>
          <w:t>22</w:t>
        </w:r>
        <w:r>
          <w:fldChar w:fldCharType="end"/>
        </w:r>
      </w:hyperlink>
    </w:p>
    <w:p>
      <w:pPr>
        <w:pStyle w:val="TOC2"/>
        <w:tabs>
          <w:tab w:val="right" w:leader="dot" w:pos="8306"/>
        </w:tabs>
      </w:pPr>
      <w:hyperlink w:anchor="_Toc14537" w:history="1">
        <w:r>
          <w:rPr>
            <w:rFonts w:ascii="仿宋" w:eastAsia="仿宋" w:hAnsi="仿宋" w:cs="仿宋" w:hint="eastAsia"/>
            <w:lang w:eastAsia="zh-CN"/>
          </w:rPr>
          <w:t>(四)、总图布置方案</w:t>
        </w:r>
        <w:r>
          <w:tab/>
        </w:r>
        <w:r>
          <w:fldChar w:fldCharType="begin"/>
        </w:r>
        <w:r>
          <w:instrText xml:space="preserve"> PAGEREF _Toc14537 \h </w:instrText>
        </w:r>
        <w:r>
          <w:fldChar w:fldCharType="separate"/>
        </w:r>
        <w:r>
          <w:t>23</w:t>
        </w:r>
        <w:r>
          <w:fldChar w:fldCharType="end"/>
        </w:r>
      </w:hyperlink>
    </w:p>
    <w:p>
      <w:pPr>
        <w:pStyle w:val="TOC2"/>
        <w:tabs>
          <w:tab w:val="right" w:leader="dot" w:pos="8306"/>
        </w:tabs>
      </w:pPr>
      <w:hyperlink w:anchor="_Toc7123" w:history="1">
        <w:r>
          <w:rPr>
            <w:rFonts w:ascii="仿宋" w:eastAsia="仿宋" w:hAnsi="仿宋" w:cs="仿宋" w:hint="eastAsia"/>
            <w:lang w:eastAsia="zh-CN"/>
          </w:rPr>
          <w:t>(五)、选址综合评价</w:t>
        </w:r>
        <w:r>
          <w:tab/>
        </w:r>
        <w:r>
          <w:fldChar w:fldCharType="begin"/>
        </w:r>
        <w:r>
          <w:instrText xml:space="preserve"> PAGEREF _Toc7123 \h </w:instrText>
        </w:r>
        <w:r>
          <w:fldChar w:fldCharType="separate"/>
        </w:r>
        <w:r>
          <w:t>24</w:t>
        </w:r>
        <w:r>
          <w:fldChar w:fldCharType="end"/>
        </w:r>
      </w:hyperlink>
    </w:p>
    <w:p>
      <w:pPr>
        <w:pStyle w:val="TOC1"/>
        <w:tabs>
          <w:tab w:val="right" w:leader="dot" w:pos="8306"/>
        </w:tabs>
      </w:pPr>
      <w:hyperlink w:anchor="_Toc11095" w:history="1">
        <w:r>
          <w:rPr>
            <w:rFonts w:ascii="仿宋" w:eastAsia="仿宋" w:hAnsi="仿宋" w:cs="仿宋" w:hint="eastAsia"/>
            <w:lang w:eastAsia="zh-CN"/>
          </w:rPr>
          <w:t>七、组织工程项目社会影响</w:t>
        </w:r>
        <w:r>
          <w:tab/>
        </w:r>
        <w:r>
          <w:fldChar w:fldCharType="begin"/>
        </w:r>
        <w:r>
          <w:instrText xml:space="preserve"> PAGEREF _Toc11095 \h </w:instrText>
        </w:r>
        <w:r>
          <w:fldChar w:fldCharType="separate"/>
        </w:r>
        <w:r>
          <w:t>25</w:t>
        </w:r>
        <w:r>
          <w:fldChar w:fldCharType="end"/>
        </w:r>
      </w:hyperlink>
    </w:p>
    <w:p>
      <w:pPr>
        <w:pStyle w:val="TOC2"/>
        <w:tabs>
          <w:tab w:val="right" w:leader="dot" w:pos="8306"/>
        </w:tabs>
      </w:pPr>
      <w:hyperlink w:anchor="_Toc13265" w:history="1">
        <w:r>
          <w:rPr>
            <w:rFonts w:ascii="仿宋" w:eastAsia="仿宋" w:hAnsi="仿宋" w:cs="仿宋" w:hint="eastAsia"/>
            <w:lang w:eastAsia="zh-CN"/>
          </w:rPr>
          <w:t>(一)、社会责任与义务</w:t>
        </w:r>
        <w:r>
          <w:tab/>
        </w:r>
        <w:r>
          <w:fldChar w:fldCharType="begin"/>
        </w:r>
        <w:r>
          <w:instrText xml:space="preserve"> PAGEREF _Toc13265 \h </w:instrText>
        </w:r>
        <w:r>
          <w:fldChar w:fldCharType="separate"/>
        </w:r>
        <w:r>
          <w:t>25</w:t>
        </w:r>
        <w:r>
          <w:fldChar w:fldCharType="end"/>
        </w:r>
      </w:hyperlink>
    </w:p>
    <w:p>
      <w:pPr>
        <w:pStyle w:val="TOC2"/>
        <w:tabs>
          <w:tab w:val="right" w:leader="dot" w:pos="8306"/>
        </w:tabs>
      </w:pPr>
      <w:hyperlink w:anchor="_Toc4740" w:history="1">
        <w:r>
          <w:rPr>
            <w:rFonts w:ascii="仿宋" w:eastAsia="仿宋" w:hAnsi="仿宋" w:cs="仿宋" w:hint="eastAsia"/>
            <w:lang w:eastAsia="zh-CN"/>
          </w:rPr>
          <w:t>(二)、社会参与与沟通</w:t>
        </w:r>
        <w:r>
          <w:tab/>
        </w:r>
        <w:r>
          <w:fldChar w:fldCharType="begin"/>
        </w:r>
        <w:r>
          <w:instrText xml:space="preserve"> PAGEREF _Toc4740 \h </w:instrText>
        </w:r>
        <w:r>
          <w:fldChar w:fldCharType="separate"/>
        </w:r>
        <w:r>
          <w:t>26</w:t>
        </w:r>
        <w:r>
          <w:fldChar w:fldCharType="end"/>
        </w:r>
      </w:hyperlink>
    </w:p>
    <w:p>
      <w:pPr>
        <w:pStyle w:val="TOC1"/>
        <w:tabs>
          <w:tab w:val="right" w:leader="dot" w:pos="8306"/>
        </w:tabs>
      </w:pPr>
      <w:hyperlink w:anchor="_Toc30332" w:history="1">
        <w:r>
          <w:rPr>
            <w:rFonts w:ascii="仿宋" w:eastAsia="仿宋" w:hAnsi="仿宋" w:cs="仿宋" w:hint="eastAsia"/>
            <w:lang w:eastAsia="zh-CN"/>
          </w:rPr>
          <w:t>八、组织工程项目创新与研发</w:t>
        </w:r>
        <w:r>
          <w:tab/>
        </w:r>
        <w:r>
          <w:fldChar w:fldCharType="begin"/>
        </w:r>
        <w:r>
          <w:instrText xml:space="preserve"> PAGEREF _Toc30332 \h </w:instrText>
        </w:r>
        <w:r>
          <w:fldChar w:fldCharType="separate"/>
        </w:r>
        <w:r>
          <w:t>27</w:t>
        </w:r>
        <w:r>
          <w:fldChar w:fldCharType="end"/>
        </w:r>
      </w:hyperlink>
    </w:p>
    <w:p>
      <w:pPr>
        <w:pStyle w:val="TOC2"/>
        <w:tabs>
          <w:tab w:val="right" w:leader="dot" w:pos="8306"/>
        </w:tabs>
      </w:pPr>
      <w:hyperlink w:anchor="_Toc20749" w:history="1">
        <w:r>
          <w:rPr>
            <w:rFonts w:ascii="仿宋" w:eastAsia="仿宋" w:hAnsi="仿宋" w:cs="仿宋" w:hint="eastAsia"/>
            <w:lang w:eastAsia="zh-CN"/>
          </w:rPr>
          <w:t>(一)、创新策略与方向</w:t>
        </w:r>
        <w:r>
          <w:tab/>
        </w:r>
        <w:r>
          <w:fldChar w:fldCharType="begin"/>
        </w:r>
        <w:r>
          <w:instrText xml:space="preserve"> PAGEREF _Toc20749 \h </w:instrText>
        </w:r>
        <w:r>
          <w:fldChar w:fldCharType="separate"/>
        </w:r>
        <w:r>
          <w:t>27</w:t>
        </w:r>
        <w:r>
          <w:fldChar w:fldCharType="end"/>
        </w:r>
      </w:hyperlink>
    </w:p>
    <w:p>
      <w:pPr>
        <w:pStyle w:val="TOC2"/>
        <w:tabs>
          <w:tab w:val="right" w:leader="dot" w:pos="8306"/>
        </w:tabs>
      </w:pPr>
      <w:hyperlink w:anchor="_Toc23004" w:history="1">
        <w:r>
          <w:rPr>
            <w:rFonts w:ascii="仿宋" w:eastAsia="仿宋" w:hAnsi="仿宋" w:cs="仿宋" w:hint="eastAsia"/>
            <w:lang w:eastAsia="zh-CN"/>
          </w:rPr>
          <w:t>(二)、研发规划与投入</w:t>
        </w:r>
        <w:r>
          <w:tab/>
        </w:r>
        <w:r>
          <w:fldChar w:fldCharType="begin"/>
        </w:r>
        <w:r>
          <w:instrText xml:space="preserve"> PAGEREF _Toc23004 \h </w:instrText>
        </w:r>
        <w:r>
          <w:fldChar w:fldCharType="separate"/>
        </w:r>
        <w:r>
          <w:t>28</w:t>
        </w:r>
        <w:r>
          <w:fldChar w:fldCharType="end"/>
        </w:r>
      </w:hyperlink>
    </w:p>
    <w:p>
      <w:pPr>
        <w:pStyle w:val="TOC1"/>
        <w:tabs>
          <w:tab w:val="right" w:leader="dot" w:pos="8306"/>
        </w:tabs>
      </w:pPr>
      <w:hyperlink w:anchor="_Toc12827" w:history="1">
        <w:r>
          <w:rPr>
            <w:rFonts w:ascii="仿宋" w:eastAsia="仿宋" w:hAnsi="仿宋" w:cs="仿宋" w:hint="eastAsia"/>
            <w:lang w:eastAsia="zh-CN"/>
          </w:rPr>
          <w:t>九、生产安全保护</w:t>
        </w:r>
        <w:r>
          <w:tab/>
        </w:r>
        <w:r>
          <w:fldChar w:fldCharType="begin"/>
        </w:r>
        <w:r>
          <w:instrText xml:space="preserve"> PAGEREF _Toc12827 \h </w:instrText>
        </w:r>
        <w:r>
          <w:fldChar w:fldCharType="separate"/>
        </w:r>
        <w:r>
          <w:t>30</w:t>
        </w:r>
        <w:r>
          <w:fldChar w:fldCharType="end"/>
        </w:r>
      </w:hyperlink>
    </w:p>
    <w:p>
      <w:pPr>
        <w:pStyle w:val="TOC2"/>
        <w:tabs>
          <w:tab w:val="right" w:leader="dot" w:pos="8306"/>
        </w:tabs>
      </w:pPr>
      <w:hyperlink w:anchor="_Toc23754" w:history="1">
        <w:r>
          <w:rPr>
            <w:rFonts w:ascii="仿宋" w:eastAsia="仿宋" w:hAnsi="仿宋" w:cs="仿宋" w:hint="eastAsia"/>
            <w:lang w:eastAsia="zh-CN"/>
          </w:rPr>
          <w:t>(一)、消防安全</w:t>
        </w:r>
        <w:r>
          <w:tab/>
        </w:r>
        <w:r>
          <w:fldChar w:fldCharType="begin"/>
        </w:r>
        <w:r>
          <w:instrText xml:space="preserve"> PAGEREF _Toc23754 \h </w:instrText>
        </w:r>
        <w:r>
          <w:fldChar w:fldCharType="separate"/>
        </w:r>
        <w:r>
          <w:t>30</w:t>
        </w:r>
        <w:r>
          <w:fldChar w:fldCharType="end"/>
        </w:r>
      </w:hyperlink>
    </w:p>
    <w:p>
      <w:pPr>
        <w:pStyle w:val="TOC2"/>
        <w:tabs>
          <w:tab w:val="right" w:leader="dot" w:pos="8306"/>
        </w:tabs>
      </w:pPr>
      <w:hyperlink w:anchor="_Toc24616" w:history="1">
        <w:r>
          <w:rPr>
            <w:rFonts w:ascii="仿宋" w:eastAsia="仿宋" w:hAnsi="仿宋" w:cs="仿宋" w:hint="eastAsia"/>
            <w:lang w:eastAsia="zh-CN"/>
          </w:rPr>
          <w:t>(二)、防火防爆总图布置措施</w:t>
        </w:r>
        <w:r>
          <w:tab/>
        </w:r>
        <w:r>
          <w:fldChar w:fldCharType="begin"/>
        </w:r>
        <w:r>
          <w:instrText xml:space="preserve"> PAGEREF _Toc24616 \h </w:instrText>
        </w:r>
        <w:r>
          <w:fldChar w:fldCharType="separate"/>
        </w:r>
        <w:r>
          <w:t>31</w:t>
        </w:r>
        <w:r>
          <w:fldChar w:fldCharType="end"/>
        </w:r>
      </w:hyperlink>
    </w:p>
    <w:p>
      <w:pPr>
        <w:pStyle w:val="TOC2"/>
        <w:tabs>
          <w:tab w:val="right" w:leader="dot" w:pos="8306"/>
        </w:tabs>
      </w:pPr>
      <w:hyperlink w:anchor="_Toc12983" w:history="1">
        <w:r>
          <w:rPr>
            <w:rFonts w:ascii="仿宋" w:eastAsia="仿宋" w:hAnsi="仿宋" w:cs="仿宋" w:hint="eastAsia"/>
            <w:lang w:eastAsia="zh-CN"/>
          </w:rPr>
          <w:t>(三)、自然灾害防范措施</w:t>
        </w:r>
        <w:r>
          <w:tab/>
        </w:r>
        <w:r>
          <w:fldChar w:fldCharType="begin"/>
        </w:r>
        <w:r>
          <w:instrText xml:space="preserve"> PAGEREF _Toc12983 \h </w:instrText>
        </w:r>
        <w:r>
          <w:fldChar w:fldCharType="separate"/>
        </w:r>
        <w:r>
          <w:t>32</w:t>
        </w:r>
        <w:r>
          <w:fldChar w:fldCharType="end"/>
        </w:r>
      </w:hyperlink>
    </w:p>
    <w:p>
      <w:pPr>
        <w:pStyle w:val="TOC2"/>
        <w:tabs>
          <w:tab w:val="right" w:leader="dot" w:pos="8306"/>
        </w:tabs>
      </w:pPr>
      <w:hyperlink w:anchor="_Toc12352" w:history="1">
        <w:r>
          <w:rPr>
            <w:rFonts w:ascii="仿宋" w:eastAsia="仿宋" w:hAnsi="仿宋" w:cs="仿宋" w:hint="eastAsia"/>
            <w:lang w:eastAsia="zh-CN"/>
          </w:rPr>
          <w:t>(四)、安全色及安全标志使用要求</w:t>
        </w:r>
        <w:r>
          <w:tab/>
        </w:r>
        <w:r>
          <w:fldChar w:fldCharType="begin"/>
        </w:r>
        <w:r>
          <w:instrText xml:space="preserve"> PAGEREF _Toc12352 \h </w:instrText>
        </w:r>
        <w:r>
          <w:fldChar w:fldCharType="separate"/>
        </w:r>
        <w:r>
          <w:t>33</w:t>
        </w:r>
        <w:r>
          <w:fldChar w:fldCharType="end"/>
        </w:r>
      </w:hyperlink>
    </w:p>
    <w:p>
      <w:pPr>
        <w:pStyle w:val="TOC2"/>
        <w:tabs>
          <w:tab w:val="right" w:leader="dot" w:pos="8306"/>
        </w:tabs>
      </w:pPr>
      <w:hyperlink w:anchor="_Toc30327" w:history="1">
        <w:r>
          <w:rPr>
            <w:rFonts w:ascii="仿宋" w:eastAsia="仿宋" w:hAnsi="仿宋" w:cs="仿宋" w:hint="eastAsia"/>
            <w:lang w:eastAsia="zh-CN"/>
          </w:rPr>
          <w:t>(五)、防尘防毒措施</w:t>
        </w:r>
        <w:r>
          <w:tab/>
        </w:r>
        <w:r>
          <w:fldChar w:fldCharType="begin"/>
        </w:r>
        <w:r>
          <w:instrText xml:space="preserve"> PAGEREF _Toc30327 \h </w:instrText>
        </w:r>
        <w:r>
          <w:fldChar w:fldCharType="separate"/>
        </w:r>
        <w:r>
          <w:t>34</w:t>
        </w:r>
        <w:r>
          <w:fldChar w:fldCharType="end"/>
        </w:r>
      </w:hyperlink>
    </w:p>
    <w:p>
      <w:pPr>
        <w:pStyle w:val="TOC2"/>
        <w:tabs>
          <w:tab w:val="right" w:leader="dot" w:pos="8306"/>
        </w:tabs>
      </w:pPr>
      <w:hyperlink w:anchor="_Toc19470" w:history="1">
        <w:r>
          <w:rPr>
            <w:rFonts w:ascii="仿宋" w:eastAsia="仿宋" w:hAnsi="仿宋" w:cs="仿宋" w:hint="eastAsia"/>
            <w:lang w:eastAsia="zh-CN"/>
          </w:rPr>
          <w:t>(六)、防静电、触电防护及防雷措施</w:t>
        </w:r>
        <w:r>
          <w:tab/>
        </w:r>
        <w:r>
          <w:fldChar w:fldCharType="begin"/>
        </w:r>
        <w:r>
          <w:instrText xml:space="preserve"> PAGEREF _Toc19470 \h </w:instrText>
        </w:r>
        <w:r>
          <w:fldChar w:fldCharType="separate"/>
        </w:r>
        <w:r>
          <w:t>35</w:t>
        </w:r>
        <w:r>
          <w:fldChar w:fldCharType="end"/>
        </w:r>
      </w:hyperlink>
    </w:p>
    <w:p>
      <w:pPr>
        <w:pStyle w:val="TOC2"/>
        <w:tabs>
          <w:tab w:val="right" w:leader="dot" w:pos="8306"/>
        </w:tabs>
      </w:pPr>
      <w:hyperlink w:anchor="_Toc25734" w:history="1">
        <w:r>
          <w:rPr>
            <w:rFonts w:ascii="仿宋" w:eastAsia="仿宋" w:hAnsi="仿宋" w:cs="仿宋" w:hint="eastAsia"/>
            <w:lang w:eastAsia="zh-CN"/>
          </w:rPr>
          <w:t>(七)、机械设备安全保障措施</w:t>
        </w:r>
        <w:r>
          <w:tab/>
        </w:r>
        <w:r>
          <w:fldChar w:fldCharType="begin"/>
        </w:r>
        <w:r>
          <w:instrText xml:space="preserve"> PAGEREF _Toc25734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34" w:history="1">
        <w:r>
          <w:rPr>
            <w:rFonts w:ascii="仿宋" w:eastAsia="仿宋" w:hAnsi="仿宋" w:cs="仿宋" w:hint="eastAsia"/>
            <w:lang w:eastAsia="zh-CN"/>
          </w:rPr>
          <w:t>十、组织工程项目人力资源管理</w:t>
        </w:r>
        <w:r>
          <w:tab/>
        </w:r>
        <w:r>
          <w:fldChar w:fldCharType="begin"/>
        </w:r>
        <w:r>
          <w:instrText xml:space="preserve"> PAGEREF _Toc22934 \h </w:instrText>
        </w:r>
        <w:r>
          <w:fldChar w:fldCharType="separate"/>
        </w:r>
        <w:r>
          <w:t>38</w:t>
        </w:r>
        <w:r>
          <w:fldChar w:fldCharType="end"/>
        </w:r>
      </w:hyperlink>
    </w:p>
    <w:p>
      <w:pPr>
        <w:pStyle w:val="TOC2"/>
        <w:tabs>
          <w:tab w:val="right" w:leader="dot" w:pos="8306"/>
        </w:tabs>
      </w:pPr>
      <w:hyperlink w:anchor="_Toc24683" w:history="1">
        <w:r>
          <w:rPr>
            <w:rFonts w:ascii="仿宋" w:eastAsia="仿宋" w:hAnsi="仿宋" w:cs="仿宋" w:hint="eastAsia"/>
            <w:lang w:eastAsia="zh-CN"/>
          </w:rPr>
          <w:t>(一)、建立健全的预算管理制度</w:t>
        </w:r>
        <w:r>
          <w:tab/>
        </w:r>
        <w:r>
          <w:fldChar w:fldCharType="begin"/>
        </w:r>
        <w:r>
          <w:instrText xml:space="preserve"> PAGEREF _Toc24683 \h </w:instrText>
        </w:r>
        <w:r>
          <w:fldChar w:fldCharType="separate"/>
        </w:r>
        <w:r>
          <w:t>38</w:t>
        </w:r>
        <w:r>
          <w:fldChar w:fldCharType="end"/>
        </w:r>
      </w:hyperlink>
    </w:p>
    <w:p>
      <w:pPr>
        <w:pStyle w:val="TOC2"/>
        <w:tabs>
          <w:tab w:val="right" w:leader="dot" w:pos="8306"/>
        </w:tabs>
      </w:pPr>
      <w:hyperlink w:anchor="_Toc30099" w:history="1">
        <w:r>
          <w:rPr>
            <w:rFonts w:ascii="仿宋" w:eastAsia="仿宋" w:hAnsi="仿宋" w:cs="仿宋" w:hint="eastAsia"/>
            <w:lang w:eastAsia="zh-CN"/>
          </w:rPr>
          <w:t>(二)、加强资金流动监控</w:t>
        </w:r>
        <w:r>
          <w:tab/>
        </w:r>
        <w:r>
          <w:fldChar w:fldCharType="begin"/>
        </w:r>
        <w:r>
          <w:instrText xml:space="preserve"> PAGEREF _Toc30099 \h </w:instrText>
        </w:r>
        <w:r>
          <w:fldChar w:fldCharType="separate"/>
        </w:r>
        <w:r>
          <w:t>39</w:t>
        </w:r>
        <w:r>
          <w:fldChar w:fldCharType="end"/>
        </w:r>
      </w:hyperlink>
    </w:p>
    <w:p>
      <w:pPr>
        <w:pStyle w:val="TOC2"/>
        <w:tabs>
          <w:tab w:val="right" w:leader="dot" w:pos="8306"/>
        </w:tabs>
      </w:pPr>
      <w:hyperlink w:anchor="_Toc26136" w:history="1">
        <w:r>
          <w:rPr>
            <w:rFonts w:ascii="仿宋" w:eastAsia="仿宋" w:hAnsi="仿宋" w:cs="仿宋" w:hint="eastAsia"/>
            <w:lang w:eastAsia="zh-CN"/>
          </w:rPr>
          <w:t>(三)、制定完善的风险控制机制</w:t>
        </w:r>
        <w:r>
          <w:tab/>
        </w:r>
        <w:r>
          <w:fldChar w:fldCharType="begin"/>
        </w:r>
        <w:r>
          <w:instrText xml:space="preserve"> PAGEREF _Toc26136 \h </w:instrText>
        </w:r>
        <w:r>
          <w:fldChar w:fldCharType="separate"/>
        </w:r>
        <w:r>
          <w:t>40</w:t>
        </w:r>
        <w:r>
          <w:fldChar w:fldCharType="end"/>
        </w:r>
      </w:hyperlink>
    </w:p>
    <w:p>
      <w:pPr>
        <w:pStyle w:val="TOC2"/>
        <w:tabs>
          <w:tab w:val="right" w:leader="dot" w:pos="8306"/>
        </w:tabs>
      </w:pPr>
      <w:hyperlink w:anchor="_Toc15811" w:history="1">
        <w:r>
          <w:rPr>
            <w:rFonts w:ascii="仿宋" w:eastAsia="仿宋" w:hAnsi="仿宋" w:cs="仿宋" w:hint="eastAsia"/>
            <w:lang w:eastAsia="zh-CN"/>
          </w:rPr>
          <w:t>(四)、优化成本管理</w:t>
        </w:r>
        <w:r>
          <w:tab/>
        </w:r>
        <w:r>
          <w:fldChar w:fldCharType="begin"/>
        </w:r>
        <w:r>
          <w:instrText xml:space="preserve"> PAGEREF _Toc15811 \h </w:instrText>
        </w:r>
        <w:r>
          <w:fldChar w:fldCharType="separate"/>
        </w:r>
        <w:r>
          <w:t>42</w:t>
        </w:r>
        <w:r>
          <w:fldChar w:fldCharType="end"/>
        </w:r>
      </w:hyperlink>
    </w:p>
    <w:p>
      <w:pPr>
        <w:pStyle w:val="TOC1"/>
        <w:tabs>
          <w:tab w:val="right" w:leader="dot" w:pos="8306"/>
        </w:tabs>
      </w:pPr>
      <w:hyperlink w:anchor="_Toc20353" w:history="1">
        <w:r>
          <w:rPr>
            <w:rFonts w:ascii="仿宋" w:eastAsia="仿宋" w:hAnsi="仿宋" w:cs="仿宋" w:hint="eastAsia"/>
            <w:lang w:eastAsia="zh-CN"/>
          </w:rPr>
          <w:t>十一、组织工程项目经营效益</w:t>
        </w:r>
        <w:r>
          <w:tab/>
        </w:r>
        <w:r>
          <w:fldChar w:fldCharType="begin"/>
        </w:r>
        <w:r>
          <w:instrText xml:space="preserve"> PAGEREF _Toc20353 \h </w:instrText>
        </w:r>
        <w:r>
          <w:fldChar w:fldCharType="separate"/>
        </w:r>
        <w:r>
          <w:t>43</w:t>
        </w:r>
        <w:r>
          <w:fldChar w:fldCharType="end"/>
        </w:r>
      </w:hyperlink>
    </w:p>
    <w:p>
      <w:pPr>
        <w:pStyle w:val="TOC2"/>
        <w:tabs>
          <w:tab w:val="right" w:leader="dot" w:pos="8306"/>
        </w:tabs>
      </w:pPr>
      <w:hyperlink w:anchor="_Toc21171" w:history="1">
        <w:r>
          <w:rPr>
            <w:rFonts w:ascii="仿宋" w:eastAsia="仿宋" w:hAnsi="仿宋" w:cs="仿宋" w:hint="eastAsia"/>
            <w:lang w:eastAsia="zh-CN"/>
          </w:rPr>
          <w:t>(一)、经济评价财务测算</w:t>
        </w:r>
        <w:r>
          <w:tab/>
        </w:r>
        <w:r>
          <w:fldChar w:fldCharType="begin"/>
        </w:r>
        <w:r>
          <w:instrText xml:space="preserve"> PAGEREF _Toc21171 \h </w:instrText>
        </w:r>
        <w:r>
          <w:fldChar w:fldCharType="separate"/>
        </w:r>
        <w:r>
          <w:t>43</w:t>
        </w:r>
        <w:r>
          <w:fldChar w:fldCharType="end"/>
        </w:r>
      </w:hyperlink>
    </w:p>
    <w:p>
      <w:pPr>
        <w:pStyle w:val="TOC2"/>
        <w:tabs>
          <w:tab w:val="right" w:leader="dot" w:pos="8306"/>
        </w:tabs>
      </w:pPr>
      <w:hyperlink w:anchor="_Toc22470" w:history="1">
        <w:r>
          <w:rPr>
            <w:rFonts w:ascii="仿宋" w:eastAsia="仿宋" w:hAnsi="仿宋" w:cs="仿宋" w:hint="eastAsia"/>
            <w:lang w:eastAsia="zh-CN"/>
          </w:rPr>
          <w:t>(二)、组织工程项目盈利能力分析</w:t>
        </w:r>
        <w:r>
          <w:tab/>
        </w:r>
        <w:r>
          <w:fldChar w:fldCharType="begin"/>
        </w:r>
        <w:r>
          <w:instrText xml:space="preserve"> PAGEREF _Toc22470 \h </w:instrText>
        </w:r>
        <w:r>
          <w:fldChar w:fldCharType="separate"/>
        </w:r>
        <w:r>
          <w:t>44</w:t>
        </w:r>
        <w:r>
          <w:fldChar w:fldCharType="end"/>
        </w:r>
      </w:hyperlink>
    </w:p>
    <w:p>
      <w:pPr>
        <w:pStyle w:val="TOC1"/>
        <w:tabs>
          <w:tab w:val="right" w:leader="dot" w:pos="8306"/>
        </w:tabs>
      </w:pPr>
      <w:hyperlink w:anchor="_Toc13511" w:history="1">
        <w:r>
          <w:rPr>
            <w:rFonts w:ascii="仿宋" w:eastAsia="仿宋" w:hAnsi="仿宋" w:cs="仿宋" w:hint="eastAsia"/>
            <w:lang w:eastAsia="zh-CN"/>
          </w:rPr>
          <w:t>十二、组织工程项目投资规划</w:t>
        </w:r>
        <w:r>
          <w:tab/>
        </w:r>
        <w:r>
          <w:fldChar w:fldCharType="begin"/>
        </w:r>
        <w:r>
          <w:instrText xml:space="preserve"> PAGEREF _Toc13511 \h </w:instrText>
        </w:r>
        <w:r>
          <w:fldChar w:fldCharType="separate"/>
        </w:r>
        <w:r>
          <w:t>45</w:t>
        </w:r>
        <w:r>
          <w:fldChar w:fldCharType="end"/>
        </w:r>
      </w:hyperlink>
    </w:p>
    <w:p>
      <w:pPr>
        <w:pStyle w:val="TOC2"/>
        <w:tabs>
          <w:tab w:val="right" w:leader="dot" w:pos="8306"/>
        </w:tabs>
      </w:pPr>
      <w:hyperlink w:anchor="_Toc20622" w:history="1">
        <w:r>
          <w:rPr>
            <w:rFonts w:ascii="仿宋" w:eastAsia="仿宋" w:hAnsi="仿宋" w:cs="仿宋" w:hint="eastAsia"/>
            <w:lang w:eastAsia="zh-CN"/>
          </w:rPr>
          <w:t>(一)、组织工程项目总投资估算</w:t>
        </w:r>
        <w:r>
          <w:tab/>
        </w:r>
        <w:r>
          <w:fldChar w:fldCharType="begin"/>
        </w:r>
        <w:r>
          <w:instrText xml:space="preserve"> PAGEREF _Toc20622 \h </w:instrText>
        </w:r>
        <w:r>
          <w:fldChar w:fldCharType="separate"/>
        </w:r>
        <w:r>
          <w:t>45</w:t>
        </w:r>
        <w:r>
          <w:fldChar w:fldCharType="end"/>
        </w:r>
      </w:hyperlink>
    </w:p>
    <w:p>
      <w:pPr>
        <w:pStyle w:val="TOC2"/>
        <w:tabs>
          <w:tab w:val="right" w:leader="dot" w:pos="8306"/>
        </w:tabs>
      </w:pPr>
      <w:hyperlink w:anchor="_Toc16007" w:history="1">
        <w:r>
          <w:rPr>
            <w:rFonts w:ascii="仿宋" w:eastAsia="仿宋" w:hAnsi="仿宋" w:cs="仿宋" w:hint="eastAsia"/>
            <w:lang w:eastAsia="zh-CN"/>
          </w:rPr>
          <w:t>(二)、资金筹措</w:t>
        </w:r>
        <w:r>
          <w:tab/>
        </w:r>
        <w:r>
          <w:fldChar w:fldCharType="begin"/>
        </w:r>
        <w:r>
          <w:instrText xml:space="preserve"> PAGEREF _Toc16007 \h </w:instrText>
        </w:r>
        <w:r>
          <w:fldChar w:fldCharType="separate"/>
        </w:r>
        <w:r>
          <w:t>46</w:t>
        </w:r>
        <w:r>
          <w:fldChar w:fldCharType="end"/>
        </w:r>
      </w:hyperlink>
    </w:p>
    <w:p>
      <w:pPr>
        <w:pStyle w:val="TOC1"/>
        <w:tabs>
          <w:tab w:val="right" w:leader="dot" w:pos="8306"/>
        </w:tabs>
      </w:pPr>
      <w:hyperlink w:anchor="_Toc25501" w:history="1">
        <w:r>
          <w:rPr>
            <w:rFonts w:ascii="仿宋" w:eastAsia="仿宋" w:hAnsi="仿宋" w:cs="仿宋" w:hint="eastAsia"/>
            <w:lang w:eastAsia="zh-CN"/>
          </w:rPr>
          <w:t>十三、风险识别与分类</w:t>
        </w:r>
        <w:r>
          <w:tab/>
        </w:r>
        <w:r>
          <w:fldChar w:fldCharType="begin"/>
        </w:r>
        <w:r>
          <w:instrText xml:space="preserve"> PAGEREF _Toc25501 \h </w:instrText>
        </w:r>
        <w:r>
          <w:fldChar w:fldCharType="separate"/>
        </w:r>
        <w:r>
          <w:t>47</w:t>
        </w:r>
        <w:r>
          <w:fldChar w:fldCharType="end"/>
        </w:r>
      </w:hyperlink>
    </w:p>
    <w:p>
      <w:pPr>
        <w:pStyle w:val="TOC2"/>
        <w:tabs>
          <w:tab w:val="right" w:leader="dot" w:pos="8306"/>
        </w:tabs>
      </w:pPr>
      <w:hyperlink w:anchor="_Toc20108" w:history="1">
        <w:r>
          <w:rPr>
            <w:rFonts w:ascii="仿宋" w:eastAsia="仿宋" w:hAnsi="仿宋" w:cs="仿宋" w:hint="eastAsia"/>
            <w:lang w:eastAsia="zh-CN"/>
          </w:rPr>
          <w:t>(一)、风险识别</w:t>
        </w:r>
        <w:r>
          <w:tab/>
        </w:r>
        <w:r>
          <w:fldChar w:fldCharType="begin"/>
        </w:r>
        <w:r>
          <w:instrText xml:space="preserve"> PAGEREF _Toc20108 \h </w:instrText>
        </w:r>
        <w:r>
          <w:fldChar w:fldCharType="separate"/>
        </w:r>
        <w:r>
          <w:t>47</w:t>
        </w:r>
        <w:r>
          <w:fldChar w:fldCharType="end"/>
        </w:r>
      </w:hyperlink>
    </w:p>
    <w:p>
      <w:pPr>
        <w:pStyle w:val="TOC2"/>
        <w:tabs>
          <w:tab w:val="right" w:leader="dot" w:pos="8306"/>
        </w:tabs>
      </w:pPr>
      <w:hyperlink w:anchor="_Toc18848" w:history="1">
        <w:r>
          <w:rPr>
            <w:rFonts w:ascii="仿宋" w:eastAsia="仿宋" w:hAnsi="仿宋" w:cs="仿宋" w:hint="eastAsia"/>
            <w:lang w:eastAsia="zh-CN"/>
          </w:rPr>
          <w:t>(二)、风险分类</w:t>
        </w:r>
        <w:r>
          <w:tab/>
        </w:r>
        <w:r>
          <w:fldChar w:fldCharType="begin"/>
        </w:r>
        <w:r>
          <w:instrText xml:space="preserve"> PAGEREF _Toc18848 \h </w:instrText>
        </w:r>
        <w:r>
          <w:fldChar w:fldCharType="separate"/>
        </w:r>
        <w:r>
          <w:t>48</w:t>
        </w:r>
        <w:r>
          <w:fldChar w:fldCharType="end"/>
        </w:r>
      </w:hyperlink>
    </w:p>
    <w:p>
      <w:pPr>
        <w:pStyle w:val="TOC1"/>
        <w:tabs>
          <w:tab w:val="right" w:leader="dot" w:pos="8306"/>
        </w:tabs>
      </w:pPr>
      <w:hyperlink w:anchor="_Toc1394" w:history="1">
        <w:r>
          <w:rPr>
            <w:rFonts w:ascii="仿宋" w:eastAsia="仿宋" w:hAnsi="仿宋" w:cs="仿宋" w:hint="eastAsia"/>
            <w:lang w:eastAsia="zh-CN"/>
          </w:rPr>
          <w:t>十四、组织工程项目实施保障措施</w:t>
        </w:r>
        <w:r>
          <w:tab/>
        </w:r>
        <w:r>
          <w:fldChar w:fldCharType="begin"/>
        </w:r>
        <w:r>
          <w:instrText xml:space="preserve"> PAGEREF _Toc1394 \h </w:instrText>
        </w:r>
        <w:r>
          <w:fldChar w:fldCharType="separate"/>
        </w:r>
        <w:r>
          <w:t>50</w:t>
        </w:r>
        <w:r>
          <w:fldChar w:fldCharType="end"/>
        </w:r>
      </w:hyperlink>
    </w:p>
    <w:p>
      <w:pPr>
        <w:pStyle w:val="TOC2"/>
        <w:tabs>
          <w:tab w:val="right" w:leader="dot" w:pos="8306"/>
        </w:tabs>
      </w:pPr>
      <w:hyperlink w:anchor="_Toc26815" w:history="1">
        <w:r>
          <w:rPr>
            <w:rFonts w:ascii="仿宋" w:eastAsia="仿宋" w:hAnsi="仿宋" w:cs="仿宋" w:hint="eastAsia"/>
            <w:lang w:eastAsia="zh-CN"/>
          </w:rPr>
          <w:t>(一)、组织工程项目实施保障机制</w:t>
        </w:r>
        <w:r>
          <w:tab/>
        </w:r>
        <w:r>
          <w:fldChar w:fldCharType="begin"/>
        </w:r>
        <w:r>
          <w:instrText xml:space="preserve"> PAGEREF _Toc26815 \h </w:instrText>
        </w:r>
        <w:r>
          <w:fldChar w:fldCharType="separate"/>
        </w:r>
        <w:r>
          <w:t>50</w:t>
        </w:r>
        <w:r>
          <w:fldChar w:fldCharType="end"/>
        </w:r>
      </w:hyperlink>
    </w:p>
    <w:p>
      <w:pPr>
        <w:pStyle w:val="TOC2"/>
        <w:tabs>
          <w:tab w:val="right" w:leader="dot" w:pos="8306"/>
        </w:tabs>
      </w:pPr>
      <w:hyperlink w:anchor="_Toc24765" w:history="1">
        <w:r>
          <w:rPr>
            <w:rFonts w:ascii="仿宋" w:eastAsia="仿宋" w:hAnsi="仿宋" w:cs="仿宋" w:hint="eastAsia"/>
            <w:lang w:eastAsia="zh-CN"/>
          </w:rPr>
          <w:t>(二)、组织工程项目法律合规要求</w:t>
        </w:r>
        <w:r>
          <w:tab/>
        </w:r>
        <w:r>
          <w:fldChar w:fldCharType="begin"/>
        </w:r>
        <w:r>
          <w:instrText xml:space="preserve"> PAGEREF _Toc24765 \h </w:instrText>
        </w:r>
        <w:r>
          <w:fldChar w:fldCharType="separate"/>
        </w:r>
        <w:r>
          <w:t>54</w:t>
        </w:r>
        <w:r>
          <w:fldChar w:fldCharType="end"/>
        </w:r>
      </w:hyperlink>
    </w:p>
    <w:p>
      <w:pPr>
        <w:pStyle w:val="TOC2"/>
        <w:tabs>
          <w:tab w:val="right" w:leader="dot" w:pos="8306"/>
        </w:tabs>
      </w:pPr>
      <w:hyperlink w:anchor="_Toc8323" w:history="1">
        <w:r>
          <w:rPr>
            <w:rFonts w:ascii="仿宋" w:eastAsia="仿宋" w:hAnsi="仿宋" w:cs="仿宋" w:hint="eastAsia"/>
            <w:lang w:eastAsia="zh-CN"/>
          </w:rPr>
          <w:t>(三)、组织工程项目合同管理与法律事务</w:t>
        </w:r>
        <w:r>
          <w:tab/>
        </w:r>
        <w:r>
          <w:fldChar w:fldCharType="begin"/>
        </w:r>
        <w:r>
          <w:instrText xml:space="preserve"> PAGEREF _Toc8323 \h </w:instrText>
        </w:r>
        <w:r>
          <w:fldChar w:fldCharType="separate"/>
        </w:r>
        <w:r>
          <w:t>58</w:t>
        </w:r>
        <w:r>
          <w:fldChar w:fldCharType="end"/>
        </w:r>
      </w:hyperlink>
    </w:p>
    <w:p>
      <w:pPr>
        <w:pStyle w:val="TOC2"/>
        <w:tabs>
          <w:tab w:val="right" w:leader="dot" w:pos="8306"/>
        </w:tabs>
      </w:pPr>
      <w:hyperlink w:anchor="_Toc412" w:history="1">
        <w:r>
          <w:rPr>
            <w:rFonts w:ascii="仿宋" w:eastAsia="仿宋" w:hAnsi="仿宋" w:cs="仿宋" w:hint="eastAsia"/>
            <w:lang w:eastAsia="zh-CN"/>
          </w:rPr>
          <w:t>(四)、组织工程项目知识产权保护策略</w:t>
        </w:r>
        <w:r>
          <w:tab/>
        </w:r>
        <w:r>
          <w:fldChar w:fldCharType="begin"/>
        </w:r>
        <w:r>
          <w:instrText xml:space="preserve"> PAGEREF _Toc412 \h </w:instrText>
        </w:r>
        <w:r>
          <w:fldChar w:fldCharType="separate"/>
        </w:r>
        <w:r>
          <w:t>64</w:t>
        </w:r>
        <w:r>
          <w:fldChar w:fldCharType="end"/>
        </w:r>
      </w:hyperlink>
    </w:p>
    <w:p>
      <w:pPr>
        <w:pStyle w:val="TOC1"/>
        <w:tabs>
          <w:tab w:val="right" w:leader="dot" w:pos="8306"/>
        </w:tabs>
      </w:pPr>
      <w:hyperlink w:anchor="_Toc30214" w:history="1">
        <w:r>
          <w:rPr>
            <w:rFonts w:ascii="仿宋" w:eastAsia="仿宋" w:hAnsi="仿宋" w:cs="仿宋" w:hint="eastAsia"/>
            <w:lang w:eastAsia="zh-CN"/>
          </w:rPr>
          <w:t>十五、质量管理体系</w:t>
        </w:r>
        <w:r>
          <w:tab/>
        </w:r>
        <w:r>
          <w:fldChar w:fldCharType="begin"/>
        </w:r>
        <w:r>
          <w:instrText xml:space="preserve"> PAGEREF _Toc30214 \h </w:instrText>
        </w:r>
        <w:r>
          <w:fldChar w:fldCharType="separate"/>
        </w:r>
        <w:r>
          <w:t>66</w:t>
        </w:r>
        <w:r>
          <w:fldChar w:fldCharType="end"/>
        </w:r>
      </w:hyperlink>
    </w:p>
    <w:p>
      <w:pPr>
        <w:pStyle w:val="TOC2"/>
        <w:tabs>
          <w:tab w:val="right" w:leader="dot" w:pos="8306"/>
        </w:tabs>
      </w:pPr>
      <w:hyperlink w:anchor="_Toc9948" w:history="1">
        <w:r>
          <w:rPr>
            <w:rFonts w:ascii="仿宋" w:eastAsia="仿宋" w:hAnsi="仿宋" w:cs="仿宋" w:hint="eastAsia"/>
            <w:lang w:eastAsia="zh-CN"/>
          </w:rPr>
          <w:t>(一)、质量目标与方针</w:t>
        </w:r>
        <w:r>
          <w:tab/>
        </w:r>
        <w:r>
          <w:fldChar w:fldCharType="begin"/>
        </w:r>
        <w:r>
          <w:instrText xml:space="preserve"> PAGEREF _Toc9948 \h </w:instrText>
        </w:r>
        <w:r>
          <w:fldChar w:fldCharType="separate"/>
        </w:r>
        <w:r>
          <w:t>66</w:t>
        </w:r>
        <w:r>
          <w:fldChar w:fldCharType="end"/>
        </w:r>
      </w:hyperlink>
    </w:p>
    <w:p>
      <w:pPr>
        <w:pStyle w:val="TOC2"/>
        <w:tabs>
          <w:tab w:val="right" w:leader="dot" w:pos="8306"/>
        </w:tabs>
      </w:pPr>
      <w:hyperlink w:anchor="_Toc10890" w:history="1">
        <w:r>
          <w:rPr>
            <w:rFonts w:ascii="仿宋" w:eastAsia="仿宋" w:hAnsi="仿宋" w:cs="仿宋" w:hint="eastAsia"/>
            <w:lang w:eastAsia="zh-CN"/>
          </w:rPr>
          <w:t>(二)、质量管理责任</w:t>
        </w:r>
        <w:r>
          <w:tab/>
        </w:r>
        <w:r>
          <w:fldChar w:fldCharType="begin"/>
        </w:r>
        <w:r>
          <w:instrText xml:space="preserve"> PAGEREF _Toc10890 \h </w:instrText>
        </w:r>
        <w:r>
          <w:fldChar w:fldCharType="separate"/>
        </w:r>
        <w:r>
          <w:t>67</w:t>
        </w:r>
        <w:r>
          <w:fldChar w:fldCharType="end"/>
        </w:r>
      </w:hyperlink>
    </w:p>
    <w:p>
      <w:pPr>
        <w:pStyle w:val="TOC2"/>
        <w:tabs>
          <w:tab w:val="right" w:leader="dot" w:pos="8306"/>
        </w:tabs>
      </w:pPr>
      <w:hyperlink w:anchor="_Toc23457" w:history="1">
        <w:r>
          <w:rPr>
            <w:rFonts w:ascii="仿宋" w:eastAsia="仿宋" w:hAnsi="仿宋" w:cs="仿宋" w:hint="eastAsia"/>
            <w:lang w:eastAsia="zh-CN"/>
          </w:rPr>
          <w:t>(三)、质量管理体系文件</w:t>
        </w:r>
        <w:r>
          <w:tab/>
        </w:r>
        <w:r>
          <w:fldChar w:fldCharType="begin"/>
        </w:r>
        <w:r>
          <w:instrText xml:space="preserve"> PAGEREF _Toc23457 \h </w:instrText>
        </w:r>
        <w:r>
          <w:fldChar w:fldCharType="separate"/>
        </w:r>
        <w:r>
          <w:t>69</w:t>
        </w:r>
        <w:r>
          <w:fldChar w:fldCharType="end"/>
        </w:r>
      </w:hyperlink>
    </w:p>
    <w:p>
      <w:pPr>
        <w:pStyle w:val="TOC2"/>
        <w:tabs>
          <w:tab w:val="right" w:leader="dot" w:pos="8306"/>
        </w:tabs>
      </w:pPr>
      <w:hyperlink w:anchor="_Toc22507" w:history="1">
        <w:r>
          <w:rPr>
            <w:rFonts w:ascii="仿宋" w:eastAsia="仿宋" w:hAnsi="仿宋" w:cs="仿宋" w:hint="eastAsia"/>
            <w:lang w:eastAsia="zh-CN"/>
          </w:rPr>
          <w:t>(四)、质量培训与教育</w:t>
        </w:r>
        <w:r>
          <w:tab/>
        </w:r>
        <w:r>
          <w:fldChar w:fldCharType="begin"/>
        </w:r>
        <w:r>
          <w:instrText xml:space="preserve"> PAGEREF _Toc22507 \h </w:instrText>
        </w:r>
        <w:r>
          <w:fldChar w:fldCharType="separate"/>
        </w:r>
        <w:r>
          <w:t>71</w:t>
        </w:r>
        <w:r>
          <w:fldChar w:fldCharType="end"/>
        </w:r>
      </w:hyperlink>
    </w:p>
    <w:p>
      <w:pPr>
        <w:pStyle w:val="TOC2"/>
        <w:tabs>
          <w:tab w:val="right" w:leader="dot" w:pos="8306"/>
        </w:tabs>
      </w:pPr>
      <w:hyperlink w:anchor="_Toc10383" w:history="1">
        <w:r>
          <w:rPr>
            <w:rFonts w:ascii="仿宋" w:eastAsia="仿宋" w:hAnsi="仿宋" w:cs="仿宋" w:hint="eastAsia"/>
            <w:lang w:eastAsia="zh-CN"/>
          </w:rPr>
          <w:t>(五)、质量审核与评价</w:t>
        </w:r>
        <w:r>
          <w:tab/>
        </w:r>
        <w:r>
          <w:fldChar w:fldCharType="begin"/>
        </w:r>
        <w:r>
          <w:instrText xml:space="preserve"> PAGEREF _Toc10383 \h </w:instrText>
        </w:r>
        <w:r>
          <w:fldChar w:fldCharType="separate"/>
        </w:r>
        <w:r>
          <w:t>72</w:t>
        </w:r>
        <w:r>
          <w:fldChar w:fldCharType="end"/>
        </w:r>
      </w:hyperlink>
    </w:p>
    <w:p>
      <w:pPr>
        <w:pStyle w:val="TOC2"/>
        <w:tabs>
          <w:tab w:val="right" w:leader="dot" w:pos="8306"/>
        </w:tabs>
      </w:pPr>
      <w:hyperlink w:anchor="_Toc18827" w:history="1">
        <w:r>
          <w:rPr>
            <w:rFonts w:ascii="仿宋" w:eastAsia="仿宋" w:hAnsi="仿宋" w:cs="仿宋" w:hint="eastAsia"/>
            <w:lang w:eastAsia="zh-CN"/>
          </w:rPr>
          <w:t>(六)、不符合与纠正措施</w:t>
        </w:r>
        <w:r>
          <w:tab/>
        </w:r>
        <w:r>
          <w:fldChar w:fldCharType="begin"/>
        </w:r>
        <w:r>
          <w:instrText xml:space="preserve"> PAGEREF _Toc18827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18"/>
      <w:r>
        <w:rPr>
          <w:rFonts w:ascii="仿宋" w:eastAsia="仿宋" w:hAnsi="仿宋" w:cs="仿宋" w:hint="eastAsia"/>
          <w:sz w:val="28"/>
          <w:lang w:eastAsia="zh-CN"/>
        </w:rPr>
        <w:t>一、组织工程项目可持续发展</w:t>
      </w:r>
      <w:bookmarkEnd w:id="2"/>
    </w:p>
    <w:p>
      <w:pPr>
        <w:pStyle w:val="Heading2"/>
        <w:rPr>
          <w:rFonts w:ascii="仿宋" w:eastAsia="仿宋" w:hAnsi="仿宋" w:cs="仿宋" w:hint="eastAsia"/>
          <w:lang w:eastAsia="zh-CN"/>
        </w:rPr>
      </w:pPr>
      <w:bookmarkStart w:id="3" w:name="_Toc239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组织工程项目团队着眼于未来，明确了可持续发展的战略方向。制定的具体可持续发展目标包括降低资源使用、采用环保技术、最大化社会效益等。这一步骤不仅有助于组织工程项目在环保和社会责任方面达到最高标准，也为未来提供了明确的指引，确保组织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可持续实践的融入组织工程项目管理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织工程项目管理周期。从组织工程项目规划开始，组织工程项目团队就考虑了环境和社会的因素。在执行阶段，组织工程项目团队积极推动绿色技术的应用，优化资源利用。此外，关注员工的社会责任，通过培训和沟通活动提高员工对可持续发展的认知，使他们能够在日常工作中践行可持续实践。这些举措不仅为组织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扎根于组织工程项目的可持续发展理念，我们深信环保与社会责任是组织工程项目成功的关键支柱。在组织工程项目的每一步，我们都致力于通过创新和实践，履行对环境和社会的坚定责任。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团队通过引入先进的环保技术、建立高效的废物处理系统以及推动能源节约措施，积极履行环保责任。定期的环保监测和评估确保组织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不仅致力于自身可持续发展，还注重对社会的回馈。通过支持社区组织工程项目、参与慈善事业、提供培训机会等方式，组织工程项目积极履行社会责任。与当地社区建立积极互动，关注员工的工作与生活平衡，以及员工的身心健康，是组织工程项目在社会责任层面的关键举措。这样的实践不仅增强了组织工程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1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2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组织工程项目的主要产品是XXXX，预计年产值为XXX万元。这一产品在市场中占据着重要的地位，其广泛的应用范围使得该组织工程项目的市场前景非常广阔。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织工程项目的xxx产品作为重要的原材料之一，将在多个领域发挥关键作用。其在建筑、交通、能源等方面的广泛应用将为整个产业链提供强大的支持，形成产业协同效应。组织工程项目的年产值XXX万XXX万XXX万万元不仅反映了其在市场上的巨大潜力，更预示着它对国民经济的积极贡献。这种关联度高、涉及面广的产业关系，使得该组织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5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征地面积为XXXX平方米，相当于约XX.XX亩，其中净用地面积为XXXX平方米，红线范围内相当于约XX.XX亩。这一用地规模充分考虑了组织工程项目的建设需求，保障了组织工程项目在合适的空间内得以充分发展。组织工程项目规划的总建筑面积为XXXX平方米，其中主体工程建设占XXXX平方米，计容建筑面积达XXXX平方米。预计建筑工程的投资将达到XXXX万元，为组织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购置的设备共计XXXX台（套），设备购置费用为XXXX万元。这一设备购置计划充分考虑到组织工程项目的生产需求和技术要求，确保了组织工程项目在生产运营中具备先进的技术装备和高效的生产能力。设备的合理配置将为组织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组织工程项目计划总投资为XXXX万元，预计年实现营业收入为XXXX万元。这一产能规模的设定旨在确保组织工程项目能够在投资与回报之间取得平衡，实现长期可持续的发展。组织工程项目的总投资充分考虑到各个方面的需求，包括用地建设、设备购置等多个环节，以确保组织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377"/>
      <w:r>
        <w:rPr>
          <w:rFonts w:ascii="仿宋" w:eastAsia="仿宋" w:hAnsi="仿宋" w:cs="仿宋" w:hint="eastAsia"/>
          <w:sz w:val="28"/>
          <w:lang w:eastAsia="zh-CN"/>
        </w:rPr>
        <w:t>三、组织工程项目绩效评估</w:t>
      </w:r>
      <w:bookmarkEnd w:id="8"/>
    </w:p>
    <w:p>
      <w:pPr>
        <w:pStyle w:val="Heading2"/>
        <w:rPr>
          <w:rFonts w:ascii="仿宋" w:eastAsia="仿宋" w:hAnsi="仿宋" w:cs="仿宋" w:hint="eastAsia"/>
          <w:lang w:eastAsia="zh-CN"/>
        </w:rPr>
      </w:pPr>
      <w:bookmarkStart w:id="9" w:name="_Toc443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我们设计了一套全面的绩效评估指标，以确保组织工程项目的可控和成功交付。这些指标跨足组织工程项目目标、成本、进度和质量等多个维度，为我们提供了全面洞察组织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目标达成率是我们关注的首要指标。我们设定了明确的目标，并通过定期监测和评估，迅速发现并应对潜在的目标偏差。这为组织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成本绩效是另一个核心关注点。通过实际成本与预算成本的对比分析，我们深入了解成本差异的原因，及时调整资源分配，保持组织工程项目在经济效益方面的合理水平。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进度作为关键的绩效指标之一，得到了精心的关注。我们制定了详细的组织工程项目进度计划，并设立了进度符合度指标，确保实际进度与计划进度保持一致。这使我们能够快速发现和解决潜在的进度问题，保持组织工程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织工程项目绩效的不可或缺的一环。我们引入了一系列的质量标准和客户满意度指标，以确保组织工程项目交付的成果在质量上达到或超越预期水平。通过持续监测这些指标，我们努力提升组织工程项目整体质量水平，为组织工程项目的成功交付提供有力保障。通过这些科学且全面的绩效评估，我们能够更好地引导组织工程项目的持续改进，确保组织工程项目目标的顺利达成。</w:t>
      </w:r>
    </w:p>
    <w:p>
      <w:pPr>
        <w:pStyle w:val="Heading2"/>
        <w:ind w:firstLine="560" w:firstLineChars="200"/>
        <w:rPr>
          <w:rFonts w:ascii="仿宋" w:eastAsia="仿宋" w:hAnsi="仿宋" w:cs="仿宋" w:hint="eastAsia"/>
          <w:sz w:val="28"/>
          <w:lang w:eastAsia="zh-CN"/>
        </w:rPr>
      </w:pPr>
      <w:bookmarkStart w:id="10" w:name="_Toc64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绩效评估是组织工程项目中的关键环节，为确保组织工程项目达到预期目标，我们采用了多层次、多维度的绩效评估方法。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织工程项目的战略目标对齐，确保每个决策和行动都与组织工程项目整体目标保持一致。团队会定期召开战略对齐会议，审视当前工作与组织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织工程项目进度、质量、成本和风险等方面。这些指标通过数据收集和分析，为组织工程项目管理团队提供了客观的评估依据。例如，我们通过组织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绩效评估不仅仅停留在组织工程项目内部，还考虑了组织工程项目对外部环境的影响。我们定期进行干系人满意度调查，以了解各利益相关方对组织工程项目的期望和满意度，并及时做出调整。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这种多层次、多角度的绩效评估方法，使得我们能够全面了解组织工程项目的运行状态，及时做出调整，确保组织工程项目在不断变化的环境中保持稳健前行。</w:t>
      </w:r>
    </w:p>
    <w:p>
      <w:pPr>
        <w:pStyle w:val="Heading2"/>
        <w:ind w:firstLine="560" w:firstLineChars="200"/>
        <w:rPr>
          <w:rFonts w:ascii="仿宋" w:eastAsia="仿宋" w:hAnsi="仿宋" w:cs="仿宋" w:hint="eastAsia"/>
          <w:sz w:val="28"/>
          <w:lang w:eastAsia="zh-CN"/>
        </w:rPr>
      </w:pPr>
      <w:bookmarkStart w:id="11" w:name="_Toc283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为了确保组织工程项目的有效管理和不断优化，我们采用了精心设计的绩效评估周期。这个周期旨在实现灵活、实时和全面的评估，以适应组织工程项目执行中的各种挑战。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织工程项目的不同需求，分为短期、中期和长期。短期评估关注每个迭代或工作周期，以及时发现和解决当前任务中的问题。中期评估涵盖几个迭代，深入了解整体组织工程项目的趋势和性能。长期评估则着眼于整个组织工程项目阶段，确保组织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织工程项目管理工具和协作平台，团队成员能够随时更新和分享组织工程项目数据。这种实时性的反馈机制使我们能够及时察觉潜在问题，快速调整，保持组织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织工程项目的决策制定密不可分。每个周期的组织工程项目回顾会议成为集体总结经验、识别问题深层次原因并找到创新解决方案的平台。这种定期的反思与调整机制使组织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9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48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技术管理特点体现在其创新导向。通过引入最先进的技术趋势和解决方案，组织工程项目致力于提升科技含量、提高质量和效率水平。这意味着我们将采用最新的工具和方法，确保组织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织工程项目技术管理的显著特征。通过整合不同领域的技术资源，我们实现了跨学科的协同工作。这有助于优化技术架构，提高整体效能。此外，整合性策略还促进了不同技术团队之间的紧密沟通和高效合作，确保组织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织工程项目所采用的技术。通过不断优化技术方案，组织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织工程项目团队将在组织工程项目初期识别可能的技术风险，并采取相应的预防和应对措施。通过建立健全的风险评估机制，组织工程项目能够在实施过程中及时发现并解决潜在的技术问题，保障组织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织工程项目中，技术将成为组织工程项目成功的有力支持。这一深度剖析揭示了技术管理在组织工程项目实施中的关键作用，为组织工程项目的技术基础奠定了坚实的基础。</w:t>
      </w:r>
    </w:p>
    <w:p>
      <w:pPr>
        <w:pStyle w:val="Heading2"/>
        <w:ind w:firstLine="560" w:firstLineChars="200"/>
        <w:rPr>
          <w:rFonts w:ascii="仿宋" w:eastAsia="仿宋" w:hAnsi="仿宋" w:cs="仿宋" w:hint="eastAsia"/>
          <w:sz w:val="28"/>
          <w:lang w:eastAsia="zh-CN"/>
        </w:rPr>
      </w:pPr>
      <w:bookmarkStart w:id="14" w:name="_Toc1337"/>
      <w:r>
        <w:rPr>
          <w:rFonts w:ascii="仿宋" w:eastAsia="仿宋" w:hAnsi="仿宋" w:cs="仿宋" w:hint="eastAsia"/>
          <w:sz w:val="28"/>
          <w:lang w:eastAsia="zh-CN"/>
        </w:rPr>
        <w:t>(二)、组织工程项目工艺技术设计方案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织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织工程项目将严格按照相关行业规范要求进行组织。通过有效控制产品质量，组织工程项目将致力于为顾客提供优质的组织工程项目产品和良好的服务。这体现了组织工程项目对于生产活动合规性和质量标准的高度重视，为组织工程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织工程项目注重生态效益和清洁生产原则。组织工程项目建设将紧密结合地方特色经济发展，与社会经济发展规划和区域环境保护规划方案相协调一致。通过与当地区域自然生态系统的结合，组织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织工程项目产品具有多样化的客户需求和个性化的特点。因此，组织工程项目产品规格品种多样，且单批生产数量较小。为满足这一特点，组织工程项目承办单位将建设先进的柔性制造生产线。通过广泛应用柔性制造技术，组织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织工程项目采用的技术具有较高的技术含量和自动化水平，处于国内先进水平。这一技术选用不仅体现了对生产效率、质量和环境友好性的高标准要求，同时为组织工程项目的可持续发展奠定了坚实的基础。</w:t>
      </w:r>
    </w:p>
    <w:p>
      <w:pPr>
        <w:pStyle w:val="Heading2"/>
        <w:ind w:firstLine="560" w:firstLineChars="200"/>
        <w:rPr>
          <w:rFonts w:ascii="仿宋" w:eastAsia="仿宋" w:hAnsi="仿宋" w:cs="仿宋" w:hint="eastAsia"/>
          <w:sz w:val="28"/>
          <w:lang w:eastAsia="zh-CN"/>
        </w:rPr>
      </w:pPr>
      <w:bookmarkStart w:id="15" w:name="_Toc110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为确保组织工程项目的高效生产和技术实施，我们制定了一套精心设计的设备选型方案，以满足组织工程项目生产、质量和环保的要求。该方案的主要特点如下：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组织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针对组织工程项目产品的多样性和小批量生产的特点，我们将建设柔性制造生产线。通过在设备选型中考虑柔性制造技术，可以灵活应对不同产品规格和生产需求，实现生产线的高度灵活性和适应性。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192"/>
      <w:r>
        <w:rPr>
          <w:rFonts w:ascii="仿宋" w:eastAsia="仿宋" w:hAnsi="仿宋" w:cs="仿宋" w:hint="eastAsia"/>
          <w:sz w:val="28"/>
          <w:lang w:eastAsia="zh-CN"/>
        </w:rPr>
        <w:t>五、组织工程项目概论</w:t>
      </w:r>
      <w:bookmarkEnd w:id="16"/>
    </w:p>
    <w:p>
      <w:pPr>
        <w:pStyle w:val="Heading2"/>
        <w:rPr>
          <w:rFonts w:ascii="仿宋" w:eastAsia="仿宋" w:hAnsi="仿宋" w:cs="仿宋" w:hint="eastAsia"/>
          <w:lang w:eastAsia="zh-CN"/>
        </w:rPr>
      </w:pPr>
      <w:bookmarkStart w:id="17" w:name="_Toc24405"/>
      <w:r>
        <w:rPr>
          <w:rFonts w:ascii="仿宋" w:eastAsia="仿宋" w:hAnsi="仿宋" w:cs="仿宋" w:hint="eastAsia"/>
          <w:lang w:eastAsia="zh-CN"/>
        </w:rPr>
        <w:t>(一)、组织工程项目概况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起源追溯至对市场的深入洞察。市场的不断演变与变革为组织工程项目提供了难得的机遇。当前市场存在的需求缺口和变革的大环境共同构成了组织工程项目的背景。这个组织工程项目旨在充分利用市场机遇，填补行业中尚未满足的需求，为客户提供全新的解决方案。市场的变革和需求的增长使得这个组织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组织工程项目名称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正式命名为组织工程。这个名称不仅仅是一个标识，更代表了组织工程项目的核心理念和愿景。它蕴含着组织工程项目所要解决问题的关键字，具有强烈的表达和辨识度，为组织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组织工程项目目标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核心目标是提供一种全新、高效的解决方案，满足客户日益增长的需求。组织工程项目追求的不仅仅是满足市场需求，更是在市场中获得卓越的竞争优势。通过不断提升产品或服务的质量和创新水平，组织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组织工程项目范围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全面涵盖了产品研发、制造、市场推广和售后服务，确保从产品设计到最终用户体验的全方位关注。这一全面的组织工程项目范围是为了确保组织工程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组织工程项目时间表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组织工程项目计划在未来18个月内完成，包括研发、测试、市场试点和正式推出等不同阶段。这个时间表的合理设计是为了确保组织工程项目各个阶段的顺利推进，以便按时交付高质量的成果。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组织工程项目预算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组织工程项目总预算估算为XX百万美元，主要分配在研发、市场推广、人员培训和运营等方面。这一充足的预算为组织工程项目提供了充足的资源，确保组织工程项目在各个方面都能取得优异的表现。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组织工程项目风险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组织工程项目可能面临的风险包括市场接受度低、技术难题、竞争激烈等。组织工程项目团队已经制定了相应的风险应对计划，通过前瞻性的风险管理，确保组织工程项目在面对不确定性时能够迅速做出应对。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组织工程项目团队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组织工程项目汇聚了一支经验丰富、多领域专业素养的核心团队，确保组织工程项目在各个方面都能拥有高水平的执行力。团队的协同作战是组织工程项目成功的关键因素之一。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组织工程项目背景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组织工程项目的背景根植于市场对更高效、创新产品的渴望，同时也受到科技发展对行业格局的深刻改变的影响。这为组织工程项目提供了广阔的发展空间和市场需求。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组织工程项目现状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截至目前，组织工程项目已完成市场调研和技术验证，取得了初步的成功。这为组织工程项目在未来的发展奠定了坚实的基础，为更远大的目标打下了坚实的基石。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999"/>
      <w:r>
        <w:rPr>
          <w:rFonts w:ascii="仿宋" w:eastAsia="仿宋" w:hAnsi="仿宋" w:cs="仿宋" w:hint="eastAsia"/>
          <w:sz w:val="28"/>
          <w:lang w:eastAsia="zh-CN"/>
        </w:rPr>
        <w:t>(二)、组织工程项目目标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keyword》组织工程项目首要业务目标是在市场中占据有利地位，实现产品/服务的成功推广和销售。通过不断提升产品质量、创新性，组织工程项目追求成为行业中的领导者，赢得更多客户的青睐。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在科技迅速发展的时代，组织工程项目着眼于技术创新。通过持续的研发和技术升级，组织工程项目旨在推出更具创新性的产品或服务，以满足市场对新鲜、先进解决方案的需求。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为了建立可持续的客户关系，组织工程项目设定了客户满意度目标。通过提供卓越的产品质量和优质的客户服务，组织工程项目追求赢得客户的信任和忠诚度，确保他们的满意度达到行业领先水平。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组织工程项目注重社会责任和可持续发展。通过实施环保、社会责任组织工程项目，组织工程项目致力于在经济发展的同时保护环境，促进社会公平，实现可持续经营。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组织工程项目的团队是实现目标的核心驱动力。因此，组织工程项目设定了团队发展目标，包括提升团队成员的专业技能、培养领导力，以及搭建协同高效的团队工作氛围。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639"/>
      <w:r>
        <w:rPr>
          <w:rFonts w:ascii="仿宋" w:eastAsia="仿宋" w:hAnsi="仿宋" w:cs="仿宋" w:hint="eastAsia"/>
          <w:sz w:val="28"/>
          <w:lang w:eastAsia="zh-CN"/>
        </w:rPr>
        <w:t>(三)、组织工程项目提出的理由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组织工程项目提出的理由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https://d.book118.com/308000077140006025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A6D49"/>
    <w:rsid w:val="3ABA6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007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2024-01-12T00:34:00Z</dcterms:created>
  <dcterms:modified xsi:type="dcterms:W3CDTF">2024-01-12T00:34:18Z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1117C1FBEE81457CAB715365A662586E_11</vt:lpwstr>
  </property>
  <property fmtid="{D5CDD505-2E9C-101B-9397-08002B2CF9AE}" pid="3" name="KSOProductBuildVer">
    <vt:lpwstr>2052-12.1.0.16120</vt:lpwstr>
  </property>
</Properties>
</file>