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礼品行业相关公司筹备报告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44" w:history="1">
        <w:r>
          <w:rPr>
            <w:rFonts w:ascii="仿宋" w:eastAsia="仿宋" w:hAnsi="仿宋" w:cs="仿宋" w:hint="eastAsia"/>
            <w:lang w:eastAsia="zh-CN"/>
          </w:rPr>
          <w:t>概论</w:t>
        </w:r>
        <w:r>
          <w:tab/>
        </w:r>
        <w:r>
          <w:fldChar w:fldCharType="begin"/>
        </w:r>
        <w:r>
          <w:instrText xml:space="preserve"> PAGEREF _Toc30644 \h </w:instrText>
        </w:r>
        <w:r>
          <w:fldChar w:fldCharType="separate"/>
        </w:r>
        <w:r>
          <w:t>3</w:t>
        </w:r>
        <w:r>
          <w:fldChar w:fldCharType="end"/>
        </w:r>
      </w:hyperlink>
    </w:p>
    <w:p>
      <w:pPr>
        <w:pStyle w:val="TOC1"/>
        <w:tabs>
          <w:tab w:val="right" w:leader="dot" w:pos="8306"/>
        </w:tabs>
      </w:pPr>
      <w:hyperlink w:anchor="_Toc24955" w:history="1">
        <w:r>
          <w:rPr>
            <w:rFonts w:ascii="仿宋" w:eastAsia="仿宋" w:hAnsi="仿宋" w:cs="仿宋" w:hint="eastAsia"/>
            <w:lang w:eastAsia="zh-CN"/>
          </w:rPr>
          <w:t>一、发展规划</w:t>
        </w:r>
        <w:r>
          <w:tab/>
        </w:r>
        <w:r>
          <w:fldChar w:fldCharType="begin"/>
        </w:r>
        <w:r>
          <w:instrText xml:space="preserve"> PAGEREF _Toc24955 \h </w:instrText>
        </w:r>
        <w:r>
          <w:fldChar w:fldCharType="separate"/>
        </w:r>
        <w:r>
          <w:t>3</w:t>
        </w:r>
        <w:r>
          <w:fldChar w:fldCharType="end"/>
        </w:r>
      </w:hyperlink>
    </w:p>
    <w:p>
      <w:pPr>
        <w:pStyle w:val="TOC2"/>
        <w:tabs>
          <w:tab w:val="right" w:leader="dot" w:pos="8306"/>
        </w:tabs>
      </w:pPr>
      <w:hyperlink w:anchor="_Toc8798" w:history="1">
        <w:r>
          <w:rPr>
            <w:rFonts w:ascii="仿宋" w:eastAsia="仿宋" w:hAnsi="仿宋" w:cs="仿宋" w:hint="eastAsia"/>
            <w:lang w:eastAsia="zh-CN"/>
          </w:rPr>
          <w:t>(一)、公司发展规划</w:t>
        </w:r>
        <w:r>
          <w:tab/>
        </w:r>
        <w:r>
          <w:fldChar w:fldCharType="begin"/>
        </w:r>
        <w:r>
          <w:instrText xml:space="preserve"> PAGEREF _Toc8798 \h </w:instrText>
        </w:r>
        <w:r>
          <w:fldChar w:fldCharType="separate"/>
        </w:r>
        <w:r>
          <w:t>3</w:t>
        </w:r>
        <w:r>
          <w:fldChar w:fldCharType="end"/>
        </w:r>
      </w:hyperlink>
    </w:p>
    <w:p>
      <w:pPr>
        <w:pStyle w:val="TOC2"/>
        <w:tabs>
          <w:tab w:val="right" w:leader="dot" w:pos="8306"/>
        </w:tabs>
      </w:pPr>
      <w:hyperlink w:anchor="_Toc2302" w:history="1">
        <w:r>
          <w:rPr>
            <w:rFonts w:ascii="仿宋" w:eastAsia="仿宋" w:hAnsi="仿宋" w:cs="仿宋" w:hint="eastAsia"/>
            <w:lang w:eastAsia="zh-CN"/>
          </w:rPr>
          <w:t>(二)、保障措施</w:t>
        </w:r>
        <w:r>
          <w:tab/>
        </w:r>
        <w:r>
          <w:fldChar w:fldCharType="begin"/>
        </w:r>
        <w:r>
          <w:instrText xml:space="preserve"> PAGEREF _Toc2302 \h </w:instrText>
        </w:r>
        <w:r>
          <w:fldChar w:fldCharType="separate"/>
        </w:r>
        <w:r>
          <w:t>4</w:t>
        </w:r>
        <w:r>
          <w:fldChar w:fldCharType="end"/>
        </w:r>
      </w:hyperlink>
    </w:p>
    <w:p>
      <w:pPr>
        <w:pStyle w:val="TOC1"/>
        <w:tabs>
          <w:tab w:val="right" w:leader="dot" w:pos="8306"/>
        </w:tabs>
      </w:pPr>
      <w:hyperlink w:anchor="_Toc11638" w:history="1">
        <w:r>
          <w:rPr>
            <w:rFonts w:ascii="仿宋" w:eastAsia="仿宋" w:hAnsi="仿宋" w:cs="仿宋" w:hint="eastAsia"/>
            <w:lang w:eastAsia="zh-CN"/>
          </w:rPr>
          <w:t>二、公司成立背景及可行性分析</w:t>
        </w:r>
        <w:r>
          <w:tab/>
        </w:r>
        <w:r>
          <w:fldChar w:fldCharType="begin"/>
        </w:r>
        <w:r>
          <w:instrText xml:space="preserve"> PAGEREF _Toc11638 \h </w:instrText>
        </w:r>
        <w:r>
          <w:fldChar w:fldCharType="separate"/>
        </w:r>
        <w:r>
          <w:t>9</w:t>
        </w:r>
        <w:r>
          <w:fldChar w:fldCharType="end"/>
        </w:r>
      </w:hyperlink>
    </w:p>
    <w:p>
      <w:pPr>
        <w:pStyle w:val="TOC2"/>
        <w:tabs>
          <w:tab w:val="right" w:leader="dot" w:pos="8306"/>
        </w:tabs>
      </w:pPr>
      <w:hyperlink w:anchor="_Toc31344" w:history="1">
        <w:r>
          <w:rPr>
            <w:rFonts w:ascii="仿宋" w:eastAsia="仿宋" w:hAnsi="仿宋" w:cs="仿宋" w:hint="eastAsia"/>
            <w:lang w:eastAsia="zh-CN"/>
          </w:rPr>
          <w:t>(一)、发展思路</w:t>
        </w:r>
        <w:r>
          <w:tab/>
        </w:r>
        <w:r>
          <w:fldChar w:fldCharType="begin"/>
        </w:r>
        <w:r>
          <w:instrText xml:space="preserve"> PAGEREF _Toc31344 \h </w:instrText>
        </w:r>
        <w:r>
          <w:fldChar w:fldCharType="separate"/>
        </w:r>
        <w:r>
          <w:t>9</w:t>
        </w:r>
        <w:r>
          <w:fldChar w:fldCharType="end"/>
        </w:r>
      </w:hyperlink>
    </w:p>
    <w:p>
      <w:pPr>
        <w:pStyle w:val="TOC2"/>
        <w:tabs>
          <w:tab w:val="right" w:leader="dot" w:pos="8306"/>
        </w:tabs>
      </w:pPr>
      <w:hyperlink w:anchor="_Toc23054" w:history="1">
        <w:r>
          <w:rPr>
            <w:rFonts w:ascii="仿宋" w:eastAsia="仿宋" w:hAnsi="仿宋" w:cs="仿宋" w:hint="eastAsia"/>
            <w:lang w:eastAsia="zh-CN"/>
          </w:rPr>
          <w:t>(二)、产业发展背景分析</w:t>
        </w:r>
        <w:r>
          <w:tab/>
        </w:r>
        <w:r>
          <w:fldChar w:fldCharType="begin"/>
        </w:r>
        <w:r>
          <w:instrText xml:space="preserve"> PAGEREF _Toc23054 \h </w:instrText>
        </w:r>
        <w:r>
          <w:fldChar w:fldCharType="separate"/>
        </w:r>
        <w:r>
          <w:t>10</w:t>
        </w:r>
        <w:r>
          <w:fldChar w:fldCharType="end"/>
        </w:r>
      </w:hyperlink>
    </w:p>
    <w:p>
      <w:pPr>
        <w:pStyle w:val="TOC2"/>
        <w:tabs>
          <w:tab w:val="right" w:leader="dot" w:pos="8306"/>
        </w:tabs>
      </w:pPr>
      <w:hyperlink w:anchor="_Toc18052" w:history="1">
        <w:r>
          <w:rPr>
            <w:rFonts w:ascii="仿宋" w:eastAsia="仿宋" w:hAnsi="仿宋" w:cs="仿宋" w:hint="eastAsia"/>
            <w:lang w:eastAsia="zh-CN"/>
          </w:rPr>
          <w:t>(三)、产业发展原则</w:t>
        </w:r>
        <w:r>
          <w:tab/>
        </w:r>
        <w:r>
          <w:fldChar w:fldCharType="begin"/>
        </w:r>
        <w:r>
          <w:instrText xml:space="preserve"> PAGEREF _Toc18052 \h </w:instrText>
        </w:r>
        <w:r>
          <w:fldChar w:fldCharType="separate"/>
        </w:r>
        <w:r>
          <w:t>11</w:t>
        </w:r>
        <w:r>
          <w:fldChar w:fldCharType="end"/>
        </w:r>
      </w:hyperlink>
    </w:p>
    <w:p>
      <w:pPr>
        <w:pStyle w:val="TOC2"/>
        <w:tabs>
          <w:tab w:val="right" w:leader="dot" w:pos="8306"/>
        </w:tabs>
      </w:pPr>
      <w:hyperlink w:anchor="_Toc612" w:history="1">
        <w:r>
          <w:rPr>
            <w:rFonts w:ascii="仿宋" w:eastAsia="仿宋" w:hAnsi="仿宋" w:cs="仿宋" w:hint="eastAsia"/>
            <w:lang w:eastAsia="zh-CN"/>
          </w:rPr>
          <w:t>(四)、区域产业环境分析</w:t>
        </w:r>
        <w:r>
          <w:tab/>
        </w:r>
        <w:r>
          <w:fldChar w:fldCharType="begin"/>
        </w:r>
        <w:r>
          <w:instrText xml:space="preserve"> PAGEREF _Toc612 \h </w:instrText>
        </w:r>
        <w:r>
          <w:fldChar w:fldCharType="separate"/>
        </w:r>
        <w:r>
          <w:t>12</w:t>
        </w:r>
        <w:r>
          <w:fldChar w:fldCharType="end"/>
        </w:r>
      </w:hyperlink>
    </w:p>
    <w:p>
      <w:pPr>
        <w:pStyle w:val="TOC2"/>
        <w:tabs>
          <w:tab w:val="right" w:leader="dot" w:pos="8306"/>
        </w:tabs>
      </w:pPr>
      <w:hyperlink w:anchor="_Toc8556" w:history="1">
        <w:r>
          <w:rPr>
            <w:rFonts w:ascii="仿宋" w:eastAsia="仿宋" w:hAnsi="仿宋" w:cs="仿宋" w:hint="eastAsia"/>
            <w:lang w:eastAsia="zh-CN"/>
          </w:rPr>
          <w:t>(五)、可行性分析</w:t>
        </w:r>
        <w:r>
          <w:tab/>
        </w:r>
        <w:r>
          <w:fldChar w:fldCharType="begin"/>
        </w:r>
        <w:r>
          <w:instrText xml:space="preserve"> PAGEREF _Toc8556 \h </w:instrText>
        </w:r>
        <w:r>
          <w:fldChar w:fldCharType="separate"/>
        </w:r>
        <w:r>
          <w:t>14</w:t>
        </w:r>
        <w:r>
          <w:fldChar w:fldCharType="end"/>
        </w:r>
      </w:hyperlink>
    </w:p>
    <w:p>
      <w:pPr>
        <w:pStyle w:val="TOC2"/>
        <w:tabs>
          <w:tab w:val="right" w:leader="dot" w:pos="8306"/>
        </w:tabs>
      </w:pPr>
      <w:hyperlink w:anchor="_Toc2317" w:history="1">
        <w:r>
          <w:rPr>
            <w:rFonts w:ascii="仿宋" w:eastAsia="仿宋" w:hAnsi="仿宋" w:cs="仿宋" w:hint="eastAsia"/>
            <w:lang w:eastAsia="zh-CN"/>
          </w:rPr>
          <w:t>(六)、产业发展重点任务</w:t>
        </w:r>
        <w:r>
          <w:tab/>
        </w:r>
        <w:r>
          <w:fldChar w:fldCharType="begin"/>
        </w:r>
        <w:r>
          <w:instrText xml:space="preserve"> PAGEREF _Toc2317 \h </w:instrText>
        </w:r>
        <w:r>
          <w:fldChar w:fldCharType="separate"/>
        </w:r>
        <w:r>
          <w:t>15</w:t>
        </w:r>
        <w:r>
          <w:fldChar w:fldCharType="end"/>
        </w:r>
      </w:hyperlink>
    </w:p>
    <w:p>
      <w:pPr>
        <w:pStyle w:val="TOC2"/>
        <w:tabs>
          <w:tab w:val="right" w:leader="dot" w:pos="8306"/>
        </w:tabs>
      </w:pPr>
      <w:hyperlink w:anchor="_Toc3563" w:history="1">
        <w:r>
          <w:rPr>
            <w:rFonts w:ascii="仿宋" w:eastAsia="仿宋" w:hAnsi="仿宋" w:cs="仿宋" w:hint="eastAsia"/>
            <w:lang w:eastAsia="zh-CN"/>
          </w:rPr>
          <w:t>(七)、礼品项目建设必要性分析</w:t>
        </w:r>
        <w:r>
          <w:tab/>
        </w:r>
        <w:r>
          <w:fldChar w:fldCharType="begin"/>
        </w:r>
        <w:r>
          <w:instrText xml:space="preserve"> PAGEREF _Toc3563 \h </w:instrText>
        </w:r>
        <w:r>
          <w:fldChar w:fldCharType="separate"/>
        </w:r>
        <w:r>
          <w:t>17</w:t>
        </w:r>
        <w:r>
          <w:fldChar w:fldCharType="end"/>
        </w:r>
      </w:hyperlink>
    </w:p>
    <w:p>
      <w:pPr>
        <w:pStyle w:val="TOC1"/>
        <w:tabs>
          <w:tab w:val="right" w:leader="dot" w:pos="8306"/>
        </w:tabs>
      </w:pPr>
      <w:hyperlink w:anchor="_Toc28217" w:history="1">
        <w:r>
          <w:rPr>
            <w:rFonts w:ascii="仿宋" w:eastAsia="仿宋" w:hAnsi="仿宋" w:cs="仿宋" w:hint="eastAsia"/>
            <w:lang w:eastAsia="zh-CN"/>
          </w:rPr>
          <w:t>三、礼品筹建公司基本信息</w:t>
        </w:r>
        <w:r>
          <w:tab/>
        </w:r>
        <w:r>
          <w:fldChar w:fldCharType="begin"/>
        </w:r>
        <w:r>
          <w:instrText xml:space="preserve"> PAGEREF _Toc28217 \h </w:instrText>
        </w:r>
        <w:r>
          <w:fldChar w:fldCharType="separate"/>
        </w:r>
        <w:r>
          <w:t>18</w:t>
        </w:r>
        <w:r>
          <w:fldChar w:fldCharType="end"/>
        </w:r>
      </w:hyperlink>
    </w:p>
    <w:p>
      <w:pPr>
        <w:pStyle w:val="TOC2"/>
        <w:tabs>
          <w:tab w:val="right" w:leader="dot" w:pos="8306"/>
        </w:tabs>
      </w:pPr>
      <w:hyperlink w:anchor="_Toc23049" w:history="1">
        <w:r>
          <w:rPr>
            <w:rFonts w:ascii="仿宋" w:eastAsia="仿宋" w:hAnsi="仿宋" w:cs="仿宋" w:hint="eastAsia"/>
            <w:lang w:eastAsia="zh-CN"/>
          </w:rPr>
          <w:t>(一)、公司名称</w:t>
        </w:r>
        <w:r>
          <w:tab/>
        </w:r>
        <w:r>
          <w:fldChar w:fldCharType="begin"/>
        </w:r>
        <w:r>
          <w:instrText xml:space="preserve"> PAGEREF _Toc23049 \h </w:instrText>
        </w:r>
        <w:r>
          <w:fldChar w:fldCharType="separate"/>
        </w:r>
        <w:r>
          <w:t>18</w:t>
        </w:r>
        <w:r>
          <w:fldChar w:fldCharType="end"/>
        </w:r>
      </w:hyperlink>
    </w:p>
    <w:p>
      <w:pPr>
        <w:pStyle w:val="TOC2"/>
        <w:tabs>
          <w:tab w:val="right" w:leader="dot" w:pos="8306"/>
        </w:tabs>
      </w:pPr>
      <w:hyperlink w:anchor="_Toc9245" w:history="1">
        <w:r>
          <w:rPr>
            <w:rFonts w:ascii="仿宋" w:eastAsia="仿宋" w:hAnsi="仿宋" w:cs="仿宋" w:hint="eastAsia"/>
            <w:lang w:eastAsia="zh-CN"/>
          </w:rPr>
          <w:t>(二)、注册资本</w:t>
        </w:r>
        <w:r>
          <w:tab/>
        </w:r>
        <w:r>
          <w:fldChar w:fldCharType="begin"/>
        </w:r>
        <w:r>
          <w:instrText xml:space="preserve"> PAGEREF _Toc9245 \h </w:instrText>
        </w:r>
        <w:r>
          <w:fldChar w:fldCharType="separate"/>
        </w:r>
        <w:r>
          <w:t>18</w:t>
        </w:r>
        <w:r>
          <w:fldChar w:fldCharType="end"/>
        </w:r>
      </w:hyperlink>
    </w:p>
    <w:p>
      <w:pPr>
        <w:pStyle w:val="TOC2"/>
        <w:tabs>
          <w:tab w:val="right" w:leader="dot" w:pos="8306"/>
        </w:tabs>
      </w:pPr>
      <w:hyperlink w:anchor="_Toc16964" w:history="1">
        <w:r>
          <w:rPr>
            <w:rFonts w:ascii="仿宋" w:eastAsia="仿宋" w:hAnsi="仿宋" w:cs="仿宋" w:hint="eastAsia"/>
            <w:lang w:eastAsia="zh-CN"/>
          </w:rPr>
          <w:t>(三)、注册地址</w:t>
        </w:r>
        <w:r>
          <w:tab/>
        </w:r>
        <w:r>
          <w:fldChar w:fldCharType="begin"/>
        </w:r>
        <w:r>
          <w:instrText xml:space="preserve"> PAGEREF _Toc16964 \h </w:instrText>
        </w:r>
        <w:r>
          <w:fldChar w:fldCharType="separate"/>
        </w:r>
        <w:r>
          <w:t>19</w:t>
        </w:r>
        <w:r>
          <w:fldChar w:fldCharType="end"/>
        </w:r>
      </w:hyperlink>
    </w:p>
    <w:p>
      <w:pPr>
        <w:pStyle w:val="TOC2"/>
        <w:tabs>
          <w:tab w:val="right" w:leader="dot" w:pos="8306"/>
        </w:tabs>
      </w:pPr>
      <w:hyperlink w:anchor="_Toc17367" w:history="1">
        <w:r>
          <w:rPr>
            <w:rFonts w:ascii="仿宋" w:eastAsia="仿宋" w:hAnsi="仿宋" w:cs="仿宋" w:hint="eastAsia"/>
            <w:lang w:eastAsia="zh-CN"/>
          </w:rPr>
          <w:t>(四)、法人代表</w:t>
        </w:r>
        <w:r>
          <w:tab/>
        </w:r>
        <w:r>
          <w:fldChar w:fldCharType="begin"/>
        </w:r>
        <w:r>
          <w:instrText xml:space="preserve"> PAGEREF _Toc17367 \h </w:instrText>
        </w:r>
        <w:r>
          <w:fldChar w:fldCharType="separate"/>
        </w:r>
        <w:r>
          <w:t>19</w:t>
        </w:r>
        <w:r>
          <w:fldChar w:fldCharType="end"/>
        </w:r>
      </w:hyperlink>
    </w:p>
    <w:p>
      <w:pPr>
        <w:pStyle w:val="TOC2"/>
        <w:tabs>
          <w:tab w:val="right" w:leader="dot" w:pos="8306"/>
        </w:tabs>
      </w:pPr>
      <w:hyperlink w:anchor="_Toc30582" w:history="1">
        <w:r>
          <w:rPr>
            <w:rFonts w:ascii="仿宋" w:eastAsia="仿宋" w:hAnsi="仿宋" w:cs="仿宋" w:hint="eastAsia"/>
            <w:lang w:eastAsia="zh-CN"/>
          </w:rPr>
          <w:t>(五)、主要经营范围</w:t>
        </w:r>
        <w:r>
          <w:tab/>
        </w:r>
        <w:r>
          <w:fldChar w:fldCharType="begin"/>
        </w:r>
        <w:r>
          <w:instrText xml:space="preserve"> PAGEREF _Toc30582 \h </w:instrText>
        </w:r>
        <w:r>
          <w:fldChar w:fldCharType="separate"/>
        </w:r>
        <w:r>
          <w:t>19</w:t>
        </w:r>
        <w:r>
          <w:fldChar w:fldCharType="end"/>
        </w:r>
      </w:hyperlink>
    </w:p>
    <w:p>
      <w:pPr>
        <w:pStyle w:val="TOC2"/>
        <w:tabs>
          <w:tab w:val="right" w:leader="dot" w:pos="8306"/>
        </w:tabs>
      </w:pPr>
      <w:hyperlink w:anchor="_Toc3651" w:history="1">
        <w:r>
          <w:rPr>
            <w:rFonts w:ascii="仿宋" w:eastAsia="仿宋" w:hAnsi="仿宋" w:cs="仿宋" w:hint="eastAsia"/>
            <w:lang w:eastAsia="zh-CN"/>
          </w:rPr>
          <w:t>(六)、主要股东</w:t>
        </w:r>
        <w:r>
          <w:tab/>
        </w:r>
        <w:r>
          <w:fldChar w:fldCharType="begin"/>
        </w:r>
        <w:r>
          <w:instrText xml:space="preserve"> PAGEREF _Toc3651 \h </w:instrText>
        </w:r>
        <w:r>
          <w:fldChar w:fldCharType="separate"/>
        </w:r>
        <w:r>
          <w:t>19</w:t>
        </w:r>
        <w:r>
          <w:fldChar w:fldCharType="end"/>
        </w:r>
      </w:hyperlink>
    </w:p>
    <w:p>
      <w:pPr>
        <w:pStyle w:val="TOC1"/>
        <w:tabs>
          <w:tab w:val="right" w:leader="dot" w:pos="8306"/>
        </w:tabs>
      </w:pPr>
      <w:hyperlink w:anchor="_Toc25804" w:history="1">
        <w:r>
          <w:rPr>
            <w:rFonts w:ascii="仿宋" w:eastAsia="仿宋" w:hAnsi="仿宋" w:cs="仿宋" w:hint="eastAsia"/>
            <w:lang w:eastAsia="zh-CN"/>
          </w:rPr>
          <w:t>四、礼品项目概况</w:t>
        </w:r>
        <w:r>
          <w:tab/>
        </w:r>
        <w:r>
          <w:fldChar w:fldCharType="begin"/>
        </w:r>
        <w:r>
          <w:instrText xml:space="preserve"> PAGEREF _Toc25804 \h </w:instrText>
        </w:r>
        <w:r>
          <w:fldChar w:fldCharType="separate"/>
        </w:r>
        <w:r>
          <w:t>20</w:t>
        </w:r>
        <w:r>
          <w:fldChar w:fldCharType="end"/>
        </w:r>
      </w:hyperlink>
    </w:p>
    <w:p>
      <w:pPr>
        <w:pStyle w:val="TOC2"/>
        <w:tabs>
          <w:tab w:val="right" w:leader="dot" w:pos="8306"/>
        </w:tabs>
      </w:pPr>
      <w:hyperlink w:anchor="_Toc16534" w:history="1">
        <w:r>
          <w:rPr>
            <w:rFonts w:ascii="仿宋" w:eastAsia="仿宋" w:hAnsi="仿宋" w:cs="仿宋" w:hint="eastAsia"/>
            <w:lang w:eastAsia="zh-CN"/>
          </w:rPr>
          <w:t>(一)、投资路径</w:t>
        </w:r>
        <w:r>
          <w:tab/>
        </w:r>
        <w:r>
          <w:fldChar w:fldCharType="begin"/>
        </w:r>
        <w:r>
          <w:instrText xml:space="preserve"> PAGEREF _Toc16534 \h </w:instrText>
        </w:r>
        <w:r>
          <w:fldChar w:fldCharType="separate"/>
        </w:r>
        <w:r>
          <w:t>20</w:t>
        </w:r>
        <w:r>
          <w:fldChar w:fldCharType="end"/>
        </w:r>
      </w:hyperlink>
    </w:p>
    <w:p>
      <w:pPr>
        <w:pStyle w:val="TOC2"/>
        <w:tabs>
          <w:tab w:val="right" w:leader="dot" w:pos="8306"/>
        </w:tabs>
      </w:pPr>
      <w:hyperlink w:anchor="_Toc15992" w:history="1">
        <w:r>
          <w:rPr>
            <w:rFonts w:ascii="仿宋" w:eastAsia="仿宋" w:hAnsi="仿宋" w:cs="仿宋" w:hint="eastAsia"/>
            <w:lang w:eastAsia="zh-CN"/>
          </w:rPr>
          <w:t>(二)、礼品项目提出的理由</w:t>
        </w:r>
        <w:r>
          <w:tab/>
        </w:r>
        <w:r>
          <w:fldChar w:fldCharType="begin"/>
        </w:r>
        <w:r>
          <w:instrText xml:space="preserve"> PAGEREF _Toc15992 \h </w:instrText>
        </w:r>
        <w:r>
          <w:fldChar w:fldCharType="separate"/>
        </w:r>
        <w:r>
          <w:t>21</w:t>
        </w:r>
        <w:r>
          <w:fldChar w:fldCharType="end"/>
        </w:r>
      </w:hyperlink>
    </w:p>
    <w:p>
      <w:pPr>
        <w:pStyle w:val="TOC2"/>
        <w:tabs>
          <w:tab w:val="right" w:leader="dot" w:pos="8306"/>
        </w:tabs>
      </w:pPr>
      <w:hyperlink w:anchor="_Toc17087" w:history="1">
        <w:r>
          <w:rPr>
            <w:rFonts w:ascii="仿宋" w:eastAsia="仿宋" w:hAnsi="仿宋" w:cs="仿宋" w:hint="eastAsia"/>
            <w:lang w:eastAsia="zh-CN"/>
          </w:rPr>
          <w:t>(三)、礼品项目选址</w:t>
        </w:r>
        <w:r>
          <w:tab/>
        </w:r>
        <w:r>
          <w:fldChar w:fldCharType="begin"/>
        </w:r>
        <w:r>
          <w:instrText xml:space="preserve"> PAGEREF _Toc17087 \h </w:instrText>
        </w:r>
        <w:r>
          <w:fldChar w:fldCharType="separate"/>
        </w:r>
        <w:r>
          <w:t>22</w:t>
        </w:r>
        <w:r>
          <w:fldChar w:fldCharType="end"/>
        </w:r>
      </w:hyperlink>
    </w:p>
    <w:p>
      <w:pPr>
        <w:pStyle w:val="TOC2"/>
        <w:tabs>
          <w:tab w:val="right" w:leader="dot" w:pos="8306"/>
        </w:tabs>
      </w:pPr>
      <w:hyperlink w:anchor="_Toc26384" w:history="1">
        <w:r>
          <w:rPr>
            <w:rFonts w:ascii="仿宋" w:eastAsia="仿宋" w:hAnsi="仿宋" w:cs="仿宋" w:hint="eastAsia"/>
            <w:lang w:eastAsia="zh-CN"/>
          </w:rPr>
          <w:t>(四)、生产规模</w:t>
        </w:r>
        <w:r>
          <w:tab/>
        </w:r>
        <w:r>
          <w:fldChar w:fldCharType="begin"/>
        </w:r>
        <w:r>
          <w:instrText xml:space="preserve"> PAGEREF _Toc26384 \h </w:instrText>
        </w:r>
        <w:r>
          <w:fldChar w:fldCharType="separate"/>
        </w:r>
        <w:r>
          <w:t>22</w:t>
        </w:r>
        <w:r>
          <w:fldChar w:fldCharType="end"/>
        </w:r>
      </w:hyperlink>
    </w:p>
    <w:p>
      <w:pPr>
        <w:pStyle w:val="TOC2"/>
        <w:tabs>
          <w:tab w:val="right" w:leader="dot" w:pos="8306"/>
        </w:tabs>
      </w:pPr>
      <w:hyperlink w:anchor="_Toc9692" w:history="1">
        <w:r>
          <w:rPr>
            <w:rFonts w:ascii="仿宋" w:eastAsia="仿宋" w:hAnsi="仿宋" w:cs="仿宋" w:hint="eastAsia"/>
            <w:lang w:eastAsia="zh-CN"/>
          </w:rPr>
          <w:t>(五)、建设规模</w:t>
        </w:r>
        <w:r>
          <w:tab/>
        </w:r>
        <w:r>
          <w:fldChar w:fldCharType="begin"/>
        </w:r>
        <w:r>
          <w:instrText xml:space="preserve"> PAGEREF _Toc9692 \h </w:instrText>
        </w:r>
        <w:r>
          <w:fldChar w:fldCharType="separate"/>
        </w:r>
        <w:r>
          <w:t>22</w:t>
        </w:r>
        <w:r>
          <w:fldChar w:fldCharType="end"/>
        </w:r>
      </w:hyperlink>
    </w:p>
    <w:p>
      <w:pPr>
        <w:pStyle w:val="TOC2"/>
        <w:tabs>
          <w:tab w:val="right" w:leader="dot" w:pos="8306"/>
        </w:tabs>
      </w:pPr>
      <w:hyperlink w:anchor="_Toc26799" w:history="1">
        <w:r>
          <w:rPr>
            <w:rFonts w:ascii="仿宋" w:eastAsia="仿宋" w:hAnsi="仿宋" w:cs="仿宋" w:hint="eastAsia"/>
            <w:lang w:eastAsia="zh-CN"/>
          </w:rPr>
          <w:t>(六)、礼品项目投资</w:t>
        </w:r>
        <w:r>
          <w:tab/>
        </w:r>
        <w:r>
          <w:fldChar w:fldCharType="begin"/>
        </w:r>
        <w:r>
          <w:instrText xml:space="preserve"> PAGEREF _Toc26799 \h </w:instrText>
        </w:r>
        <w:r>
          <w:fldChar w:fldCharType="separate"/>
        </w:r>
        <w:r>
          <w:t>22</w:t>
        </w:r>
        <w:r>
          <w:fldChar w:fldCharType="end"/>
        </w:r>
      </w:hyperlink>
    </w:p>
    <w:p>
      <w:pPr>
        <w:pStyle w:val="TOC2"/>
        <w:tabs>
          <w:tab w:val="right" w:leader="dot" w:pos="8306"/>
        </w:tabs>
      </w:pPr>
      <w:hyperlink w:anchor="_Toc23361" w:history="1">
        <w:r>
          <w:rPr>
            <w:rFonts w:ascii="仿宋" w:eastAsia="仿宋" w:hAnsi="仿宋" w:cs="仿宋" w:hint="eastAsia"/>
            <w:lang w:eastAsia="zh-CN"/>
          </w:rPr>
          <w:t>(七)、礼品项目进度规划</w:t>
        </w:r>
        <w:r>
          <w:tab/>
        </w:r>
        <w:r>
          <w:fldChar w:fldCharType="begin"/>
        </w:r>
        <w:r>
          <w:instrText xml:space="preserve"> PAGEREF _Toc23361 \h </w:instrText>
        </w:r>
        <w:r>
          <w:fldChar w:fldCharType="separate"/>
        </w:r>
        <w:r>
          <w:t>23</w:t>
        </w:r>
        <w:r>
          <w:fldChar w:fldCharType="end"/>
        </w:r>
      </w:hyperlink>
    </w:p>
    <w:p>
      <w:pPr>
        <w:pStyle w:val="TOC2"/>
        <w:tabs>
          <w:tab w:val="right" w:leader="dot" w:pos="8306"/>
        </w:tabs>
      </w:pPr>
      <w:hyperlink w:anchor="_Toc26709" w:history="1">
        <w:r>
          <w:rPr>
            <w:rFonts w:ascii="仿宋" w:eastAsia="仿宋" w:hAnsi="仿宋" w:cs="仿宋" w:hint="eastAsia"/>
            <w:lang w:eastAsia="zh-CN"/>
          </w:rPr>
          <w:t>(八)、经济效益(正常经营年份)</w:t>
        </w:r>
        <w:r>
          <w:tab/>
        </w:r>
        <w:r>
          <w:fldChar w:fldCharType="begin"/>
        </w:r>
        <w:r>
          <w:instrText xml:space="preserve"> PAGEREF _Toc26709 \h </w:instrText>
        </w:r>
        <w:r>
          <w:fldChar w:fldCharType="separate"/>
        </w:r>
        <w:r>
          <w:t>23</w:t>
        </w:r>
        <w:r>
          <w:fldChar w:fldCharType="end"/>
        </w:r>
      </w:hyperlink>
    </w:p>
    <w:p>
      <w:pPr>
        <w:pStyle w:val="TOC2"/>
        <w:tabs>
          <w:tab w:val="right" w:leader="dot" w:pos="8306"/>
        </w:tabs>
      </w:pPr>
      <w:hyperlink w:anchor="_Toc4334" w:history="1">
        <w:r>
          <w:rPr>
            <w:rFonts w:ascii="仿宋" w:eastAsia="仿宋" w:hAnsi="仿宋" w:cs="仿宋" w:hint="eastAsia"/>
            <w:lang w:eastAsia="zh-CN"/>
          </w:rPr>
          <w:t>(九)、礼品项目综合评价</w:t>
        </w:r>
        <w:r>
          <w:tab/>
        </w:r>
        <w:r>
          <w:fldChar w:fldCharType="begin"/>
        </w:r>
        <w:r>
          <w:instrText xml:space="preserve"> PAGEREF _Toc4334 \h </w:instrText>
        </w:r>
        <w:r>
          <w:fldChar w:fldCharType="separate"/>
        </w:r>
        <w:r>
          <w:t>24</w:t>
        </w:r>
        <w:r>
          <w:fldChar w:fldCharType="end"/>
        </w:r>
      </w:hyperlink>
    </w:p>
    <w:p>
      <w:pPr>
        <w:pStyle w:val="TOC1"/>
        <w:tabs>
          <w:tab w:val="right" w:leader="dot" w:pos="8306"/>
        </w:tabs>
      </w:pPr>
      <w:hyperlink w:anchor="_Toc27931" w:history="1">
        <w:r>
          <w:rPr>
            <w:rFonts w:ascii="仿宋" w:eastAsia="仿宋" w:hAnsi="仿宋" w:cs="仿宋" w:hint="eastAsia"/>
            <w:lang w:eastAsia="zh-CN"/>
          </w:rPr>
          <w:t>五、法人治理</w:t>
        </w:r>
        <w:r>
          <w:tab/>
        </w:r>
        <w:r>
          <w:fldChar w:fldCharType="begin"/>
        </w:r>
        <w:r>
          <w:instrText xml:space="preserve"> PAGEREF _Toc27931 \h </w:instrText>
        </w:r>
        <w:r>
          <w:fldChar w:fldCharType="separate"/>
        </w:r>
        <w:r>
          <w:t>24</w:t>
        </w:r>
        <w:r>
          <w:fldChar w:fldCharType="end"/>
        </w:r>
      </w:hyperlink>
    </w:p>
    <w:p>
      <w:pPr>
        <w:pStyle w:val="TOC2"/>
        <w:tabs>
          <w:tab w:val="right" w:leader="dot" w:pos="8306"/>
        </w:tabs>
      </w:pPr>
      <w:hyperlink w:anchor="_Toc18010" w:history="1">
        <w:r>
          <w:rPr>
            <w:rFonts w:ascii="仿宋" w:eastAsia="仿宋" w:hAnsi="仿宋" w:cs="仿宋" w:hint="eastAsia"/>
            <w:lang w:eastAsia="zh-CN"/>
          </w:rPr>
          <w:t>(一)、股东权利及义务</w:t>
        </w:r>
        <w:r>
          <w:tab/>
        </w:r>
        <w:r>
          <w:fldChar w:fldCharType="begin"/>
        </w:r>
        <w:r>
          <w:instrText xml:space="preserve"> PAGEREF _Toc18010 \h </w:instrText>
        </w:r>
        <w:r>
          <w:fldChar w:fldCharType="separate"/>
        </w:r>
        <w:r>
          <w:t>24</w:t>
        </w:r>
        <w:r>
          <w:fldChar w:fldCharType="end"/>
        </w:r>
      </w:hyperlink>
    </w:p>
    <w:p>
      <w:pPr>
        <w:pStyle w:val="TOC2"/>
        <w:tabs>
          <w:tab w:val="right" w:leader="dot" w:pos="8306"/>
        </w:tabs>
      </w:pPr>
      <w:hyperlink w:anchor="_Toc25142" w:history="1">
        <w:r>
          <w:rPr>
            <w:rFonts w:ascii="仿宋" w:eastAsia="仿宋" w:hAnsi="仿宋" w:cs="仿宋" w:hint="eastAsia"/>
            <w:lang w:eastAsia="zh-CN"/>
          </w:rPr>
          <w:t>(二)、董事</w:t>
        </w:r>
        <w:r>
          <w:tab/>
        </w:r>
        <w:r>
          <w:fldChar w:fldCharType="begin"/>
        </w:r>
        <w:r>
          <w:instrText xml:space="preserve"> PAGEREF _Toc25142 \h </w:instrText>
        </w:r>
        <w:r>
          <w:fldChar w:fldCharType="separate"/>
        </w:r>
        <w:r>
          <w:t>27</w:t>
        </w:r>
        <w:r>
          <w:fldChar w:fldCharType="end"/>
        </w:r>
      </w:hyperlink>
    </w:p>
    <w:p>
      <w:pPr>
        <w:pStyle w:val="TOC2"/>
        <w:tabs>
          <w:tab w:val="right" w:leader="dot" w:pos="8306"/>
        </w:tabs>
      </w:pPr>
      <w:hyperlink w:anchor="_Toc1285" w:history="1">
        <w:r>
          <w:rPr>
            <w:rFonts w:ascii="仿宋" w:eastAsia="仿宋" w:hAnsi="仿宋" w:cs="仿宋" w:hint="eastAsia"/>
            <w:lang w:eastAsia="zh-CN"/>
          </w:rPr>
          <w:t>(三)、高级管理人员</w:t>
        </w:r>
        <w:r>
          <w:tab/>
        </w:r>
        <w:r>
          <w:fldChar w:fldCharType="begin"/>
        </w:r>
        <w:r>
          <w:instrText xml:space="preserve"> PAGEREF _Toc1285 \h </w:instrText>
        </w:r>
        <w:r>
          <w:fldChar w:fldCharType="separate"/>
        </w:r>
        <w:r>
          <w:t>31</w:t>
        </w:r>
        <w:r>
          <w:fldChar w:fldCharType="end"/>
        </w:r>
      </w:hyperlink>
    </w:p>
    <w:p>
      <w:pPr>
        <w:pStyle w:val="TOC2"/>
        <w:tabs>
          <w:tab w:val="right" w:leader="dot" w:pos="8306"/>
        </w:tabs>
      </w:pPr>
      <w:hyperlink w:anchor="_Toc12767" w:history="1">
        <w:r>
          <w:rPr>
            <w:rFonts w:ascii="仿宋" w:eastAsia="仿宋" w:hAnsi="仿宋" w:cs="仿宋" w:hint="eastAsia"/>
            <w:lang w:eastAsia="zh-CN"/>
          </w:rPr>
          <w:t>(四)、监事</w:t>
        </w:r>
        <w:r>
          <w:tab/>
        </w:r>
        <w:r>
          <w:fldChar w:fldCharType="begin"/>
        </w:r>
        <w:r>
          <w:instrText xml:space="preserve"> PAGEREF _Toc12767 \h </w:instrText>
        </w:r>
        <w:r>
          <w:fldChar w:fldCharType="separate"/>
        </w:r>
        <w:r>
          <w:t>33</w:t>
        </w:r>
        <w:r>
          <w:fldChar w:fldCharType="end"/>
        </w:r>
      </w:hyperlink>
    </w:p>
    <w:p>
      <w:pPr>
        <w:pStyle w:val="TOC1"/>
        <w:tabs>
          <w:tab w:val="right" w:leader="dot" w:pos="8306"/>
        </w:tabs>
      </w:pPr>
      <w:hyperlink w:anchor="_Toc16945" w:history="1">
        <w:r>
          <w:rPr>
            <w:rFonts w:ascii="仿宋" w:eastAsia="仿宋" w:hAnsi="仿宋" w:cs="仿宋" w:hint="eastAsia"/>
            <w:lang w:eastAsia="zh-CN"/>
          </w:rPr>
          <w:t>六、目标客户和受众分析</w:t>
        </w:r>
        <w:r>
          <w:tab/>
        </w:r>
        <w:r>
          <w:fldChar w:fldCharType="begin"/>
        </w:r>
        <w:r>
          <w:instrText xml:space="preserve"> PAGEREF _Toc16945 \h </w:instrText>
        </w:r>
        <w:r>
          <w:fldChar w:fldCharType="separate"/>
        </w:r>
        <w:r>
          <w:t>35</w:t>
        </w:r>
        <w:r>
          <w:fldChar w:fldCharType="end"/>
        </w:r>
      </w:hyperlink>
    </w:p>
    <w:p>
      <w:pPr>
        <w:pStyle w:val="TOC2"/>
        <w:tabs>
          <w:tab w:val="right" w:leader="dot" w:pos="8306"/>
        </w:tabs>
      </w:pPr>
      <w:hyperlink w:anchor="_Toc2191" w:history="1">
        <w:r>
          <w:rPr>
            <w:rFonts w:ascii="仿宋" w:eastAsia="仿宋" w:hAnsi="仿宋" w:cs="仿宋" w:hint="eastAsia"/>
            <w:lang w:eastAsia="zh-CN"/>
          </w:rPr>
          <w:t>(一)、客户群体描述</w:t>
        </w:r>
        <w:r>
          <w:tab/>
        </w:r>
        <w:r>
          <w:fldChar w:fldCharType="begin"/>
        </w:r>
        <w:r>
          <w:instrText xml:space="preserve"> PAGEREF _Toc2191 \h </w:instrText>
        </w:r>
        <w:r>
          <w:fldChar w:fldCharType="separate"/>
        </w:r>
        <w:r>
          <w:t>35</w:t>
        </w:r>
        <w:r>
          <w:fldChar w:fldCharType="end"/>
        </w:r>
      </w:hyperlink>
    </w:p>
    <w:p>
      <w:pPr>
        <w:pStyle w:val="TOC2"/>
        <w:tabs>
          <w:tab w:val="right" w:leader="dot" w:pos="8306"/>
        </w:tabs>
      </w:pPr>
      <w:hyperlink w:anchor="_Toc23461" w:history="1">
        <w:r>
          <w:rPr>
            <w:rFonts w:ascii="仿宋" w:eastAsia="仿宋" w:hAnsi="仿宋" w:cs="仿宋" w:hint="eastAsia"/>
            <w:lang w:eastAsia="zh-CN"/>
          </w:rPr>
          <w:t>(二)、客户需求和期望</w:t>
        </w:r>
        <w:r>
          <w:tab/>
        </w:r>
        <w:r>
          <w:fldChar w:fldCharType="begin"/>
        </w:r>
        <w:r>
          <w:instrText xml:space="preserve"> PAGEREF _Toc23461 \h </w:instrText>
        </w:r>
        <w:r>
          <w:fldChar w:fldCharType="separate"/>
        </w:r>
        <w:r>
          <w:t>36</w:t>
        </w:r>
        <w:r>
          <w:fldChar w:fldCharType="end"/>
        </w:r>
      </w:hyperlink>
    </w:p>
    <w:p>
      <w:pPr>
        <w:pStyle w:val="TOC2"/>
        <w:tabs>
          <w:tab w:val="right" w:leader="dot" w:pos="8306"/>
        </w:tabs>
      </w:pPr>
      <w:hyperlink w:anchor="_Toc2884" w:history="1">
        <w:r>
          <w:rPr>
            <w:rFonts w:ascii="仿宋" w:eastAsia="仿宋" w:hAnsi="仿宋" w:cs="仿宋" w:hint="eastAsia"/>
            <w:lang w:eastAsia="zh-CN"/>
          </w:rPr>
          <w:t>(三)、客户获取策略</w:t>
        </w:r>
        <w:r>
          <w:tab/>
        </w:r>
        <w:r>
          <w:fldChar w:fldCharType="begin"/>
        </w:r>
        <w:r>
          <w:instrText xml:space="preserve"> PAGEREF _Toc2884 \h </w:instrText>
        </w:r>
        <w:r>
          <w:fldChar w:fldCharType="separate"/>
        </w:r>
        <w:r>
          <w:t>38</w:t>
        </w:r>
        <w:r>
          <w:fldChar w:fldCharType="end"/>
        </w:r>
      </w:hyperlink>
    </w:p>
    <w:p>
      <w:pPr>
        <w:pStyle w:val="TOC2"/>
        <w:tabs>
          <w:tab w:val="right" w:leader="dot" w:pos="8306"/>
        </w:tabs>
      </w:pPr>
      <w:hyperlink w:anchor="_Toc28535" w:history="1">
        <w:r>
          <w:rPr>
            <w:rFonts w:ascii="仿宋" w:eastAsia="仿宋" w:hAnsi="仿宋" w:cs="仿宋" w:hint="eastAsia"/>
            <w:lang w:eastAsia="zh-CN"/>
          </w:rPr>
          <w:t>(四)、客户关系管理</w:t>
        </w:r>
        <w:r>
          <w:tab/>
        </w:r>
        <w:r>
          <w:fldChar w:fldCharType="begin"/>
        </w:r>
        <w:r>
          <w:instrText xml:space="preserve"> PAGEREF _Toc28535 \h </w:instrText>
        </w:r>
        <w:r>
          <w:fldChar w:fldCharType="separate"/>
        </w:r>
        <w:r>
          <w:t>40</w:t>
        </w:r>
        <w:r>
          <w:fldChar w:fldCharType="end"/>
        </w:r>
      </w:hyperlink>
    </w:p>
    <w:p>
      <w:pPr>
        <w:pStyle w:val="TOC1"/>
        <w:tabs>
          <w:tab w:val="right" w:leader="dot" w:pos="8306"/>
        </w:tabs>
      </w:pPr>
      <w:hyperlink w:anchor="_Toc24730" w:history="1">
        <w:r>
          <w:rPr>
            <w:rFonts w:ascii="仿宋" w:eastAsia="仿宋" w:hAnsi="仿宋" w:cs="仿宋" w:hint="eastAsia"/>
            <w:lang w:eastAsia="zh-CN"/>
          </w:rPr>
          <w:t>七、礼品项目风险分析</w:t>
        </w:r>
        <w:r>
          <w:tab/>
        </w:r>
        <w:r>
          <w:fldChar w:fldCharType="begin"/>
        </w:r>
        <w:r>
          <w:instrText xml:space="preserve"> PAGEREF _Toc24730 \h </w:instrText>
        </w:r>
        <w:r>
          <w:fldChar w:fldCharType="separate"/>
        </w:r>
        <w:r>
          <w:t>41</w:t>
        </w:r>
        <w:r>
          <w:fldChar w:fldCharType="end"/>
        </w:r>
      </w:hyperlink>
    </w:p>
    <w:p>
      <w:pPr>
        <w:pStyle w:val="TOC2"/>
        <w:tabs>
          <w:tab w:val="right" w:leader="dot" w:pos="8306"/>
        </w:tabs>
      </w:pPr>
      <w:hyperlink w:anchor="_Toc3882" w:history="1">
        <w:r>
          <w:rPr>
            <w:rFonts w:ascii="仿宋" w:eastAsia="仿宋" w:hAnsi="仿宋" w:cs="仿宋" w:hint="eastAsia"/>
            <w:lang w:eastAsia="zh-CN"/>
          </w:rPr>
          <w:t>(一)、礼品项目风险分析</w:t>
        </w:r>
        <w:r>
          <w:tab/>
        </w:r>
        <w:r>
          <w:fldChar w:fldCharType="begin"/>
        </w:r>
        <w:r>
          <w:instrText xml:space="preserve"> PAGEREF _Toc3882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64" w:history="1">
        <w:r>
          <w:rPr>
            <w:rFonts w:ascii="仿宋" w:eastAsia="仿宋" w:hAnsi="仿宋" w:cs="仿宋" w:hint="eastAsia"/>
            <w:lang w:eastAsia="zh-CN"/>
          </w:rPr>
          <w:t>(二)、礼品项目风险对策</w:t>
        </w:r>
        <w:r>
          <w:tab/>
        </w:r>
        <w:r>
          <w:fldChar w:fldCharType="begin"/>
        </w:r>
        <w:r>
          <w:instrText xml:space="preserve"> PAGEREF _Toc11264 \h </w:instrText>
        </w:r>
        <w:r>
          <w:fldChar w:fldCharType="separate"/>
        </w:r>
        <w:r>
          <w:t>42</w:t>
        </w:r>
        <w:r>
          <w:fldChar w:fldCharType="end"/>
        </w:r>
      </w:hyperlink>
    </w:p>
    <w:p>
      <w:pPr>
        <w:pStyle w:val="TOC1"/>
        <w:tabs>
          <w:tab w:val="right" w:leader="dot" w:pos="8306"/>
        </w:tabs>
      </w:pPr>
      <w:hyperlink w:anchor="_Toc4253" w:history="1">
        <w:r>
          <w:rPr>
            <w:rFonts w:ascii="仿宋" w:eastAsia="仿宋" w:hAnsi="仿宋" w:cs="仿宋" w:hint="eastAsia"/>
            <w:lang w:eastAsia="zh-CN"/>
          </w:rPr>
          <w:t>八、公司组建背景分析</w:t>
        </w:r>
        <w:r>
          <w:tab/>
        </w:r>
        <w:r>
          <w:fldChar w:fldCharType="begin"/>
        </w:r>
        <w:r>
          <w:instrText xml:space="preserve"> PAGEREF _Toc4253 \h </w:instrText>
        </w:r>
        <w:r>
          <w:fldChar w:fldCharType="separate"/>
        </w:r>
        <w:r>
          <w:t>43</w:t>
        </w:r>
        <w:r>
          <w:fldChar w:fldCharType="end"/>
        </w:r>
      </w:hyperlink>
    </w:p>
    <w:p>
      <w:pPr>
        <w:pStyle w:val="TOC2"/>
        <w:tabs>
          <w:tab w:val="right" w:leader="dot" w:pos="8306"/>
        </w:tabs>
      </w:pPr>
      <w:hyperlink w:anchor="_Toc21336" w:history="1">
        <w:r>
          <w:rPr>
            <w:rFonts w:ascii="仿宋" w:eastAsia="仿宋" w:hAnsi="仿宋" w:cs="仿宋" w:hint="eastAsia"/>
            <w:lang w:eastAsia="zh-CN"/>
          </w:rPr>
          <w:t>(一)、礼品项目背景分析</w:t>
        </w:r>
        <w:r>
          <w:tab/>
        </w:r>
        <w:r>
          <w:fldChar w:fldCharType="begin"/>
        </w:r>
        <w:r>
          <w:instrText xml:space="preserve"> PAGEREF _Toc21336 \h </w:instrText>
        </w:r>
        <w:r>
          <w:fldChar w:fldCharType="separate"/>
        </w:r>
        <w:r>
          <w:t>43</w:t>
        </w:r>
        <w:r>
          <w:fldChar w:fldCharType="end"/>
        </w:r>
      </w:hyperlink>
    </w:p>
    <w:p>
      <w:pPr>
        <w:pStyle w:val="TOC2"/>
        <w:tabs>
          <w:tab w:val="right" w:leader="dot" w:pos="8306"/>
        </w:tabs>
      </w:pPr>
      <w:hyperlink w:anchor="_Toc5028" w:history="1">
        <w:r>
          <w:rPr>
            <w:rFonts w:ascii="仿宋" w:eastAsia="仿宋" w:hAnsi="仿宋" w:cs="仿宋" w:hint="eastAsia"/>
            <w:lang w:eastAsia="zh-CN"/>
          </w:rPr>
          <w:t>(二)、礼品项目建设必要性分析</w:t>
        </w:r>
        <w:r>
          <w:tab/>
        </w:r>
        <w:r>
          <w:fldChar w:fldCharType="begin"/>
        </w:r>
        <w:r>
          <w:instrText xml:space="preserve"> PAGEREF _Toc5028 \h </w:instrText>
        </w:r>
        <w:r>
          <w:fldChar w:fldCharType="separate"/>
        </w:r>
        <w:r>
          <w:t>44</w:t>
        </w:r>
        <w:r>
          <w:fldChar w:fldCharType="end"/>
        </w:r>
      </w:hyperlink>
    </w:p>
    <w:p>
      <w:pPr>
        <w:pStyle w:val="TOC2"/>
        <w:tabs>
          <w:tab w:val="right" w:leader="dot" w:pos="8306"/>
        </w:tabs>
      </w:pPr>
      <w:hyperlink w:anchor="_Toc27321" w:history="1">
        <w:r>
          <w:rPr>
            <w:rFonts w:ascii="仿宋" w:eastAsia="仿宋" w:hAnsi="仿宋" w:cs="仿宋" w:hint="eastAsia"/>
            <w:lang w:eastAsia="zh-CN"/>
          </w:rPr>
          <w:t>(三)、鼓励中小企业发展</w:t>
        </w:r>
        <w:r>
          <w:tab/>
        </w:r>
        <w:r>
          <w:fldChar w:fldCharType="begin"/>
        </w:r>
        <w:r>
          <w:instrText xml:space="preserve"> PAGEREF _Toc27321 \h </w:instrText>
        </w:r>
        <w:r>
          <w:fldChar w:fldCharType="separate"/>
        </w:r>
        <w:r>
          <w:t>45</w:t>
        </w:r>
        <w:r>
          <w:fldChar w:fldCharType="end"/>
        </w:r>
      </w:hyperlink>
    </w:p>
    <w:p>
      <w:pPr>
        <w:pStyle w:val="TOC2"/>
        <w:tabs>
          <w:tab w:val="right" w:leader="dot" w:pos="8306"/>
        </w:tabs>
      </w:pPr>
      <w:hyperlink w:anchor="_Toc18756" w:history="1">
        <w:r>
          <w:rPr>
            <w:rFonts w:ascii="仿宋" w:eastAsia="仿宋" w:hAnsi="仿宋" w:cs="仿宋" w:hint="eastAsia"/>
            <w:lang w:eastAsia="zh-CN"/>
          </w:rPr>
          <w:t>(四)、宏观经济形势分析</w:t>
        </w:r>
        <w:r>
          <w:tab/>
        </w:r>
        <w:r>
          <w:fldChar w:fldCharType="begin"/>
        </w:r>
        <w:r>
          <w:instrText xml:space="preserve"> PAGEREF _Toc18756 \h </w:instrText>
        </w:r>
        <w:r>
          <w:fldChar w:fldCharType="separate"/>
        </w:r>
        <w:r>
          <w:t>46</w:t>
        </w:r>
        <w:r>
          <w:fldChar w:fldCharType="end"/>
        </w:r>
      </w:hyperlink>
    </w:p>
    <w:p>
      <w:pPr>
        <w:pStyle w:val="TOC1"/>
        <w:tabs>
          <w:tab w:val="right" w:leader="dot" w:pos="8306"/>
        </w:tabs>
      </w:pPr>
      <w:hyperlink w:anchor="_Toc16179" w:history="1">
        <w:r>
          <w:rPr>
            <w:rFonts w:ascii="仿宋" w:eastAsia="仿宋" w:hAnsi="仿宋" w:cs="仿宋" w:hint="eastAsia"/>
            <w:lang w:eastAsia="zh-CN"/>
          </w:rPr>
          <w:t>九、SWOT分析</w:t>
        </w:r>
        <w:r>
          <w:tab/>
        </w:r>
        <w:r>
          <w:fldChar w:fldCharType="begin"/>
        </w:r>
        <w:r>
          <w:instrText xml:space="preserve"> PAGEREF _Toc16179 \h </w:instrText>
        </w:r>
        <w:r>
          <w:fldChar w:fldCharType="separate"/>
        </w:r>
        <w:r>
          <w:t>48</w:t>
        </w:r>
        <w:r>
          <w:fldChar w:fldCharType="end"/>
        </w:r>
      </w:hyperlink>
    </w:p>
    <w:p>
      <w:pPr>
        <w:pStyle w:val="TOC2"/>
        <w:tabs>
          <w:tab w:val="right" w:leader="dot" w:pos="8306"/>
        </w:tabs>
      </w:pPr>
      <w:hyperlink w:anchor="_Toc12772" w:history="1">
        <w:r>
          <w:rPr>
            <w:rFonts w:ascii="仿宋" w:eastAsia="仿宋" w:hAnsi="仿宋" w:cs="仿宋" w:hint="eastAsia"/>
            <w:lang w:eastAsia="zh-CN"/>
          </w:rPr>
          <w:t>(一)、优势分析(S)</w:t>
        </w:r>
        <w:r>
          <w:tab/>
        </w:r>
        <w:r>
          <w:fldChar w:fldCharType="begin"/>
        </w:r>
        <w:r>
          <w:instrText xml:space="preserve"> PAGEREF _Toc12772 \h </w:instrText>
        </w:r>
        <w:r>
          <w:fldChar w:fldCharType="separate"/>
        </w:r>
        <w:r>
          <w:t>48</w:t>
        </w:r>
        <w:r>
          <w:fldChar w:fldCharType="end"/>
        </w:r>
      </w:hyperlink>
    </w:p>
    <w:p>
      <w:pPr>
        <w:pStyle w:val="TOC2"/>
        <w:tabs>
          <w:tab w:val="right" w:leader="dot" w:pos="8306"/>
        </w:tabs>
      </w:pPr>
      <w:hyperlink w:anchor="_Toc197" w:history="1">
        <w:r>
          <w:rPr>
            <w:rFonts w:ascii="仿宋" w:eastAsia="仿宋" w:hAnsi="仿宋" w:cs="仿宋" w:hint="eastAsia"/>
            <w:lang w:eastAsia="zh-CN"/>
          </w:rPr>
          <w:t>(二)、劣势分析(W)</w:t>
        </w:r>
        <w:r>
          <w:tab/>
        </w:r>
        <w:r>
          <w:fldChar w:fldCharType="begin"/>
        </w:r>
        <w:r>
          <w:instrText xml:space="preserve"> PAGEREF _Toc197 \h </w:instrText>
        </w:r>
        <w:r>
          <w:fldChar w:fldCharType="separate"/>
        </w:r>
        <w:r>
          <w:t>48</w:t>
        </w:r>
        <w:r>
          <w:fldChar w:fldCharType="end"/>
        </w:r>
      </w:hyperlink>
    </w:p>
    <w:p>
      <w:pPr>
        <w:pStyle w:val="TOC2"/>
        <w:tabs>
          <w:tab w:val="right" w:leader="dot" w:pos="8306"/>
        </w:tabs>
      </w:pPr>
      <w:hyperlink w:anchor="_Toc29173" w:history="1">
        <w:r>
          <w:rPr>
            <w:rFonts w:ascii="仿宋" w:eastAsia="仿宋" w:hAnsi="仿宋" w:cs="仿宋" w:hint="eastAsia"/>
            <w:lang w:eastAsia="zh-CN"/>
          </w:rPr>
          <w:t>(三)、机会分析()</w:t>
        </w:r>
        <w:r>
          <w:tab/>
        </w:r>
        <w:r>
          <w:fldChar w:fldCharType="begin"/>
        </w:r>
        <w:r>
          <w:instrText xml:space="preserve"> PAGEREF _Toc29173 \h </w:instrText>
        </w:r>
        <w:r>
          <w:fldChar w:fldCharType="separate"/>
        </w:r>
        <w:r>
          <w:t>49</w:t>
        </w:r>
        <w:r>
          <w:fldChar w:fldCharType="end"/>
        </w:r>
      </w:hyperlink>
    </w:p>
    <w:p>
      <w:pPr>
        <w:pStyle w:val="TOC2"/>
        <w:tabs>
          <w:tab w:val="right" w:leader="dot" w:pos="8306"/>
        </w:tabs>
      </w:pPr>
      <w:hyperlink w:anchor="_Toc19681" w:history="1">
        <w:r>
          <w:rPr>
            <w:rFonts w:ascii="仿宋" w:eastAsia="仿宋" w:hAnsi="仿宋" w:cs="仿宋" w:hint="eastAsia"/>
            <w:lang w:eastAsia="zh-CN"/>
          </w:rPr>
          <w:t>(四)、威胁分析(T)</w:t>
        </w:r>
        <w:r>
          <w:tab/>
        </w:r>
        <w:r>
          <w:fldChar w:fldCharType="begin"/>
        </w:r>
        <w:r>
          <w:instrText xml:space="preserve"> PAGEREF _Toc19681 \h </w:instrText>
        </w:r>
        <w:r>
          <w:fldChar w:fldCharType="separate"/>
        </w:r>
        <w:r>
          <w:t>50</w:t>
        </w:r>
        <w:r>
          <w:fldChar w:fldCharType="end"/>
        </w:r>
      </w:hyperlink>
    </w:p>
    <w:p>
      <w:pPr>
        <w:pStyle w:val="TOC1"/>
        <w:tabs>
          <w:tab w:val="right" w:leader="dot" w:pos="8306"/>
        </w:tabs>
      </w:pPr>
      <w:hyperlink w:anchor="_Toc6359" w:history="1">
        <w:r>
          <w:rPr>
            <w:rFonts w:ascii="仿宋" w:eastAsia="仿宋" w:hAnsi="仿宋" w:cs="仿宋" w:hint="eastAsia"/>
            <w:lang w:eastAsia="zh-CN"/>
          </w:rPr>
          <w:t>十、环境保护分析</w:t>
        </w:r>
        <w:r>
          <w:tab/>
        </w:r>
        <w:r>
          <w:fldChar w:fldCharType="begin"/>
        </w:r>
        <w:r>
          <w:instrText xml:space="preserve"> PAGEREF _Toc6359 \h </w:instrText>
        </w:r>
        <w:r>
          <w:fldChar w:fldCharType="separate"/>
        </w:r>
        <w:r>
          <w:t>51</w:t>
        </w:r>
        <w:r>
          <w:fldChar w:fldCharType="end"/>
        </w:r>
      </w:hyperlink>
    </w:p>
    <w:p>
      <w:pPr>
        <w:pStyle w:val="TOC2"/>
        <w:tabs>
          <w:tab w:val="right" w:leader="dot" w:pos="8306"/>
        </w:tabs>
      </w:pPr>
      <w:hyperlink w:anchor="_Toc9780" w:history="1">
        <w:r>
          <w:rPr>
            <w:rFonts w:ascii="仿宋" w:eastAsia="仿宋" w:hAnsi="仿宋" w:cs="仿宋" w:hint="eastAsia"/>
            <w:lang w:eastAsia="zh-CN"/>
          </w:rPr>
          <w:t>(一)、编制依据</w:t>
        </w:r>
        <w:r>
          <w:tab/>
        </w:r>
        <w:r>
          <w:fldChar w:fldCharType="begin"/>
        </w:r>
        <w:r>
          <w:instrText xml:space="preserve"> PAGEREF _Toc9780 \h </w:instrText>
        </w:r>
        <w:r>
          <w:fldChar w:fldCharType="separate"/>
        </w:r>
        <w:r>
          <w:t>51</w:t>
        </w:r>
        <w:r>
          <w:fldChar w:fldCharType="end"/>
        </w:r>
      </w:hyperlink>
    </w:p>
    <w:p>
      <w:pPr>
        <w:pStyle w:val="TOC2"/>
        <w:tabs>
          <w:tab w:val="right" w:leader="dot" w:pos="8306"/>
        </w:tabs>
      </w:pPr>
      <w:hyperlink w:anchor="_Toc21522" w:history="1">
        <w:r>
          <w:rPr>
            <w:rFonts w:ascii="仿宋" w:eastAsia="仿宋" w:hAnsi="仿宋" w:cs="仿宋" w:hint="eastAsia"/>
            <w:lang w:eastAsia="zh-CN"/>
          </w:rPr>
          <w:t>(二)、环境影响合理性分析</w:t>
        </w:r>
        <w:r>
          <w:tab/>
        </w:r>
        <w:r>
          <w:fldChar w:fldCharType="begin"/>
        </w:r>
        <w:r>
          <w:instrText xml:space="preserve"> PAGEREF _Toc21522 \h </w:instrText>
        </w:r>
        <w:r>
          <w:fldChar w:fldCharType="separate"/>
        </w:r>
        <w:r>
          <w:t>51</w:t>
        </w:r>
        <w:r>
          <w:fldChar w:fldCharType="end"/>
        </w:r>
      </w:hyperlink>
    </w:p>
    <w:p>
      <w:pPr>
        <w:pStyle w:val="TOC2"/>
        <w:tabs>
          <w:tab w:val="right" w:leader="dot" w:pos="8306"/>
        </w:tabs>
      </w:pPr>
      <w:hyperlink w:anchor="_Toc2955" w:history="1">
        <w:r>
          <w:rPr>
            <w:rFonts w:ascii="仿宋" w:eastAsia="仿宋" w:hAnsi="仿宋" w:cs="仿宋" w:hint="eastAsia"/>
            <w:lang w:eastAsia="zh-CN"/>
          </w:rPr>
          <w:t>(三)、建设期大气环境影响分析</w:t>
        </w:r>
        <w:r>
          <w:tab/>
        </w:r>
        <w:r>
          <w:fldChar w:fldCharType="begin"/>
        </w:r>
        <w:r>
          <w:instrText xml:space="preserve"> PAGEREF _Toc2955 \h </w:instrText>
        </w:r>
        <w:r>
          <w:fldChar w:fldCharType="separate"/>
        </w:r>
        <w:r>
          <w:t>52</w:t>
        </w:r>
        <w:r>
          <w:fldChar w:fldCharType="end"/>
        </w:r>
      </w:hyperlink>
    </w:p>
    <w:p>
      <w:pPr>
        <w:pStyle w:val="TOC2"/>
        <w:tabs>
          <w:tab w:val="right" w:leader="dot" w:pos="8306"/>
        </w:tabs>
      </w:pPr>
      <w:hyperlink w:anchor="_Toc6419" w:history="1">
        <w:r>
          <w:rPr>
            <w:rFonts w:ascii="仿宋" w:eastAsia="仿宋" w:hAnsi="仿宋" w:cs="仿宋" w:hint="eastAsia"/>
            <w:lang w:eastAsia="zh-CN"/>
          </w:rPr>
          <w:t>(四)、建设期水环境影响分析</w:t>
        </w:r>
        <w:r>
          <w:tab/>
        </w:r>
        <w:r>
          <w:fldChar w:fldCharType="begin"/>
        </w:r>
        <w:r>
          <w:instrText xml:space="preserve"> PAGEREF _Toc6419 \h </w:instrText>
        </w:r>
        <w:r>
          <w:fldChar w:fldCharType="separate"/>
        </w:r>
        <w:r>
          <w:t>53</w:t>
        </w:r>
        <w:r>
          <w:fldChar w:fldCharType="end"/>
        </w:r>
      </w:hyperlink>
    </w:p>
    <w:p>
      <w:pPr>
        <w:pStyle w:val="TOC2"/>
        <w:tabs>
          <w:tab w:val="right" w:leader="dot" w:pos="8306"/>
        </w:tabs>
      </w:pPr>
      <w:hyperlink w:anchor="_Toc12048" w:history="1">
        <w:r>
          <w:rPr>
            <w:rFonts w:ascii="仿宋" w:eastAsia="仿宋" w:hAnsi="仿宋" w:cs="仿宋" w:hint="eastAsia"/>
            <w:lang w:eastAsia="zh-CN"/>
          </w:rPr>
          <w:t>(五)、建设期固体废弃物环境影响分析</w:t>
        </w:r>
        <w:r>
          <w:tab/>
        </w:r>
        <w:r>
          <w:fldChar w:fldCharType="begin"/>
        </w:r>
        <w:r>
          <w:instrText xml:space="preserve"> PAGEREF _Toc12048 \h </w:instrText>
        </w:r>
        <w:r>
          <w:fldChar w:fldCharType="separate"/>
        </w:r>
        <w:r>
          <w:t>54</w:t>
        </w:r>
        <w:r>
          <w:fldChar w:fldCharType="end"/>
        </w:r>
      </w:hyperlink>
    </w:p>
    <w:p>
      <w:pPr>
        <w:pStyle w:val="TOC2"/>
        <w:tabs>
          <w:tab w:val="right" w:leader="dot" w:pos="8306"/>
        </w:tabs>
      </w:pPr>
      <w:hyperlink w:anchor="_Toc25100" w:history="1">
        <w:r>
          <w:rPr>
            <w:rFonts w:ascii="仿宋" w:eastAsia="仿宋" w:hAnsi="仿宋" w:cs="仿宋" w:hint="eastAsia"/>
            <w:lang w:eastAsia="zh-CN"/>
          </w:rPr>
          <w:t>(六)、建设期声环境影响分析</w:t>
        </w:r>
        <w:r>
          <w:tab/>
        </w:r>
        <w:r>
          <w:fldChar w:fldCharType="begin"/>
        </w:r>
        <w:r>
          <w:instrText xml:space="preserve"> PAGEREF _Toc25100 \h </w:instrText>
        </w:r>
        <w:r>
          <w:fldChar w:fldCharType="separate"/>
        </w:r>
        <w:r>
          <w:t>55</w:t>
        </w:r>
        <w:r>
          <w:fldChar w:fldCharType="end"/>
        </w:r>
      </w:hyperlink>
    </w:p>
    <w:p>
      <w:pPr>
        <w:pStyle w:val="TOC2"/>
        <w:tabs>
          <w:tab w:val="right" w:leader="dot" w:pos="8306"/>
        </w:tabs>
      </w:pPr>
      <w:hyperlink w:anchor="_Toc6191" w:history="1">
        <w:r>
          <w:rPr>
            <w:rFonts w:ascii="仿宋" w:eastAsia="仿宋" w:hAnsi="仿宋" w:cs="仿宋" w:hint="eastAsia"/>
            <w:lang w:eastAsia="zh-CN"/>
          </w:rPr>
          <w:t>(七)、营运期大气环境影响分析</w:t>
        </w:r>
        <w:r>
          <w:tab/>
        </w:r>
        <w:r>
          <w:fldChar w:fldCharType="begin"/>
        </w:r>
        <w:r>
          <w:instrText xml:space="preserve"> PAGEREF _Toc6191 \h </w:instrText>
        </w:r>
        <w:r>
          <w:fldChar w:fldCharType="separate"/>
        </w:r>
        <w:r>
          <w:t>57</w:t>
        </w:r>
        <w:r>
          <w:fldChar w:fldCharType="end"/>
        </w:r>
      </w:hyperlink>
    </w:p>
    <w:p>
      <w:pPr>
        <w:pStyle w:val="TOC2"/>
        <w:tabs>
          <w:tab w:val="right" w:leader="dot" w:pos="8306"/>
        </w:tabs>
      </w:pPr>
      <w:hyperlink w:anchor="_Toc16048" w:history="1">
        <w:r>
          <w:rPr>
            <w:rFonts w:ascii="仿宋" w:eastAsia="仿宋" w:hAnsi="仿宋" w:cs="仿宋" w:hint="eastAsia"/>
            <w:lang w:eastAsia="zh-CN"/>
          </w:rPr>
          <w:t>(八)、营运期水环境影响分析</w:t>
        </w:r>
        <w:r>
          <w:tab/>
        </w:r>
        <w:r>
          <w:fldChar w:fldCharType="begin"/>
        </w:r>
        <w:r>
          <w:instrText xml:space="preserve"> PAGEREF _Toc16048 \h </w:instrText>
        </w:r>
        <w:r>
          <w:fldChar w:fldCharType="separate"/>
        </w:r>
        <w:r>
          <w:t>58</w:t>
        </w:r>
        <w:r>
          <w:fldChar w:fldCharType="end"/>
        </w:r>
      </w:hyperlink>
    </w:p>
    <w:p>
      <w:pPr>
        <w:pStyle w:val="TOC2"/>
        <w:tabs>
          <w:tab w:val="right" w:leader="dot" w:pos="8306"/>
        </w:tabs>
      </w:pPr>
      <w:hyperlink w:anchor="_Toc3555" w:history="1">
        <w:r>
          <w:rPr>
            <w:rFonts w:ascii="仿宋" w:eastAsia="仿宋" w:hAnsi="仿宋" w:cs="仿宋" w:hint="eastAsia"/>
            <w:lang w:eastAsia="zh-CN"/>
          </w:rPr>
          <w:t>(九)、营运期固体废弃物环境影响分析</w:t>
        </w:r>
        <w:r>
          <w:tab/>
        </w:r>
        <w:r>
          <w:fldChar w:fldCharType="begin"/>
        </w:r>
        <w:r>
          <w:instrText xml:space="preserve"> PAGEREF _Toc3555 \h </w:instrText>
        </w:r>
        <w:r>
          <w:fldChar w:fldCharType="separate"/>
        </w:r>
        <w:r>
          <w:t>59</w:t>
        </w:r>
        <w:r>
          <w:fldChar w:fldCharType="end"/>
        </w:r>
      </w:hyperlink>
    </w:p>
    <w:p>
      <w:pPr>
        <w:pStyle w:val="TOC2"/>
        <w:tabs>
          <w:tab w:val="right" w:leader="dot" w:pos="8306"/>
        </w:tabs>
      </w:pPr>
      <w:hyperlink w:anchor="_Toc16343" w:history="1">
        <w:r>
          <w:rPr>
            <w:rFonts w:ascii="仿宋" w:eastAsia="仿宋" w:hAnsi="仿宋" w:cs="仿宋" w:hint="eastAsia"/>
            <w:lang w:eastAsia="zh-CN"/>
          </w:rPr>
          <w:t>(十)、营运期声环境影响分析</w:t>
        </w:r>
        <w:r>
          <w:tab/>
        </w:r>
        <w:r>
          <w:fldChar w:fldCharType="begin"/>
        </w:r>
        <w:r>
          <w:instrText xml:space="preserve"> PAGEREF _Toc16343 \h </w:instrText>
        </w:r>
        <w:r>
          <w:fldChar w:fldCharType="separate"/>
        </w:r>
        <w:r>
          <w:t>60</w:t>
        </w:r>
        <w:r>
          <w:fldChar w:fldCharType="end"/>
        </w:r>
      </w:hyperlink>
    </w:p>
    <w:p>
      <w:pPr>
        <w:pStyle w:val="TOC2"/>
        <w:tabs>
          <w:tab w:val="right" w:leader="dot" w:pos="8306"/>
        </w:tabs>
      </w:pPr>
      <w:hyperlink w:anchor="_Toc21571" w:history="1">
        <w:r>
          <w:rPr>
            <w:rFonts w:ascii="仿宋" w:eastAsia="仿宋" w:hAnsi="仿宋" w:cs="仿宋" w:hint="eastAsia"/>
            <w:lang w:eastAsia="zh-CN"/>
          </w:rPr>
          <w:t>(十一)、清洁生产</w:t>
        </w:r>
        <w:r>
          <w:tab/>
        </w:r>
        <w:r>
          <w:fldChar w:fldCharType="begin"/>
        </w:r>
        <w:r>
          <w:instrText xml:space="preserve"> PAGEREF _Toc21571 \h </w:instrText>
        </w:r>
        <w:r>
          <w:fldChar w:fldCharType="separate"/>
        </w:r>
        <w:r>
          <w:t>61</w:t>
        </w:r>
        <w:r>
          <w:fldChar w:fldCharType="end"/>
        </w:r>
      </w:hyperlink>
    </w:p>
    <w:p>
      <w:pPr>
        <w:pStyle w:val="TOC2"/>
        <w:tabs>
          <w:tab w:val="right" w:leader="dot" w:pos="8306"/>
        </w:tabs>
      </w:pPr>
      <w:hyperlink w:anchor="_Toc15705" w:history="1">
        <w:r>
          <w:rPr>
            <w:rFonts w:ascii="仿宋" w:eastAsia="仿宋" w:hAnsi="仿宋" w:cs="仿宋" w:hint="eastAsia"/>
            <w:lang w:eastAsia="zh-CN"/>
          </w:rPr>
          <w:t>(十二)、环境管理分析</w:t>
        </w:r>
        <w:r>
          <w:tab/>
        </w:r>
        <w:r>
          <w:fldChar w:fldCharType="begin"/>
        </w:r>
        <w:r>
          <w:instrText xml:space="preserve"> PAGEREF _Toc15705 \h </w:instrText>
        </w:r>
        <w:r>
          <w:fldChar w:fldCharType="separate"/>
        </w:r>
        <w:r>
          <w:t>62</w:t>
        </w:r>
        <w:r>
          <w:fldChar w:fldCharType="end"/>
        </w:r>
      </w:hyperlink>
    </w:p>
    <w:p>
      <w:pPr>
        <w:pStyle w:val="TOC2"/>
        <w:tabs>
          <w:tab w:val="right" w:leader="dot" w:pos="8306"/>
        </w:tabs>
      </w:pPr>
      <w:hyperlink w:anchor="_Toc24442" w:history="1">
        <w:r>
          <w:rPr>
            <w:rFonts w:ascii="仿宋" w:eastAsia="仿宋" w:hAnsi="仿宋" w:cs="仿宋" w:hint="eastAsia"/>
            <w:lang w:eastAsia="zh-CN"/>
          </w:rPr>
          <w:t>(十三)、结论及建议</w:t>
        </w:r>
        <w:r>
          <w:tab/>
        </w:r>
        <w:r>
          <w:fldChar w:fldCharType="begin"/>
        </w:r>
        <w:r>
          <w:instrText xml:space="preserve"> PAGEREF _Toc24442 \h </w:instrText>
        </w:r>
        <w:r>
          <w:fldChar w:fldCharType="separate"/>
        </w:r>
        <w:r>
          <w:t>64</w:t>
        </w:r>
        <w:r>
          <w:fldChar w:fldCharType="end"/>
        </w:r>
      </w:hyperlink>
    </w:p>
    <w:p>
      <w:pPr>
        <w:pStyle w:val="TOC1"/>
        <w:tabs>
          <w:tab w:val="right" w:leader="dot" w:pos="8306"/>
        </w:tabs>
      </w:pPr>
      <w:hyperlink w:anchor="_Toc12187" w:history="1">
        <w:r>
          <w:rPr>
            <w:rFonts w:ascii="仿宋" w:eastAsia="仿宋" w:hAnsi="仿宋" w:cs="仿宋" w:hint="eastAsia"/>
            <w:lang w:eastAsia="zh-CN"/>
          </w:rPr>
          <w:t>十一、市场营销策略</w:t>
        </w:r>
        <w:r>
          <w:tab/>
        </w:r>
        <w:r>
          <w:fldChar w:fldCharType="begin"/>
        </w:r>
        <w:r>
          <w:instrText xml:space="preserve"> PAGEREF _Toc12187 \h </w:instrText>
        </w:r>
        <w:r>
          <w:fldChar w:fldCharType="separate"/>
        </w:r>
        <w:r>
          <w:t>65</w:t>
        </w:r>
        <w:r>
          <w:fldChar w:fldCharType="end"/>
        </w:r>
      </w:hyperlink>
    </w:p>
    <w:p>
      <w:pPr>
        <w:pStyle w:val="TOC2"/>
        <w:tabs>
          <w:tab w:val="right" w:leader="dot" w:pos="8306"/>
        </w:tabs>
      </w:pPr>
      <w:hyperlink w:anchor="_Toc28571" w:history="1">
        <w:r>
          <w:rPr>
            <w:rFonts w:ascii="仿宋" w:eastAsia="仿宋" w:hAnsi="仿宋" w:cs="仿宋" w:hint="eastAsia"/>
            <w:lang w:eastAsia="zh-CN"/>
          </w:rPr>
          <w:t>(一)、市场定位和目标市场</w:t>
        </w:r>
        <w:r>
          <w:tab/>
        </w:r>
        <w:r>
          <w:fldChar w:fldCharType="begin"/>
        </w:r>
        <w:r>
          <w:instrText xml:space="preserve"> PAGEREF _Toc28571 \h </w:instrText>
        </w:r>
        <w:r>
          <w:fldChar w:fldCharType="separate"/>
        </w:r>
        <w:r>
          <w:t>65</w:t>
        </w:r>
        <w:r>
          <w:fldChar w:fldCharType="end"/>
        </w:r>
      </w:hyperlink>
    </w:p>
    <w:p>
      <w:pPr>
        <w:pStyle w:val="TOC2"/>
        <w:tabs>
          <w:tab w:val="right" w:leader="dot" w:pos="8306"/>
        </w:tabs>
      </w:pPr>
      <w:hyperlink w:anchor="_Toc25250" w:history="1">
        <w:r>
          <w:rPr>
            <w:rFonts w:ascii="仿宋" w:eastAsia="仿宋" w:hAnsi="仿宋" w:cs="仿宋" w:hint="eastAsia"/>
            <w:lang w:eastAsia="zh-CN"/>
          </w:rPr>
          <w:t>(二)、定价策略</w:t>
        </w:r>
        <w:r>
          <w:tab/>
        </w:r>
        <w:r>
          <w:fldChar w:fldCharType="begin"/>
        </w:r>
        <w:r>
          <w:instrText xml:space="preserve"> PAGEREF _Toc25250 \h </w:instrText>
        </w:r>
        <w:r>
          <w:fldChar w:fldCharType="separate"/>
        </w:r>
        <w:r>
          <w:t>66</w:t>
        </w:r>
        <w:r>
          <w:fldChar w:fldCharType="end"/>
        </w:r>
      </w:hyperlink>
    </w:p>
    <w:p>
      <w:pPr>
        <w:pStyle w:val="TOC2"/>
        <w:tabs>
          <w:tab w:val="right" w:leader="dot" w:pos="8306"/>
        </w:tabs>
      </w:pPr>
      <w:hyperlink w:anchor="_Toc25577" w:history="1">
        <w:r>
          <w:rPr>
            <w:rFonts w:ascii="仿宋" w:eastAsia="仿宋" w:hAnsi="仿宋" w:cs="仿宋" w:hint="eastAsia"/>
            <w:lang w:eastAsia="zh-CN"/>
          </w:rPr>
          <w:t>(三)、销售和推广策略</w:t>
        </w:r>
        <w:r>
          <w:tab/>
        </w:r>
        <w:r>
          <w:fldChar w:fldCharType="begin"/>
        </w:r>
        <w:r>
          <w:instrText xml:space="preserve"> PAGEREF _Toc25577 \h </w:instrText>
        </w:r>
        <w:r>
          <w:fldChar w:fldCharType="separate"/>
        </w:r>
        <w:r>
          <w:t>67</w:t>
        </w:r>
        <w:r>
          <w:fldChar w:fldCharType="end"/>
        </w:r>
      </w:hyperlink>
    </w:p>
    <w:p>
      <w:pPr>
        <w:pStyle w:val="TOC2"/>
        <w:tabs>
          <w:tab w:val="right" w:leader="dot" w:pos="8306"/>
        </w:tabs>
      </w:pPr>
      <w:hyperlink w:anchor="_Toc13997" w:history="1">
        <w:r>
          <w:rPr>
            <w:rFonts w:ascii="仿宋" w:eastAsia="仿宋" w:hAnsi="仿宋" w:cs="仿宋" w:hint="eastAsia"/>
            <w:lang w:eastAsia="zh-CN"/>
          </w:rPr>
          <w:t>(四)、销售渠道和分销策略</w:t>
        </w:r>
        <w:r>
          <w:tab/>
        </w:r>
        <w:r>
          <w:fldChar w:fldCharType="begin"/>
        </w:r>
        <w:r>
          <w:instrText xml:space="preserve"> PAGEREF _Toc13997 \h </w:instrText>
        </w:r>
        <w:r>
          <w:fldChar w:fldCharType="separate"/>
        </w:r>
        <w:r>
          <w:t>68</w:t>
        </w:r>
        <w:r>
          <w:fldChar w:fldCharType="end"/>
        </w:r>
      </w:hyperlink>
    </w:p>
    <w:p>
      <w:pPr>
        <w:pStyle w:val="TOC1"/>
        <w:tabs>
          <w:tab w:val="right" w:leader="dot" w:pos="8306"/>
        </w:tabs>
      </w:pPr>
      <w:hyperlink w:anchor="_Toc18828" w:history="1">
        <w:r>
          <w:rPr>
            <w:rFonts w:ascii="仿宋" w:eastAsia="仿宋" w:hAnsi="仿宋" w:cs="仿宋" w:hint="eastAsia"/>
            <w:lang w:eastAsia="zh-CN"/>
          </w:rPr>
          <w:t>十二、未来计划和展望</w:t>
        </w:r>
        <w:r>
          <w:tab/>
        </w:r>
        <w:r>
          <w:fldChar w:fldCharType="begin"/>
        </w:r>
        <w:r>
          <w:instrText xml:space="preserve"> PAGEREF _Toc18828 \h </w:instrText>
        </w:r>
        <w:r>
          <w:fldChar w:fldCharType="separate"/>
        </w:r>
        <w:r>
          <w:t>70</w:t>
        </w:r>
        <w:r>
          <w:fldChar w:fldCharType="end"/>
        </w:r>
      </w:hyperlink>
    </w:p>
    <w:p>
      <w:pPr>
        <w:pStyle w:val="TOC2"/>
        <w:tabs>
          <w:tab w:val="right" w:leader="dot" w:pos="8306"/>
        </w:tabs>
      </w:pPr>
      <w:hyperlink w:anchor="_Toc668" w:history="1">
        <w:r>
          <w:rPr>
            <w:rFonts w:ascii="仿宋" w:eastAsia="仿宋" w:hAnsi="仿宋" w:cs="仿宋" w:hint="eastAsia"/>
            <w:lang w:eastAsia="zh-CN"/>
          </w:rPr>
          <w:t>(一)、公司未来的发展计划</w:t>
        </w:r>
        <w:r>
          <w:tab/>
        </w:r>
        <w:r>
          <w:fldChar w:fldCharType="begin"/>
        </w:r>
        <w:r>
          <w:instrText xml:space="preserve"> PAGEREF _Toc668 \h </w:instrText>
        </w:r>
        <w:r>
          <w:fldChar w:fldCharType="separate"/>
        </w:r>
        <w:r>
          <w:t>70</w:t>
        </w:r>
        <w:r>
          <w:fldChar w:fldCharType="end"/>
        </w:r>
      </w:hyperlink>
    </w:p>
    <w:p>
      <w:pPr>
        <w:pStyle w:val="TOC2"/>
        <w:tabs>
          <w:tab w:val="right" w:leader="dot" w:pos="8306"/>
        </w:tabs>
      </w:pPr>
      <w:hyperlink w:anchor="_Toc2255" w:history="1">
        <w:r>
          <w:rPr>
            <w:rFonts w:ascii="仿宋" w:eastAsia="仿宋" w:hAnsi="仿宋" w:cs="仿宋" w:hint="eastAsia"/>
            <w:lang w:eastAsia="zh-CN"/>
          </w:rPr>
          <w:t>(二)、长期目标和目标</w:t>
        </w:r>
        <w:r>
          <w:tab/>
        </w:r>
        <w:r>
          <w:fldChar w:fldCharType="begin"/>
        </w:r>
        <w:r>
          <w:instrText xml:space="preserve"> PAGEREF _Toc2255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95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879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30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https://d.book118.com/308020053015006031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08020053015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2024-01-02T19:52:00Z</dcterms:created>
  <dcterms:modified xsi:type="dcterms:W3CDTF">2024-01-02T19:52:23Z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589E444715DF4FB092DEAD8DF410D4D4_11</vt:lpwstr>
  </property>
  <property fmtid="{D5CDD505-2E9C-101B-9397-08002B2CF9AE}" pid="3" name="KSOProductBuildVer">
    <vt:lpwstr>2052-12.1.0.16120</vt:lpwstr>
  </property>
</Properties>
</file>