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农机配件项目规划设计蓝图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20" w:history="1">
        <w:r>
          <w:rPr>
            <w:rFonts w:ascii="仿宋" w:eastAsia="仿宋" w:hAnsi="仿宋" w:cs="仿宋" w:hint="eastAsia"/>
            <w:lang w:eastAsia="zh-CN"/>
          </w:rPr>
          <w:t>前言</w:t>
        </w:r>
        <w:r>
          <w:tab/>
        </w:r>
        <w:r>
          <w:fldChar w:fldCharType="begin"/>
        </w:r>
        <w:r>
          <w:instrText xml:space="preserve"> PAGEREF _Toc11420 \h </w:instrText>
        </w:r>
        <w:r>
          <w:fldChar w:fldCharType="separate"/>
        </w:r>
        <w:r>
          <w:t>3</w:t>
        </w:r>
        <w:r>
          <w:fldChar w:fldCharType="end"/>
        </w:r>
      </w:hyperlink>
    </w:p>
    <w:p>
      <w:pPr>
        <w:pStyle w:val="TOC1"/>
        <w:tabs>
          <w:tab w:val="right" w:leader="dot" w:pos="8306"/>
        </w:tabs>
      </w:pPr>
      <w:hyperlink w:anchor="_Toc24725" w:history="1">
        <w:r>
          <w:rPr>
            <w:rFonts w:ascii="仿宋" w:eastAsia="仿宋" w:hAnsi="仿宋" w:cs="仿宋" w:hint="eastAsia"/>
            <w:lang w:eastAsia="zh-CN"/>
          </w:rPr>
          <w:t>一、农机配件项目概论</w:t>
        </w:r>
        <w:r>
          <w:tab/>
        </w:r>
        <w:r>
          <w:fldChar w:fldCharType="begin"/>
        </w:r>
        <w:r>
          <w:instrText xml:space="preserve"> PAGEREF _Toc24725 \h </w:instrText>
        </w:r>
        <w:r>
          <w:fldChar w:fldCharType="separate"/>
        </w:r>
        <w:r>
          <w:t>3</w:t>
        </w:r>
        <w:r>
          <w:fldChar w:fldCharType="end"/>
        </w:r>
      </w:hyperlink>
    </w:p>
    <w:p>
      <w:pPr>
        <w:pStyle w:val="TOC2"/>
        <w:tabs>
          <w:tab w:val="right" w:leader="dot" w:pos="8306"/>
        </w:tabs>
      </w:pPr>
      <w:hyperlink w:anchor="_Toc4991" w:history="1">
        <w:r>
          <w:rPr>
            <w:rFonts w:ascii="仿宋" w:eastAsia="仿宋" w:hAnsi="仿宋" w:cs="仿宋" w:hint="eastAsia"/>
            <w:lang w:eastAsia="zh-CN"/>
          </w:rPr>
          <w:t>(一)、农机配件项目概况</w:t>
        </w:r>
        <w:r>
          <w:tab/>
        </w:r>
        <w:r>
          <w:fldChar w:fldCharType="begin"/>
        </w:r>
        <w:r>
          <w:instrText xml:space="preserve"> PAGEREF _Toc4991 \h </w:instrText>
        </w:r>
        <w:r>
          <w:fldChar w:fldCharType="separate"/>
        </w:r>
        <w:r>
          <w:t>3</w:t>
        </w:r>
        <w:r>
          <w:fldChar w:fldCharType="end"/>
        </w:r>
      </w:hyperlink>
    </w:p>
    <w:p>
      <w:pPr>
        <w:pStyle w:val="TOC2"/>
        <w:tabs>
          <w:tab w:val="right" w:leader="dot" w:pos="8306"/>
        </w:tabs>
      </w:pPr>
      <w:hyperlink w:anchor="_Toc4783" w:history="1">
        <w:r>
          <w:rPr>
            <w:rFonts w:ascii="仿宋" w:eastAsia="仿宋" w:hAnsi="仿宋" w:cs="仿宋" w:hint="eastAsia"/>
            <w:lang w:eastAsia="zh-CN"/>
          </w:rPr>
          <w:t>(二)、农机配件项目目标</w:t>
        </w:r>
        <w:r>
          <w:tab/>
        </w:r>
        <w:r>
          <w:fldChar w:fldCharType="begin"/>
        </w:r>
        <w:r>
          <w:instrText xml:space="preserve"> PAGEREF _Toc4783 \h </w:instrText>
        </w:r>
        <w:r>
          <w:fldChar w:fldCharType="separate"/>
        </w:r>
        <w:r>
          <w:t>5</w:t>
        </w:r>
        <w:r>
          <w:fldChar w:fldCharType="end"/>
        </w:r>
      </w:hyperlink>
    </w:p>
    <w:p>
      <w:pPr>
        <w:pStyle w:val="TOC2"/>
        <w:tabs>
          <w:tab w:val="right" w:leader="dot" w:pos="8306"/>
        </w:tabs>
      </w:pPr>
      <w:hyperlink w:anchor="_Toc6" w:history="1">
        <w:r>
          <w:rPr>
            <w:rFonts w:ascii="仿宋" w:eastAsia="仿宋" w:hAnsi="仿宋" w:cs="仿宋" w:hint="eastAsia"/>
            <w:lang w:eastAsia="zh-CN"/>
          </w:rPr>
          <w:t>(三)、农机配件项目提出的理由</w:t>
        </w:r>
        <w:r>
          <w:tab/>
        </w:r>
        <w:r>
          <w:fldChar w:fldCharType="begin"/>
        </w:r>
        <w:r>
          <w:instrText xml:space="preserve"> PAGEREF _Toc6 \h </w:instrText>
        </w:r>
        <w:r>
          <w:fldChar w:fldCharType="separate"/>
        </w:r>
        <w:r>
          <w:t>6</w:t>
        </w:r>
        <w:r>
          <w:fldChar w:fldCharType="end"/>
        </w:r>
      </w:hyperlink>
    </w:p>
    <w:p>
      <w:pPr>
        <w:pStyle w:val="TOC2"/>
        <w:tabs>
          <w:tab w:val="right" w:leader="dot" w:pos="8306"/>
        </w:tabs>
      </w:pPr>
      <w:hyperlink w:anchor="_Toc7990" w:history="1">
        <w:r>
          <w:rPr>
            <w:rFonts w:ascii="仿宋" w:eastAsia="仿宋" w:hAnsi="仿宋" w:cs="仿宋" w:hint="eastAsia"/>
            <w:lang w:eastAsia="zh-CN"/>
          </w:rPr>
          <w:t>(四)、农机配件项目意义</w:t>
        </w:r>
        <w:r>
          <w:tab/>
        </w:r>
        <w:r>
          <w:fldChar w:fldCharType="begin"/>
        </w:r>
        <w:r>
          <w:instrText xml:space="preserve"> PAGEREF _Toc7990 \h </w:instrText>
        </w:r>
        <w:r>
          <w:fldChar w:fldCharType="separate"/>
        </w:r>
        <w:r>
          <w:t>8</w:t>
        </w:r>
        <w:r>
          <w:fldChar w:fldCharType="end"/>
        </w:r>
      </w:hyperlink>
    </w:p>
    <w:p>
      <w:pPr>
        <w:pStyle w:val="TOC2"/>
        <w:tabs>
          <w:tab w:val="right" w:leader="dot" w:pos="8306"/>
        </w:tabs>
      </w:pPr>
      <w:hyperlink w:anchor="_Toc21561" w:history="1">
        <w:r>
          <w:rPr>
            <w:rFonts w:ascii="仿宋" w:eastAsia="仿宋" w:hAnsi="仿宋" w:cs="仿宋" w:hint="eastAsia"/>
            <w:lang w:eastAsia="zh-CN"/>
          </w:rPr>
          <w:t>(五)、农机配件项目背景</w:t>
        </w:r>
        <w:r>
          <w:tab/>
        </w:r>
        <w:r>
          <w:fldChar w:fldCharType="begin"/>
        </w:r>
        <w:r>
          <w:instrText xml:space="preserve"> PAGEREF _Toc21561 \h </w:instrText>
        </w:r>
        <w:r>
          <w:fldChar w:fldCharType="separate"/>
        </w:r>
        <w:r>
          <w:t>9</w:t>
        </w:r>
        <w:r>
          <w:fldChar w:fldCharType="end"/>
        </w:r>
      </w:hyperlink>
    </w:p>
    <w:p>
      <w:pPr>
        <w:pStyle w:val="TOC1"/>
        <w:tabs>
          <w:tab w:val="right" w:leader="dot" w:pos="8306"/>
        </w:tabs>
      </w:pPr>
      <w:hyperlink w:anchor="_Toc25830" w:history="1">
        <w:r>
          <w:rPr>
            <w:rFonts w:ascii="仿宋" w:eastAsia="仿宋" w:hAnsi="仿宋" w:cs="仿宋" w:hint="eastAsia"/>
            <w:lang w:eastAsia="zh-CN"/>
          </w:rPr>
          <w:t>二、农机配件项目建设背景及必要性分析</w:t>
        </w:r>
        <w:r>
          <w:tab/>
        </w:r>
        <w:r>
          <w:fldChar w:fldCharType="begin"/>
        </w:r>
        <w:r>
          <w:instrText xml:space="preserve"> PAGEREF _Toc25830 \h </w:instrText>
        </w:r>
        <w:r>
          <w:fldChar w:fldCharType="separate"/>
        </w:r>
        <w:r>
          <w:t>9</w:t>
        </w:r>
        <w:r>
          <w:fldChar w:fldCharType="end"/>
        </w:r>
      </w:hyperlink>
    </w:p>
    <w:p>
      <w:pPr>
        <w:pStyle w:val="TOC2"/>
        <w:tabs>
          <w:tab w:val="right" w:leader="dot" w:pos="8306"/>
        </w:tabs>
      </w:pPr>
      <w:hyperlink w:anchor="_Toc11628" w:history="1">
        <w:r>
          <w:rPr>
            <w:rFonts w:ascii="仿宋" w:eastAsia="仿宋" w:hAnsi="仿宋" w:cs="仿宋" w:hint="eastAsia"/>
            <w:lang w:eastAsia="zh-CN"/>
          </w:rPr>
          <w:t>(一)、农机配件项目背景分析</w:t>
        </w:r>
        <w:r>
          <w:tab/>
        </w:r>
        <w:r>
          <w:fldChar w:fldCharType="begin"/>
        </w:r>
        <w:r>
          <w:instrText xml:space="preserve"> PAGEREF _Toc11628 \h </w:instrText>
        </w:r>
        <w:r>
          <w:fldChar w:fldCharType="separate"/>
        </w:r>
        <w:r>
          <w:t>9</w:t>
        </w:r>
        <w:r>
          <w:fldChar w:fldCharType="end"/>
        </w:r>
      </w:hyperlink>
    </w:p>
    <w:p>
      <w:pPr>
        <w:pStyle w:val="TOC2"/>
        <w:tabs>
          <w:tab w:val="right" w:leader="dot" w:pos="8306"/>
        </w:tabs>
      </w:pPr>
      <w:hyperlink w:anchor="_Toc1832" w:history="1">
        <w:r>
          <w:rPr>
            <w:rFonts w:ascii="仿宋" w:eastAsia="仿宋" w:hAnsi="仿宋" w:cs="仿宋" w:hint="eastAsia"/>
            <w:lang w:eastAsia="zh-CN"/>
          </w:rPr>
          <w:t>(二)、农机配件项目建设必要性分析</w:t>
        </w:r>
        <w:r>
          <w:tab/>
        </w:r>
        <w:r>
          <w:fldChar w:fldCharType="begin"/>
        </w:r>
        <w:r>
          <w:instrText xml:space="preserve"> PAGEREF _Toc1832 \h </w:instrText>
        </w:r>
        <w:r>
          <w:fldChar w:fldCharType="separate"/>
        </w:r>
        <w:r>
          <w:t>11</w:t>
        </w:r>
        <w:r>
          <w:fldChar w:fldCharType="end"/>
        </w:r>
      </w:hyperlink>
    </w:p>
    <w:p>
      <w:pPr>
        <w:pStyle w:val="TOC1"/>
        <w:tabs>
          <w:tab w:val="right" w:leader="dot" w:pos="8306"/>
        </w:tabs>
      </w:pPr>
      <w:hyperlink w:anchor="_Toc14144" w:history="1">
        <w:r>
          <w:rPr>
            <w:rFonts w:ascii="仿宋" w:eastAsia="仿宋" w:hAnsi="仿宋" w:cs="仿宋" w:hint="eastAsia"/>
            <w:lang w:eastAsia="zh-CN"/>
          </w:rPr>
          <w:t>三、产品规划分析</w:t>
        </w:r>
        <w:r>
          <w:tab/>
        </w:r>
        <w:r>
          <w:fldChar w:fldCharType="begin"/>
        </w:r>
        <w:r>
          <w:instrText xml:space="preserve"> PAGEREF _Toc14144 \h </w:instrText>
        </w:r>
        <w:r>
          <w:fldChar w:fldCharType="separate"/>
        </w:r>
        <w:r>
          <w:t>12</w:t>
        </w:r>
        <w:r>
          <w:fldChar w:fldCharType="end"/>
        </w:r>
      </w:hyperlink>
    </w:p>
    <w:p>
      <w:pPr>
        <w:pStyle w:val="TOC2"/>
        <w:tabs>
          <w:tab w:val="right" w:leader="dot" w:pos="8306"/>
        </w:tabs>
      </w:pPr>
      <w:hyperlink w:anchor="_Toc10627" w:history="1">
        <w:r>
          <w:rPr>
            <w:rFonts w:ascii="仿宋" w:eastAsia="仿宋" w:hAnsi="仿宋" w:cs="仿宋" w:hint="eastAsia"/>
            <w:lang w:eastAsia="zh-CN"/>
          </w:rPr>
          <w:t>(一)、产品规划</w:t>
        </w:r>
        <w:r>
          <w:tab/>
        </w:r>
        <w:r>
          <w:fldChar w:fldCharType="begin"/>
        </w:r>
        <w:r>
          <w:instrText xml:space="preserve"> PAGEREF _Toc10627 \h </w:instrText>
        </w:r>
        <w:r>
          <w:fldChar w:fldCharType="separate"/>
        </w:r>
        <w:r>
          <w:t>12</w:t>
        </w:r>
        <w:r>
          <w:fldChar w:fldCharType="end"/>
        </w:r>
      </w:hyperlink>
    </w:p>
    <w:p>
      <w:pPr>
        <w:pStyle w:val="TOC2"/>
        <w:tabs>
          <w:tab w:val="right" w:leader="dot" w:pos="8306"/>
        </w:tabs>
      </w:pPr>
      <w:hyperlink w:anchor="_Toc23493" w:history="1">
        <w:r>
          <w:rPr>
            <w:rFonts w:ascii="仿宋" w:eastAsia="仿宋" w:hAnsi="仿宋" w:cs="仿宋" w:hint="eastAsia"/>
            <w:lang w:eastAsia="zh-CN"/>
          </w:rPr>
          <w:t>(二)、建设规模</w:t>
        </w:r>
        <w:r>
          <w:tab/>
        </w:r>
        <w:r>
          <w:fldChar w:fldCharType="begin"/>
        </w:r>
        <w:r>
          <w:instrText xml:space="preserve"> PAGEREF _Toc23493 \h </w:instrText>
        </w:r>
        <w:r>
          <w:fldChar w:fldCharType="separate"/>
        </w:r>
        <w:r>
          <w:t>13</w:t>
        </w:r>
        <w:r>
          <w:fldChar w:fldCharType="end"/>
        </w:r>
      </w:hyperlink>
    </w:p>
    <w:p>
      <w:pPr>
        <w:pStyle w:val="TOC1"/>
        <w:tabs>
          <w:tab w:val="right" w:leader="dot" w:pos="8306"/>
        </w:tabs>
      </w:pPr>
      <w:hyperlink w:anchor="_Toc14287" w:history="1">
        <w:r>
          <w:rPr>
            <w:rFonts w:ascii="仿宋" w:eastAsia="仿宋" w:hAnsi="仿宋" w:cs="仿宋" w:hint="eastAsia"/>
            <w:lang w:eastAsia="zh-CN"/>
          </w:rPr>
          <w:t>四、农机配件项目土建工程</w:t>
        </w:r>
        <w:r>
          <w:tab/>
        </w:r>
        <w:r>
          <w:fldChar w:fldCharType="begin"/>
        </w:r>
        <w:r>
          <w:instrText xml:space="preserve"> PAGEREF _Toc14287 \h </w:instrText>
        </w:r>
        <w:r>
          <w:fldChar w:fldCharType="separate"/>
        </w:r>
        <w:r>
          <w:t>14</w:t>
        </w:r>
        <w:r>
          <w:fldChar w:fldCharType="end"/>
        </w:r>
      </w:hyperlink>
    </w:p>
    <w:p>
      <w:pPr>
        <w:pStyle w:val="TOC2"/>
        <w:tabs>
          <w:tab w:val="right" w:leader="dot" w:pos="8306"/>
        </w:tabs>
      </w:pPr>
      <w:hyperlink w:anchor="_Toc24946" w:history="1">
        <w:r>
          <w:rPr>
            <w:rFonts w:ascii="仿宋" w:eastAsia="仿宋" w:hAnsi="仿宋" w:cs="仿宋" w:hint="eastAsia"/>
            <w:lang w:eastAsia="zh-CN"/>
          </w:rPr>
          <w:t>(一)、建筑工程设计原则</w:t>
        </w:r>
        <w:r>
          <w:tab/>
        </w:r>
        <w:r>
          <w:fldChar w:fldCharType="begin"/>
        </w:r>
        <w:r>
          <w:instrText xml:space="preserve"> PAGEREF _Toc24946 \h </w:instrText>
        </w:r>
        <w:r>
          <w:fldChar w:fldCharType="separate"/>
        </w:r>
        <w:r>
          <w:t>14</w:t>
        </w:r>
        <w:r>
          <w:fldChar w:fldCharType="end"/>
        </w:r>
      </w:hyperlink>
    </w:p>
    <w:p>
      <w:pPr>
        <w:pStyle w:val="TOC2"/>
        <w:tabs>
          <w:tab w:val="right" w:leader="dot" w:pos="8306"/>
        </w:tabs>
      </w:pPr>
      <w:hyperlink w:anchor="_Toc10423" w:history="1">
        <w:r>
          <w:rPr>
            <w:rFonts w:ascii="仿宋" w:eastAsia="仿宋" w:hAnsi="仿宋" w:cs="仿宋" w:hint="eastAsia"/>
            <w:lang w:eastAsia="zh-CN"/>
          </w:rPr>
          <w:t>(二)、土建工程设计年限及安全等级</w:t>
        </w:r>
        <w:r>
          <w:tab/>
        </w:r>
        <w:r>
          <w:fldChar w:fldCharType="begin"/>
        </w:r>
        <w:r>
          <w:instrText xml:space="preserve"> PAGEREF _Toc10423 \h </w:instrText>
        </w:r>
        <w:r>
          <w:fldChar w:fldCharType="separate"/>
        </w:r>
        <w:r>
          <w:t>16</w:t>
        </w:r>
        <w:r>
          <w:fldChar w:fldCharType="end"/>
        </w:r>
      </w:hyperlink>
    </w:p>
    <w:p>
      <w:pPr>
        <w:pStyle w:val="TOC2"/>
        <w:tabs>
          <w:tab w:val="right" w:leader="dot" w:pos="8306"/>
        </w:tabs>
      </w:pPr>
      <w:hyperlink w:anchor="_Toc19981" w:history="1">
        <w:r>
          <w:rPr>
            <w:rFonts w:ascii="仿宋" w:eastAsia="仿宋" w:hAnsi="仿宋" w:cs="仿宋" w:hint="eastAsia"/>
            <w:lang w:eastAsia="zh-CN"/>
          </w:rPr>
          <w:t>(三)、建筑工程设计总体要求</w:t>
        </w:r>
        <w:r>
          <w:tab/>
        </w:r>
        <w:r>
          <w:fldChar w:fldCharType="begin"/>
        </w:r>
        <w:r>
          <w:instrText xml:space="preserve"> PAGEREF _Toc19981 \h </w:instrText>
        </w:r>
        <w:r>
          <w:fldChar w:fldCharType="separate"/>
        </w:r>
        <w:r>
          <w:t>17</w:t>
        </w:r>
        <w:r>
          <w:fldChar w:fldCharType="end"/>
        </w:r>
      </w:hyperlink>
    </w:p>
    <w:p>
      <w:pPr>
        <w:pStyle w:val="TOC2"/>
        <w:tabs>
          <w:tab w:val="right" w:leader="dot" w:pos="8306"/>
        </w:tabs>
      </w:pPr>
      <w:hyperlink w:anchor="_Toc21899" w:history="1">
        <w:r>
          <w:rPr>
            <w:rFonts w:ascii="仿宋" w:eastAsia="仿宋" w:hAnsi="仿宋" w:cs="仿宋" w:hint="eastAsia"/>
            <w:lang w:eastAsia="zh-CN"/>
          </w:rPr>
          <w:t>(四)、土建工程建设指标</w:t>
        </w:r>
        <w:r>
          <w:tab/>
        </w:r>
        <w:r>
          <w:fldChar w:fldCharType="begin"/>
        </w:r>
        <w:r>
          <w:instrText xml:space="preserve"> PAGEREF _Toc21899 \h </w:instrText>
        </w:r>
        <w:r>
          <w:fldChar w:fldCharType="separate"/>
        </w:r>
        <w:r>
          <w:t>17</w:t>
        </w:r>
        <w:r>
          <w:fldChar w:fldCharType="end"/>
        </w:r>
      </w:hyperlink>
    </w:p>
    <w:p>
      <w:pPr>
        <w:pStyle w:val="TOC1"/>
        <w:tabs>
          <w:tab w:val="right" w:leader="dot" w:pos="8306"/>
        </w:tabs>
      </w:pPr>
      <w:hyperlink w:anchor="_Toc24002" w:history="1">
        <w:r>
          <w:rPr>
            <w:rFonts w:ascii="仿宋" w:eastAsia="仿宋" w:hAnsi="仿宋" w:cs="仿宋" w:hint="eastAsia"/>
            <w:lang w:eastAsia="zh-CN"/>
          </w:rPr>
          <w:t>五、农机配件项目文档管理</w:t>
        </w:r>
        <w:r>
          <w:tab/>
        </w:r>
        <w:r>
          <w:fldChar w:fldCharType="begin"/>
        </w:r>
        <w:r>
          <w:instrText xml:space="preserve"> PAGEREF _Toc24002 \h </w:instrText>
        </w:r>
        <w:r>
          <w:fldChar w:fldCharType="separate"/>
        </w:r>
        <w:r>
          <w:t>18</w:t>
        </w:r>
        <w:r>
          <w:fldChar w:fldCharType="end"/>
        </w:r>
      </w:hyperlink>
    </w:p>
    <w:p>
      <w:pPr>
        <w:pStyle w:val="TOC2"/>
        <w:tabs>
          <w:tab w:val="right" w:leader="dot" w:pos="8306"/>
        </w:tabs>
      </w:pPr>
      <w:hyperlink w:anchor="_Toc6519" w:history="1">
        <w:r>
          <w:rPr>
            <w:rFonts w:ascii="仿宋" w:eastAsia="仿宋" w:hAnsi="仿宋" w:cs="仿宋" w:hint="eastAsia"/>
            <w:lang w:eastAsia="zh-CN"/>
          </w:rPr>
          <w:t>(一)、文档编制与审查</w:t>
        </w:r>
        <w:r>
          <w:tab/>
        </w:r>
        <w:r>
          <w:fldChar w:fldCharType="begin"/>
        </w:r>
        <w:r>
          <w:instrText xml:space="preserve"> PAGEREF _Toc6519 \h </w:instrText>
        </w:r>
        <w:r>
          <w:fldChar w:fldCharType="separate"/>
        </w:r>
        <w:r>
          <w:t>18</w:t>
        </w:r>
        <w:r>
          <w:fldChar w:fldCharType="end"/>
        </w:r>
      </w:hyperlink>
    </w:p>
    <w:p>
      <w:pPr>
        <w:pStyle w:val="TOC2"/>
        <w:tabs>
          <w:tab w:val="right" w:leader="dot" w:pos="8306"/>
        </w:tabs>
      </w:pPr>
      <w:hyperlink w:anchor="_Toc6133" w:history="1">
        <w:r>
          <w:rPr>
            <w:rFonts w:ascii="仿宋" w:eastAsia="仿宋" w:hAnsi="仿宋" w:cs="仿宋" w:hint="eastAsia"/>
            <w:lang w:eastAsia="zh-CN"/>
          </w:rPr>
          <w:t>(二)、文档发布与分发</w:t>
        </w:r>
        <w:r>
          <w:tab/>
        </w:r>
        <w:r>
          <w:fldChar w:fldCharType="begin"/>
        </w:r>
        <w:r>
          <w:instrText xml:space="preserve"> PAGEREF _Toc6133 \h </w:instrText>
        </w:r>
        <w:r>
          <w:fldChar w:fldCharType="separate"/>
        </w:r>
        <w:r>
          <w:t>19</w:t>
        </w:r>
        <w:r>
          <w:fldChar w:fldCharType="end"/>
        </w:r>
      </w:hyperlink>
    </w:p>
    <w:p>
      <w:pPr>
        <w:pStyle w:val="TOC2"/>
        <w:tabs>
          <w:tab w:val="right" w:leader="dot" w:pos="8306"/>
        </w:tabs>
      </w:pPr>
      <w:hyperlink w:anchor="_Toc15255" w:history="1">
        <w:r>
          <w:rPr>
            <w:rFonts w:ascii="仿宋" w:eastAsia="仿宋" w:hAnsi="仿宋" w:cs="仿宋" w:hint="eastAsia"/>
            <w:lang w:eastAsia="zh-CN"/>
          </w:rPr>
          <w:t>(三)、文档存档与归档</w:t>
        </w:r>
        <w:r>
          <w:tab/>
        </w:r>
        <w:r>
          <w:fldChar w:fldCharType="begin"/>
        </w:r>
        <w:r>
          <w:instrText xml:space="preserve"> PAGEREF _Toc15255 \h </w:instrText>
        </w:r>
        <w:r>
          <w:fldChar w:fldCharType="separate"/>
        </w:r>
        <w:r>
          <w:t>20</w:t>
        </w:r>
        <w:r>
          <w:fldChar w:fldCharType="end"/>
        </w:r>
      </w:hyperlink>
    </w:p>
    <w:p>
      <w:pPr>
        <w:pStyle w:val="TOC1"/>
        <w:tabs>
          <w:tab w:val="right" w:leader="dot" w:pos="8306"/>
        </w:tabs>
      </w:pPr>
      <w:hyperlink w:anchor="_Toc6030" w:history="1">
        <w:r>
          <w:rPr>
            <w:rFonts w:ascii="仿宋" w:eastAsia="仿宋" w:hAnsi="仿宋" w:cs="仿宋" w:hint="eastAsia"/>
            <w:lang w:eastAsia="zh-CN"/>
          </w:rPr>
          <w:t>六、农机配件项目绩效评估</w:t>
        </w:r>
        <w:r>
          <w:tab/>
        </w:r>
        <w:r>
          <w:fldChar w:fldCharType="begin"/>
        </w:r>
        <w:r>
          <w:instrText xml:space="preserve"> PAGEREF _Toc6030 \h </w:instrText>
        </w:r>
        <w:r>
          <w:fldChar w:fldCharType="separate"/>
        </w:r>
        <w:r>
          <w:t>21</w:t>
        </w:r>
        <w:r>
          <w:fldChar w:fldCharType="end"/>
        </w:r>
      </w:hyperlink>
    </w:p>
    <w:p>
      <w:pPr>
        <w:pStyle w:val="TOC2"/>
        <w:tabs>
          <w:tab w:val="right" w:leader="dot" w:pos="8306"/>
        </w:tabs>
      </w:pPr>
      <w:hyperlink w:anchor="_Toc640" w:history="1">
        <w:r>
          <w:rPr>
            <w:rFonts w:ascii="仿宋" w:eastAsia="仿宋" w:hAnsi="仿宋" w:cs="仿宋" w:hint="eastAsia"/>
            <w:lang w:eastAsia="zh-CN"/>
          </w:rPr>
          <w:t>(一)、绩效评估指标</w:t>
        </w:r>
        <w:r>
          <w:tab/>
        </w:r>
        <w:r>
          <w:fldChar w:fldCharType="begin"/>
        </w:r>
        <w:r>
          <w:instrText xml:space="preserve"> PAGEREF _Toc640 \h </w:instrText>
        </w:r>
        <w:r>
          <w:fldChar w:fldCharType="separate"/>
        </w:r>
        <w:r>
          <w:t>21</w:t>
        </w:r>
        <w:r>
          <w:fldChar w:fldCharType="end"/>
        </w:r>
      </w:hyperlink>
    </w:p>
    <w:p>
      <w:pPr>
        <w:pStyle w:val="TOC2"/>
        <w:tabs>
          <w:tab w:val="right" w:leader="dot" w:pos="8306"/>
        </w:tabs>
      </w:pPr>
      <w:hyperlink w:anchor="_Toc2777" w:history="1">
        <w:r>
          <w:rPr>
            <w:rFonts w:ascii="仿宋" w:eastAsia="仿宋" w:hAnsi="仿宋" w:cs="仿宋" w:hint="eastAsia"/>
            <w:lang w:eastAsia="zh-CN"/>
          </w:rPr>
          <w:t>(二)、绩效评估方法</w:t>
        </w:r>
        <w:r>
          <w:tab/>
        </w:r>
        <w:r>
          <w:fldChar w:fldCharType="begin"/>
        </w:r>
        <w:r>
          <w:instrText xml:space="preserve"> PAGEREF _Toc2777 \h </w:instrText>
        </w:r>
        <w:r>
          <w:fldChar w:fldCharType="separate"/>
        </w:r>
        <w:r>
          <w:t>22</w:t>
        </w:r>
        <w:r>
          <w:fldChar w:fldCharType="end"/>
        </w:r>
      </w:hyperlink>
    </w:p>
    <w:p>
      <w:pPr>
        <w:pStyle w:val="TOC2"/>
        <w:tabs>
          <w:tab w:val="right" w:leader="dot" w:pos="8306"/>
        </w:tabs>
      </w:pPr>
      <w:hyperlink w:anchor="_Toc1330" w:history="1">
        <w:r>
          <w:rPr>
            <w:rFonts w:ascii="仿宋" w:eastAsia="仿宋" w:hAnsi="仿宋" w:cs="仿宋" w:hint="eastAsia"/>
            <w:lang w:eastAsia="zh-CN"/>
          </w:rPr>
          <w:t>(三)、绩效评估周期</w:t>
        </w:r>
        <w:r>
          <w:tab/>
        </w:r>
        <w:r>
          <w:fldChar w:fldCharType="begin"/>
        </w:r>
        <w:r>
          <w:instrText xml:space="preserve"> PAGEREF _Toc1330 \h </w:instrText>
        </w:r>
        <w:r>
          <w:fldChar w:fldCharType="separate"/>
        </w:r>
        <w:r>
          <w:t>23</w:t>
        </w:r>
        <w:r>
          <w:fldChar w:fldCharType="end"/>
        </w:r>
      </w:hyperlink>
    </w:p>
    <w:p>
      <w:pPr>
        <w:pStyle w:val="TOC1"/>
        <w:tabs>
          <w:tab w:val="right" w:leader="dot" w:pos="8306"/>
        </w:tabs>
      </w:pPr>
      <w:hyperlink w:anchor="_Toc20269" w:history="1">
        <w:r>
          <w:rPr>
            <w:rFonts w:ascii="仿宋" w:eastAsia="仿宋" w:hAnsi="仿宋" w:cs="仿宋" w:hint="eastAsia"/>
            <w:lang w:eastAsia="zh-CN"/>
          </w:rPr>
          <w:t>七、农机配件项目经营效益</w:t>
        </w:r>
        <w:r>
          <w:tab/>
        </w:r>
        <w:r>
          <w:fldChar w:fldCharType="begin"/>
        </w:r>
        <w:r>
          <w:instrText xml:space="preserve"> PAGEREF _Toc20269 \h </w:instrText>
        </w:r>
        <w:r>
          <w:fldChar w:fldCharType="separate"/>
        </w:r>
        <w:r>
          <w:t>24</w:t>
        </w:r>
        <w:r>
          <w:fldChar w:fldCharType="end"/>
        </w:r>
      </w:hyperlink>
    </w:p>
    <w:p>
      <w:pPr>
        <w:pStyle w:val="TOC2"/>
        <w:tabs>
          <w:tab w:val="right" w:leader="dot" w:pos="8306"/>
        </w:tabs>
      </w:pPr>
      <w:hyperlink w:anchor="_Toc11417" w:history="1">
        <w:r>
          <w:rPr>
            <w:rFonts w:ascii="仿宋" w:eastAsia="仿宋" w:hAnsi="仿宋" w:cs="仿宋" w:hint="eastAsia"/>
            <w:lang w:eastAsia="zh-CN"/>
          </w:rPr>
          <w:t>(一)、经济评价财务测算</w:t>
        </w:r>
        <w:r>
          <w:tab/>
        </w:r>
        <w:r>
          <w:fldChar w:fldCharType="begin"/>
        </w:r>
        <w:r>
          <w:instrText xml:space="preserve"> PAGEREF _Toc11417 \h </w:instrText>
        </w:r>
        <w:r>
          <w:fldChar w:fldCharType="separate"/>
        </w:r>
        <w:r>
          <w:t>24</w:t>
        </w:r>
        <w:r>
          <w:fldChar w:fldCharType="end"/>
        </w:r>
      </w:hyperlink>
    </w:p>
    <w:p>
      <w:pPr>
        <w:pStyle w:val="TOC2"/>
        <w:tabs>
          <w:tab w:val="right" w:leader="dot" w:pos="8306"/>
        </w:tabs>
      </w:pPr>
      <w:hyperlink w:anchor="_Toc28402" w:history="1">
        <w:r>
          <w:rPr>
            <w:rFonts w:ascii="仿宋" w:eastAsia="仿宋" w:hAnsi="仿宋" w:cs="仿宋" w:hint="eastAsia"/>
            <w:lang w:eastAsia="zh-CN"/>
          </w:rPr>
          <w:t>(二)、农机配件项目盈利能力分析</w:t>
        </w:r>
        <w:r>
          <w:tab/>
        </w:r>
        <w:r>
          <w:fldChar w:fldCharType="begin"/>
        </w:r>
        <w:r>
          <w:instrText xml:space="preserve"> PAGEREF _Toc28402 \h </w:instrText>
        </w:r>
        <w:r>
          <w:fldChar w:fldCharType="separate"/>
        </w:r>
        <w:r>
          <w:t>25</w:t>
        </w:r>
        <w:r>
          <w:fldChar w:fldCharType="end"/>
        </w:r>
      </w:hyperlink>
    </w:p>
    <w:p>
      <w:pPr>
        <w:pStyle w:val="TOC1"/>
        <w:tabs>
          <w:tab w:val="right" w:leader="dot" w:pos="8306"/>
        </w:tabs>
      </w:pPr>
      <w:hyperlink w:anchor="_Toc12797" w:history="1">
        <w:r>
          <w:rPr>
            <w:rFonts w:ascii="仿宋" w:eastAsia="仿宋" w:hAnsi="仿宋" w:cs="仿宋" w:hint="eastAsia"/>
            <w:lang w:eastAsia="zh-CN"/>
          </w:rPr>
          <w:t>八、生产安全保护</w:t>
        </w:r>
        <w:r>
          <w:tab/>
        </w:r>
        <w:r>
          <w:fldChar w:fldCharType="begin"/>
        </w:r>
        <w:r>
          <w:instrText xml:space="preserve"> PAGEREF _Toc12797 \h </w:instrText>
        </w:r>
        <w:r>
          <w:fldChar w:fldCharType="separate"/>
        </w:r>
        <w:r>
          <w:t>26</w:t>
        </w:r>
        <w:r>
          <w:fldChar w:fldCharType="end"/>
        </w:r>
      </w:hyperlink>
    </w:p>
    <w:p>
      <w:pPr>
        <w:pStyle w:val="TOC2"/>
        <w:tabs>
          <w:tab w:val="right" w:leader="dot" w:pos="8306"/>
        </w:tabs>
      </w:pPr>
      <w:hyperlink w:anchor="_Toc15559" w:history="1">
        <w:r>
          <w:rPr>
            <w:rFonts w:ascii="仿宋" w:eastAsia="仿宋" w:hAnsi="仿宋" w:cs="仿宋" w:hint="eastAsia"/>
            <w:lang w:eastAsia="zh-CN"/>
          </w:rPr>
          <w:t>(一)、消防安全</w:t>
        </w:r>
        <w:r>
          <w:tab/>
        </w:r>
        <w:r>
          <w:fldChar w:fldCharType="begin"/>
        </w:r>
        <w:r>
          <w:instrText xml:space="preserve"> PAGEREF _Toc15559 \h </w:instrText>
        </w:r>
        <w:r>
          <w:fldChar w:fldCharType="separate"/>
        </w:r>
        <w:r>
          <w:t>26</w:t>
        </w:r>
        <w:r>
          <w:fldChar w:fldCharType="end"/>
        </w:r>
      </w:hyperlink>
    </w:p>
    <w:p>
      <w:pPr>
        <w:pStyle w:val="TOC2"/>
        <w:tabs>
          <w:tab w:val="right" w:leader="dot" w:pos="8306"/>
        </w:tabs>
      </w:pPr>
      <w:hyperlink w:anchor="_Toc2584" w:history="1">
        <w:r>
          <w:rPr>
            <w:rFonts w:ascii="仿宋" w:eastAsia="仿宋" w:hAnsi="仿宋" w:cs="仿宋" w:hint="eastAsia"/>
            <w:lang w:eastAsia="zh-CN"/>
          </w:rPr>
          <w:t>(二)、防火防爆总图布置措施</w:t>
        </w:r>
        <w:r>
          <w:tab/>
        </w:r>
        <w:r>
          <w:fldChar w:fldCharType="begin"/>
        </w:r>
        <w:r>
          <w:instrText xml:space="preserve"> PAGEREF _Toc2584 \h </w:instrText>
        </w:r>
        <w:r>
          <w:fldChar w:fldCharType="separate"/>
        </w:r>
        <w:r>
          <w:t>28</w:t>
        </w:r>
        <w:r>
          <w:fldChar w:fldCharType="end"/>
        </w:r>
      </w:hyperlink>
    </w:p>
    <w:p>
      <w:pPr>
        <w:pStyle w:val="TOC2"/>
        <w:tabs>
          <w:tab w:val="right" w:leader="dot" w:pos="8306"/>
        </w:tabs>
      </w:pPr>
      <w:hyperlink w:anchor="_Toc23757" w:history="1">
        <w:r>
          <w:rPr>
            <w:rFonts w:ascii="仿宋" w:eastAsia="仿宋" w:hAnsi="仿宋" w:cs="仿宋" w:hint="eastAsia"/>
            <w:lang w:eastAsia="zh-CN"/>
          </w:rPr>
          <w:t>(三)、自然灾害防范措施</w:t>
        </w:r>
        <w:r>
          <w:tab/>
        </w:r>
        <w:r>
          <w:fldChar w:fldCharType="begin"/>
        </w:r>
        <w:r>
          <w:instrText xml:space="preserve"> PAGEREF _Toc23757 \h </w:instrText>
        </w:r>
        <w:r>
          <w:fldChar w:fldCharType="separate"/>
        </w:r>
        <w:r>
          <w:t>28</w:t>
        </w:r>
        <w:r>
          <w:fldChar w:fldCharType="end"/>
        </w:r>
      </w:hyperlink>
    </w:p>
    <w:p>
      <w:pPr>
        <w:pStyle w:val="TOC2"/>
        <w:tabs>
          <w:tab w:val="right" w:leader="dot" w:pos="8306"/>
        </w:tabs>
      </w:pPr>
      <w:hyperlink w:anchor="_Toc27045" w:history="1">
        <w:r>
          <w:rPr>
            <w:rFonts w:ascii="仿宋" w:eastAsia="仿宋" w:hAnsi="仿宋" w:cs="仿宋" w:hint="eastAsia"/>
            <w:lang w:eastAsia="zh-CN"/>
          </w:rPr>
          <w:t>(四)、安全色及安全标志使用要求</w:t>
        </w:r>
        <w:r>
          <w:tab/>
        </w:r>
        <w:r>
          <w:fldChar w:fldCharType="begin"/>
        </w:r>
        <w:r>
          <w:instrText xml:space="preserve"> PAGEREF _Toc27045 \h </w:instrText>
        </w:r>
        <w:r>
          <w:fldChar w:fldCharType="separate"/>
        </w:r>
        <w:r>
          <w:t>29</w:t>
        </w:r>
        <w:r>
          <w:fldChar w:fldCharType="end"/>
        </w:r>
      </w:hyperlink>
    </w:p>
    <w:p>
      <w:pPr>
        <w:pStyle w:val="TOC2"/>
        <w:tabs>
          <w:tab w:val="right" w:leader="dot" w:pos="8306"/>
        </w:tabs>
      </w:pPr>
      <w:hyperlink w:anchor="_Toc21865" w:history="1">
        <w:r>
          <w:rPr>
            <w:rFonts w:ascii="仿宋" w:eastAsia="仿宋" w:hAnsi="仿宋" w:cs="仿宋" w:hint="eastAsia"/>
            <w:lang w:eastAsia="zh-CN"/>
          </w:rPr>
          <w:t>(五)、防尘防毒措施</w:t>
        </w:r>
        <w:r>
          <w:tab/>
        </w:r>
        <w:r>
          <w:fldChar w:fldCharType="begin"/>
        </w:r>
        <w:r>
          <w:instrText xml:space="preserve"> PAGEREF _Toc21865 \h </w:instrText>
        </w:r>
        <w:r>
          <w:fldChar w:fldCharType="separate"/>
        </w:r>
        <w:r>
          <w:t>30</w:t>
        </w:r>
        <w:r>
          <w:fldChar w:fldCharType="end"/>
        </w:r>
      </w:hyperlink>
    </w:p>
    <w:p>
      <w:pPr>
        <w:pStyle w:val="TOC2"/>
        <w:tabs>
          <w:tab w:val="right" w:leader="dot" w:pos="8306"/>
        </w:tabs>
      </w:pPr>
      <w:hyperlink w:anchor="_Toc14247" w:history="1">
        <w:r>
          <w:rPr>
            <w:rFonts w:ascii="仿宋" w:eastAsia="仿宋" w:hAnsi="仿宋" w:cs="仿宋" w:hint="eastAsia"/>
            <w:lang w:eastAsia="zh-CN"/>
          </w:rPr>
          <w:t>(六)、防静电、触电防护及防雷措施</w:t>
        </w:r>
        <w:r>
          <w:tab/>
        </w:r>
        <w:r>
          <w:fldChar w:fldCharType="begin"/>
        </w:r>
        <w:r>
          <w:instrText xml:space="preserve"> PAGEREF _Toc14247 \h </w:instrText>
        </w:r>
        <w:r>
          <w:fldChar w:fldCharType="separate"/>
        </w:r>
        <w:r>
          <w:t>31</w:t>
        </w:r>
        <w:r>
          <w:fldChar w:fldCharType="end"/>
        </w:r>
      </w:hyperlink>
    </w:p>
    <w:p>
      <w:pPr>
        <w:pStyle w:val="TOC2"/>
        <w:tabs>
          <w:tab w:val="right" w:leader="dot" w:pos="8306"/>
        </w:tabs>
      </w:pPr>
      <w:hyperlink w:anchor="_Toc19195" w:history="1">
        <w:r>
          <w:rPr>
            <w:rFonts w:ascii="仿宋" w:eastAsia="仿宋" w:hAnsi="仿宋" w:cs="仿宋" w:hint="eastAsia"/>
            <w:lang w:eastAsia="zh-CN"/>
          </w:rPr>
          <w:t>(七)、机械设备安全保障措施</w:t>
        </w:r>
        <w:r>
          <w:tab/>
        </w:r>
        <w:r>
          <w:fldChar w:fldCharType="begin"/>
        </w:r>
        <w:r>
          <w:instrText xml:space="preserve"> PAGEREF _Toc19195 \h </w:instrText>
        </w:r>
        <w:r>
          <w:fldChar w:fldCharType="separate"/>
        </w:r>
        <w:r>
          <w:t>33</w:t>
        </w:r>
        <w:r>
          <w:fldChar w:fldCharType="end"/>
        </w:r>
      </w:hyperlink>
    </w:p>
    <w:p>
      <w:pPr>
        <w:pStyle w:val="TOC1"/>
        <w:tabs>
          <w:tab w:val="right" w:leader="dot" w:pos="8306"/>
        </w:tabs>
      </w:pPr>
      <w:hyperlink w:anchor="_Toc8897" w:history="1">
        <w:r>
          <w:rPr>
            <w:rFonts w:ascii="仿宋" w:eastAsia="仿宋" w:hAnsi="仿宋" w:cs="仿宋" w:hint="eastAsia"/>
            <w:lang w:eastAsia="zh-CN"/>
          </w:rPr>
          <w:t>九、农机配件项目投资规划</w:t>
        </w:r>
        <w:r>
          <w:tab/>
        </w:r>
        <w:r>
          <w:fldChar w:fldCharType="begin"/>
        </w:r>
        <w:r>
          <w:instrText xml:space="preserve"> PAGEREF _Toc8897 \h </w:instrText>
        </w:r>
        <w:r>
          <w:fldChar w:fldCharType="separate"/>
        </w:r>
        <w:r>
          <w:t>34</w:t>
        </w:r>
        <w:r>
          <w:fldChar w:fldCharType="end"/>
        </w:r>
      </w:hyperlink>
    </w:p>
    <w:p>
      <w:pPr>
        <w:pStyle w:val="TOC2"/>
        <w:tabs>
          <w:tab w:val="right" w:leader="dot" w:pos="8306"/>
        </w:tabs>
      </w:pPr>
      <w:hyperlink w:anchor="_Toc26200" w:history="1">
        <w:r>
          <w:rPr>
            <w:rFonts w:ascii="仿宋" w:eastAsia="仿宋" w:hAnsi="仿宋" w:cs="仿宋" w:hint="eastAsia"/>
            <w:lang w:eastAsia="zh-CN"/>
          </w:rPr>
          <w:t>(一)、农机配件项目总投资估算</w:t>
        </w:r>
        <w:r>
          <w:tab/>
        </w:r>
        <w:r>
          <w:fldChar w:fldCharType="begin"/>
        </w:r>
        <w:r>
          <w:instrText xml:space="preserve"> PAGEREF _Toc26200 \h </w:instrText>
        </w:r>
        <w:r>
          <w:fldChar w:fldCharType="separate"/>
        </w:r>
        <w:r>
          <w:t>34</w:t>
        </w:r>
        <w:r>
          <w:fldChar w:fldCharType="end"/>
        </w:r>
      </w:hyperlink>
    </w:p>
    <w:p>
      <w:pPr>
        <w:pStyle w:val="TOC2"/>
        <w:tabs>
          <w:tab w:val="right" w:leader="dot" w:pos="8306"/>
        </w:tabs>
      </w:pPr>
      <w:hyperlink w:anchor="_Toc31304" w:history="1">
        <w:r>
          <w:rPr>
            <w:rFonts w:ascii="仿宋" w:eastAsia="仿宋" w:hAnsi="仿宋" w:cs="仿宋" w:hint="eastAsia"/>
            <w:lang w:eastAsia="zh-CN"/>
          </w:rPr>
          <w:t>(二)、资金筹措</w:t>
        </w:r>
        <w:r>
          <w:tab/>
        </w:r>
        <w:r>
          <w:fldChar w:fldCharType="begin"/>
        </w:r>
        <w:r>
          <w:instrText xml:space="preserve"> PAGEREF _Toc31304 \h </w:instrText>
        </w:r>
        <w:r>
          <w:fldChar w:fldCharType="separate"/>
        </w:r>
        <w:r>
          <w:t>35</w:t>
        </w:r>
        <w:r>
          <w:fldChar w:fldCharType="end"/>
        </w:r>
      </w:hyperlink>
    </w:p>
    <w:p>
      <w:pPr>
        <w:pStyle w:val="TOC1"/>
        <w:tabs>
          <w:tab w:val="right" w:leader="dot" w:pos="8306"/>
        </w:tabs>
      </w:pPr>
      <w:hyperlink w:anchor="_Toc9227" w:history="1">
        <w:r>
          <w:rPr>
            <w:rFonts w:ascii="仿宋" w:eastAsia="仿宋" w:hAnsi="仿宋" w:cs="仿宋" w:hint="eastAsia"/>
            <w:lang w:eastAsia="zh-CN"/>
          </w:rPr>
          <w:t>十、农机配件项目人力资源培养与发展</w:t>
        </w:r>
        <w:r>
          <w:tab/>
        </w:r>
        <w:r>
          <w:fldChar w:fldCharType="begin"/>
        </w:r>
        <w:r>
          <w:instrText xml:space="preserve"> PAGEREF _Toc9227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42" w:history="1">
        <w:r>
          <w:rPr>
            <w:rFonts w:ascii="仿宋" w:eastAsia="仿宋" w:hAnsi="仿宋" w:cs="仿宋" w:hint="eastAsia"/>
            <w:lang w:eastAsia="zh-CN"/>
          </w:rPr>
          <w:t>(一)、人才需求与规划</w:t>
        </w:r>
        <w:r>
          <w:tab/>
        </w:r>
        <w:r>
          <w:fldChar w:fldCharType="begin"/>
        </w:r>
        <w:r>
          <w:instrText xml:space="preserve"> PAGEREF _Toc12542 \h </w:instrText>
        </w:r>
        <w:r>
          <w:fldChar w:fldCharType="separate"/>
        </w:r>
        <w:r>
          <w:t>36</w:t>
        </w:r>
        <w:r>
          <w:fldChar w:fldCharType="end"/>
        </w:r>
      </w:hyperlink>
    </w:p>
    <w:p>
      <w:pPr>
        <w:pStyle w:val="TOC2"/>
        <w:tabs>
          <w:tab w:val="right" w:leader="dot" w:pos="8306"/>
        </w:tabs>
      </w:pPr>
      <w:hyperlink w:anchor="_Toc31398" w:history="1">
        <w:r>
          <w:rPr>
            <w:rFonts w:ascii="仿宋" w:eastAsia="仿宋" w:hAnsi="仿宋" w:cs="仿宋" w:hint="eastAsia"/>
            <w:lang w:eastAsia="zh-CN"/>
          </w:rPr>
          <w:t>(二)、培训与发展计划</w:t>
        </w:r>
        <w:r>
          <w:tab/>
        </w:r>
        <w:r>
          <w:fldChar w:fldCharType="begin"/>
        </w:r>
        <w:r>
          <w:instrText xml:space="preserve"> PAGEREF _Toc31398 \h </w:instrText>
        </w:r>
        <w:r>
          <w:fldChar w:fldCharType="separate"/>
        </w:r>
        <w:r>
          <w:t>36</w:t>
        </w:r>
        <w:r>
          <w:fldChar w:fldCharType="end"/>
        </w:r>
      </w:hyperlink>
    </w:p>
    <w:p>
      <w:pPr>
        <w:pStyle w:val="TOC1"/>
        <w:tabs>
          <w:tab w:val="right" w:leader="dot" w:pos="8306"/>
        </w:tabs>
      </w:pPr>
      <w:hyperlink w:anchor="_Toc24215" w:history="1">
        <w:r>
          <w:rPr>
            <w:rFonts w:ascii="仿宋" w:eastAsia="仿宋" w:hAnsi="仿宋" w:cs="仿宋" w:hint="eastAsia"/>
            <w:lang w:eastAsia="zh-CN"/>
          </w:rPr>
          <w:t>十一、农机配件项目人力资源管理</w:t>
        </w:r>
        <w:r>
          <w:tab/>
        </w:r>
        <w:r>
          <w:fldChar w:fldCharType="begin"/>
        </w:r>
        <w:r>
          <w:instrText xml:space="preserve"> PAGEREF _Toc24215 \h </w:instrText>
        </w:r>
        <w:r>
          <w:fldChar w:fldCharType="separate"/>
        </w:r>
        <w:r>
          <w:t>37</w:t>
        </w:r>
        <w:r>
          <w:fldChar w:fldCharType="end"/>
        </w:r>
      </w:hyperlink>
    </w:p>
    <w:p>
      <w:pPr>
        <w:pStyle w:val="TOC2"/>
        <w:tabs>
          <w:tab w:val="right" w:leader="dot" w:pos="8306"/>
        </w:tabs>
      </w:pPr>
      <w:hyperlink w:anchor="_Toc30901" w:history="1">
        <w:r>
          <w:rPr>
            <w:rFonts w:ascii="仿宋" w:eastAsia="仿宋" w:hAnsi="仿宋" w:cs="仿宋" w:hint="eastAsia"/>
            <w:lang w:eastAsia="zh-CN"/>
          </w:rPr>
          <w:t>(一)、建立健全的预算管理制度</w:t>
        </w:r>
        <w:r>
          <w:tab/>
        </w:r>
        <w:r>
          <w:fldChar w:fldCharType="begin"/>
        </w:r>
        <w:r>
          <w:instrText xml:space="preserve"> PAGEREF _Toc30901 \h </w:instrText>
        </w:r>
        <w:r>
          <w:fldChar w:fldCharType="separate"/>
        </w:r>
        <w:r>
          <w:t>37</w:t>
        </w:r>
        <w:r>
          <w:fldChar w:fldCharType="end"/>
        </w:r>
      </w:hyperlink>
    </w:p>
    <w:p>
      <w:pPr>
        <w:pStyle w:val="TOC2"/>
        <w:tabs>
          <w:tab w:val="right" w:leader="dot" w:pos="8306"/>
        </w:tabs>
      </w:pPr>
      <w:hyperlink w:anchor="_Toc32377" w:history="1">
        <w:r>
          <w:rPr>
            <w:rFonts w:ascii="仿宋" w:eastAsia="仿宋" w:hAnsi="仿宋" w:cs="仿宋" w:hint="eastAsia"/>
            <w:lang w:eastAsia="zh-CN"/>
          </w:rPr>
          <w:t>(二)、加强资金流动监控</w:t>
        </w:r>
        <w:r>
          <w:tab/>
        </w:r>
        <w:r>
          <w:fldChar w:fldCharType="begin"/>
        </w:r>
        <w:r>
          <w:instrText xml:space="preserve"> PAGEREF _Toc32377 \h </w:instrText>
        </w:r>
        <w:r>
          <w:fldChar w:fldCharType="separate"/>
        </w:r>
        <w:r>
          <w:t>39</w:t>
        </w:r>
        <w:r>
          <w:fldChar w:fldCharType="end"/>
        </w:r>
      </w:hyperlink>
    </w:p>
    <w:p>
      <w:pPr>
        <w:pStyle w:val="TOC2"/>
        <w:tabs>
          <w:tab w:val="right" w:leader="dot" w:pos="8306"/>
        </w:tabs>
      </w:pPr>
      <w:hyperlink w:anchor="_Toc16132" w:history="1">
        <w:r>
          <w:rPr>
            <w:rFonts w:ascii="仿宋" w:eastAsia="仿宋" w:hAnsi="仿宋" w:cs="仿宋" w:hint="eastAsia"/>
            <w:lang w:eastAsia="zh-CN"/>
          </w:rPr>
          <w:t>(三)、制定完善的风险控制机制</w:t>
        </w:r>
        <w:r>
          <w:tab/>
        </w:r>
        <w:r>
          <w:fldChar w:fldCharType="begin"/>
        </w:r>
        <w:r>
          <w:instrText xml:space="preserve"> PAGEREF _Toc16132 \h </w:instrText>
        </w:r>
        <w:r>
          <w:fldChar w:fldCharType="separate"/>
        </w:r>
        <w:r>
          <w:t>40</w:t>
        </w:r>
        <w:r>
          <w:fldChar w:fldCharType="end"/>
        </w:r>
      </w:hyperlink>
    </w:p>
    <w:p>
      <w:pPr>
        <w:pStyle w:val="TOC2"/>
        <w:tabs>
          <w:tab w:val="right" w:leader="dot" w:pos="8306"/>
        </w:tabs>
      </w:pPr>
      <w:hyperlink w:anchor="_Toc23887" w:history="1">
        <w:r>
          <w:rPr>
            <w:rFonts w:ascii="仿宋" w:eastAsia="仿宋" w:hAnsi="仿宋" w:cs="仿宋" w:hint="eastAsia"/>
            <w:lang w:eastAsia="zh-CN"/>
          </w:rPr>
          <w:t>(四)、优化成本管理</w:t>
        </w:r>
        <w:r>
          <w:tab/>
        </w:r>
        <w:r>
          <w:fldChar w:fldCharType="begin"/>
        </w:r>
        <w:r>
          <w:instrText xml:space="preserve"> PAGEREF _Toc23887 \h </w:instrText>
        </w:r>
        <w:r>
          <w:fldChar w:fldCharType="separate"/>
        </w:r>
        <w:r>
          <w:t>41</w:t>
        </w:r>
        <w:r>
          <w:fldChar w:fldCharType="end"/>
        </w:r>
      </w:hyperlink>
    </w:p>
    <w:p>
      <w:pPr>
        <w:pStyle w:val="TOC1"/>
        <w:tabs>
          <w:tab w:val="right" w:leader="dot" w:pos="8306"/>
        </w:tabs>
      </w:pPr>
      <w:hyperlink w:anchor="_Toc8792" w:history="1">
        <w:r>
          <w:rPr>
            <w:rFonts w:ascii="仿宋" w:eastAsia="仿宋" w:hAnsi="仿宋" w:cs="仿宋" w:hint="eastAsia"/>
            <w:lang w:eastAsia="zh-CN"/>
          </w:rPr>
          <w:t>十二、农机配件项目计划安排</w:t>
        </w:r>
        <w:r>
          <w:tab/>
        </w:r>
        <w:r>
          <w:fldChar w:fldCharType="begin"/>
        </w:r>
        <w:r>
          <w:instrText xml:space="preserve"> PAGEREF _Toc8792 \h </w:instrText>
        </w:r>
        <w:r>
          <w:fldChar w:fldCharType="separate"/>
        </w:r>
        <w:r>
          <w:t>42</w:t>
        </w:r>
        <w:r>
          <w:fldChar w:fldCharType="end"/>
        </w:r>
      </w:hyperlink>
    </w:p>
    <w:p>
      <w:pPr>
        <w:pStyle w:val="TOC2"/>
        <w:tabs>
          <w:tab w:val="right" w:leader="dot" w:pos="8306"/>
        </w:tabs>
      </w:pPr>
      <w:hyperlink w:anchor="_Toc29804" w:history="1">
        <w:r>
          <w:rPr>
            <w:rFonts w:ascii="仿宋" w:eastAsia="仿宋" w:hAnsi="仿宋" w:cs="仿宋" w:hint="eastAsia"/>
            <w:lang w:eastAsia="zh-CN"/>
          </w:rPr>
          <w:t>(一)、建设周期</w:t>
        </w:r>
        <w:r>
          <w:tab/>
        </w:r>
        <w:r>
          <w:fldChar w:fldCharType="begin"/>
        </w:r>
        <w:r>
          <w:instrText xml:space="preserve"> PAGEREF _Toc29804 \h </w:instrText>
        </w:r>
        <w:r>
          <w:fldChar w:fldCharType="separate"/>
        </w:r>
        <w:r>
          <w:t>42</w:t>
        </w:r>
        <w:r>
          <w:fldChar w:fldCharType="end"/>
        </w:r>
      </w:hyperlink>
    </w:p>
    <w:p>
      <w:pPr>
        <w:pStyle w:val="TOC2"/>
        <w:tabs>
          <w:tab w:val="right" w:leader="dot" w:pos="8306"/>
        </w:tabs>
      </w:pPr>
      <w:hyperlink w:anchor="_Toc22487" w:history="1">
        <w:r>
          <w:rPr>
            <w:rFonts w:ascii="仿宋" w:eastAsia="仿宋" w:hAnsi="仿宋" w:cs="仿宋" w:hint="eastAsia"/>
            <w:lang w:eastAsia="zh-CN"/>
          </w:rPr>
          <w:t>(二)、建设进度</w:t>
        </w:r>
        <w:r>
          <w:tab/>
        </w:r>
        <w:r>
          <w:fldChar w:fldCharType="begin"/>
        </w:r>
        <w:r>
          <w:instrText xml:space="preserve"> PAGEREF _Toc22487 \h </w:instrText>
        </w:r>
        <w:r>
          <w:fldChar w:fldCharType="separate"/>
        </w:r>
        <w:r>
          <w:t>43</w:t>
        </w:r>
        <w:r>
          <w:fldChar w:fldCharType="end"/>
        </w:r>
      </w:hyperlink>
    </w:p>
    <w:p>
      <w:pPr>
        <w:pStyle w:val="TOC2"/>
        <w:tabs>
          <w:tab w:val="right" w:leader="dot" w:pos="8306"/>
        </w:tabs>
      </w:pPr>
      <w:hyperlink w:anchor="_Toc10512" w:history="1">
        <w:r>
          <w:rPr>
            <w:rFonts w:ascii="仿宋" w:eastAsia="仿宋" w:hAnsi="仿宋" w:cs="仿宋" w:hint="eastAsia"/>
            <w:lang w:eastAsia="zh-CN"/>
          </w:rPr>
          <w:t>(三)、进度安排注意事项</w:t>
        </w:r>
        <w:r>
          <w:tab/>
        </w:r>
        <w:r>
          <w:fldChar w:fldCharType="begin"/>
        </w:r>
        <w:r>
          <w:instrText xml:space="preserve"> PAGEREF _Toc10512 \h </w:instrText>
        </w:r>
        <w:r>
          <w:fldChar w:fldCharType="separate"/>
        </w:r>
        <w:r>
          <w:t>44</w:t>
        </w:r>
        <w:r>
          <w:fldChar w:fldCharType="end"/>
        </w:r>
      </w:hyperlink>
    </w:p>
    <w:p>
      <w:pPr>
        <w:pStyle w:val="TOC2"/>
        <w:tabs>
          <w:tab w:val="right" w:leader="dot" w:pos="8306"/>
        </w:tabs>
      </w:pPr>
      <w:hyperlink w:anchor="_Toc27047" w:history="1">
        <w:r>
          <w:rPr>
            <w:rFonts w:ascii="仿宋" w:eastAsia="仿宋" w:hAnsi="仿宋" w:cs="仿宋" w:hint="eastAsia"/>
            <w:lang w:eastAsia="zh-CN"/>
          </w:rPr>
          <w:t>(四)、人力资源配置</w:t>
        </w:r>
        <w:r>
          <w:tab/>
        </w:r>
        <w:r>
          <w:fldChar w:fldCharType="begin"/>
        </w:r>
        <w:r>
          <w:instrText xml:space="preserve"> PAGEREF _Toc27047 \h </w:instrText>
        </w:r>
        <w:r>
          <w:fldChar w:fldCharType="separate"/>
        </w:r>
        <w:r>
          <w:t>46</w:t>
        </w:r>
        <w:r>
          <w:fldChar w:fldCharType="end"/>
        </w:r>
      </w:hyperlink>
    </w:p>
    <w:p>
      <w:pPr>
        <w:pStyle w:val="TOC1"/>
        <w:tabs>
          <w:tab w:val="right" w:leader="dot" w:pos="8306"/>
        </w:tabs>
      </w:pPr>
      <w:hyperlink w:anchor="_Toc22285" w:history="1">
        <w:r>
          <w:rPr>
            <w:rFonts w:ascii="仿宋" w:eastAsia="仿宋" w:hAnsi="仿宋" w:cs="仿宋" w:hint="eastAsia"/>
            <w:lang w:eastAsia="zh-CN"/>
          </w:rPr>
          <w:t>十三、农机配件项目工程方案分析</w:t>
        </w:r>
        <w:r>
          <w:tab/>
        </w:r>
        <w:r>
          <w:fldChar w:fldCharType="begin"/>
        </w:r>
        <w:r>
          <w:instrText xml:space="preserve"> PAGEREF _Toc22285 \h </w:instrText>
        </w:r>
        <w:r>
          <w:fldChar w:fldCharType="separate"/>
        </w:r>
        <w:r>
          <w:t>47</w:t>
        </w:r>
        <w:r>
          <w:fldChar w:fldCharType="end"/>
        </w:r>
      </w:hyperlink>
    </w:p>
    <w:p>
      <w:pPr>
        <w:pStyle w:val="TOC2"/>
        <w:tabs>
          <w:tab w:val="right" w:leader="dot" w:pos="8306"/>
        </w:tabs>
      </w:pPr>
      <w:hyperlink w:anchor="_Toc23950" w:history="1">
        <w:r>
          <w:rPr>
            <w:rFonts w:ascii="仿宋" w:eastAsia="仿宋" w:hAnsi="仿宋" w:cs="仿宋" w:hint="eastAsia"/>
            <w:lang w:eastAsia="zh-CN"/>
          </w:rPr>
          <w:t>(一)、建筑工程设计原则</w:t>
        </w:r>
        <w:r>
          <w:tab/>
        </w:r>
        <w:r>
          <w:fldChar w:fldCharType="begin"/>
        </w:r>
        <w:r>
          <w:instrText xml:space="preserve"> PAGEREF _Toc23950 \h </w:instrText>
        </w:r>
        <w:r>
          <w:fldChar w:fldCharType="separate"/>
        </w:r>
        <w:r>
          <w:t>47</w:t>
        </w:r>
        <w:r>
          <w:fldChar w:fldCharType="end"/>
        </w:r>
      </w:hyperlink>
    </w:p>
    <w:p>
      <w:pPr>
        <w:pStyle w:val="TOC2"/>
        <w:tabs>
          <w:tab w:val="right" w:leader="dot" w:pos="8306"/>
        </w:tabs>
      </w:pPr>
      <w:hyperlink w:anchor="_Toc2400" w:history="1">
        <w:r>
          <w:rPr>
            <w:rFonts w:ascii="仿宋" w:eastAsia="仿宋" w:hAnsi="仿宋" w:cs="仿宋" w:hint="eastAsia"/>
            <w:lang w:eastAsia="zh-CN"/>
          </w:rPr>
          <w:t>(二)、土建工程建设指标</w:t>
        </w:r>
        <w:r>
          <w:tab/>
        </w:r>
        <w:r>
          <w:fldChar w:fldCharType="begin"/>
        </w:r>
        <w:r>
          <w:instrText xml:space="preserve"> PAGEREF _Toc2400 \h </w:instrText>
        </w:r>
        <w:r>
          <w:fldChar w:fldCharType="separate"/>
        </w:r>
        <w:r>
          <w:t>50</w:t>
        </w:r>
        <w:r>
          <w:fldChar w:fldCharType="end"/>
        </w:r>
      </w:hyperlink>
    </w:p>
    <w:p>
      <w:pPr>
        <w:pStyle w:val="TOC1"/>
        <w:tabs>
          <w:tab w:val="right" w:leader="dot" w:pos="8306"/>
        </w:tabs>
      </w:pPr>
      <w:hyperlink w:anchor="_Toc1438" w:history="1">
        <w:r>
          <w:rPr>
            <w:rFonts w:ascii="仿宋" w:eastAsia="仿宋" w:hAnsi="仿宋" w:cs="仿宋" w:hint="eastAsia"/>
            <w:lang w:eastAsia="zh-CN"/>
          </w:rPr>
          <w:t>十四、质量管理体系</w:t>
        </w:r>
        <w:r>
          <w:tab/>
        </w:r>
        <w:r>
          <w:fldChar w:fldCharType="begin"/>
        </w:r>
        <w:r>
          <w:instrText xml:space="preserve"> PAGEREF _Toc1438 \h </w:instrText>
        </w:r>
        <w:r>
          <w:fldChar w:fldCharType="separate"/>
        </w:r>
        <w:r>
          <w:t>52</w:t>
        </w:r>
        <w:r>
          <w:fldChar w:fldCharType="end"/>
        </w:r>
      </w:hyperlink>
    </w:p>
    <w:p>
      <w:pPr>
        <w:pStyle w:val="TOC2"/>
        <w:tabs>
          <w:tab w:val="right" w:leader="dot" w:pos="8306"/>
        </w:tabs>
      </w:pPr>
      <w:hyperlink w:anchor="_Toc6323" w:history="1">
        <w:r>
          <w:rPr>
            <w:rFonts w:ascii="仿宋" w:eastAsia="仿宋" w:hAnsi="仿宋" w:cs="仿宋" w:hint="eastAsia"/>
            <w:lang w:eastAsia="zh-CN"/>
          </w:rPr>
          <w:t>(一)、质量目标与方针</w:t>
        </w:r>
        <w:r>
          <w:tab/>
        </w:r>
        <w:r>
          <w:fldChar w:fldCharType="begin"/>
        </w:r>
        <w:r>
          <w:instrText xml:space="preserve"> PAGEREF _Toc6323 \h </w:instrText>
        </w:r>
        <w:r>
          <w:fldChar w:fldCharType="separate"/>
        </w:r>
        <w:r>
          <w:t>52</w:t>
        </w:r>
        <w:r>
          <w:fldChar w:fldCharType="end"/>
        </w:r>
      </w:hyperlink>
    </w:p>
    <w:p>
      <w:pPr>
        <w:pStyle w:val="TOC2"/>
        <w:tabs>
          <w:tab w:val="right" w:leader="dot" w:pos="8306"/>
        </w:tabs>
      </w:pPr>
      <w:hyperlink w:anchor="_Toc29490" w:history="1">
        <w:r>
          <w:rPr>
            <w:rFonts w:ascii="仿宋" w:eastAsia="仿宋" w:hAnsi="仿宋" w:cs="仿宋" w:hint="eastAsia"/>
            <w:lang w:eastAsia="zh-CN"/>
          </w:rPr>
          <w:t>(二)、质量管理责任</w:t>
        </w:r>
        <w:r>
          <w:tab/>
        </w:r>
        <w:r>
          <w:fldChar w:fldCharType="begin"/>
        </w:r>
        <w:r>
          <w:instrText xml:space="preserve"> PAGEREF _Toc29490 \h </w:instrText>
        </w:r>
        <w:r>
          <w:fldChar w:fldCharType="separate"/>
        </w:r>
        <w:r>
          <w:t>53</w:t>
        </w:r>
        <w:r>
          <w:fldChar w:fldCharType="end"/>
        </w:r>
      </w:hyperlink>
    </w:p>
    <w:p>
      <w:pPr>
        <w:pStyle w:val="TOC2"/>
        <w:tabs>
          <w:tab w:val="right" w:leader="dot" w:pos="8306"/>
        </w:tabs>
      </w:pPr>
      <w:hyperlink w:anchor="_Toc26351" w:history="1">
        <w:r>
          <w:rPr>
            <w:rFonts w:ascii="仿宋" w:eastAsia="仿宋" w:hAnsi="仿宋" w:cs="仿宋" w:hint="eastAsia"/>
            <w:lang w:eastAsia="zh-CN"/>
          </w:rPr>
          <w:t>(三)、质量管理体系文件</w:t>
        </w:r>
        <w:r>
          <w:tab/>
        </w:r>
        <w:r>
          <w:fldChar w:fldCharType="begin"/>
        </w:r>
        <w:r>
          <w:instrText xml:space="preserve"> PAGEREF _Toc26351 \h </w:instrText>
        </w:r>
        <w:r>
          <w:fldChar w:fldCharType="separate"/>
        </w:r>
        <w:r>
          <w:t>54</w:t>
        </w:r>
        <w:r>
          <w:fldChar w:fldCharType="end"/>
        </w:r>
      </w:hyperlink>
    </w:p>
    <w:p>
      <w:pPr>
        <w:pStyle w:val="TOC2"/>
        <w:tabs>
          <w:tab w:val="right" w:leader="dot" w:pos="8306"/>
        </w:tabs>
      </w:pPr>
      <w:hyperlink w:anchor="_Toc1724" w:history="1">
        <w:r>
          <w:rPr>
            <w:rFonts w:ascii="仿宋" w:eastAsia="仿宋" w:hAnsi="仿宋" w:cs="仿宋" w:hint="eastAsia"/>
            <w:lang w:eastAsia="zh-CN"/>
          </w:rPr>
          <w:t>(四)、质量培训与教育</w:t>
        </w:r>
        <w:r>
          <w:tab/>
        </w:r>
        <w:r>
          <w:fldChar w:fldCharType="begin"/>
        </w:r>
        <w:r>
          <w:instrText xml:space="preserve"> PAGEREF _Toc1724 \h </w:instrText>
        </w:r>
        <w:r>
          <w:fldChar w:fldCharType="separate"/>
        </w:r>
        <w:r>
          <w:t>56</w:t>
        </w:r>
        <w:r>
          <w:fldChar w:fldCharType="end"/>
        </w:r>
      </w:hyperlink>
    </w:p>
    <w:p>
      <w:pPr>
        <w:pStyle w:val="TOC2"/>
        <w:tabs>
          <w:tab w:val="right" w:leader="dot" w:pos="8306"/>
        </w:tabs>
      </w:pPr>
      <w:hyperlink w:anchor="_Toc26683" w:history="1">
        <w:r>
          <w:rPr>
            <w:rFonts w:ascii="仿宋" w:eastAsia="仿宋" w:hAnsi="仿宋" w:cs="仿宋" w:hint="eastAsia"/>
            <w:lang w:eastAsia="zh-CN"/>
          </w:rPr>
          <w:t>(五)、质量审核与评价</w:t>
        </w:r>
        <w:r>
          <w:tab/>
        </w:r>
        <w:r>
          <w:fldChar w:fldCharType="begin"/>
        </w:r>
        <w:r>
          <w:instrText xml:space="preserve"> PAGEREF _Toc26683 \h </w:instrText>
        </w:r>
        <w:r>
          <w:fldChar w:fldCharType="separate"/>
        </w:r>
        <w:r>
          <w:t>57</w:t>
        </w:r>
        <w:r>
          <w:fldChar w:fldCharType="end"/>
        </w:r>
      </w:hyperlink>
    </w:p>
    <w:p>
      <w:pPr>
        <w:pStyle w:val="TOC2"/>
        <w:tabs>
          <w:tab w:val="right" w:leader="dot" w:pos="8306"/>
        </w:tabs>
      </w:pPr>
      <w:hyperlink w:anchor="_Toc11070" w:history="1">
        <w:r>
          <w:rPr>
            <w:rFonts w:ascii="仿宋" w:eastAsia="仿宋" w:hAnsi="仿宋" w:cs="仿宋" w:hint="eastAsia"/>
            <w:lang w:eastAsia="zh-CN"/>
          </w:rPr>
          <w:t>(六)、不符合与纠正措施</w:t>
        </w:r>
        <w:r>
          <w:tab/>
        </w:r>
        <w:r>
          <w:fldChar w:fldCharType="begin"/>
        </w:r>
        <w:r>
          <w:instrText xml:space="preserve"> PAGEREF _Toc11070 \h </w:instrText>
        </w:r>
        <w:r>
          <w:fldChar w:fldCharType="separate"/>
        </w:r>
        <w:r>
          <w:t>58</w:t>
        </w:r>
        <w:r>
          <w:fldChar w:fldCharType="end"/>
        </w:r>
      </w:hyperlink>
    </w:p>
    <w:p>
      <w:pPr>
        <w:pStyle w:val="TOC1"/>
        <w:tabs>
          <w:tab w:val="right" w:leader="dot" w:pos="8306"/>
        </w:tabs>
      </w:pPr>
      <w:hyperlink w:anchor="_Toc27935" w:history="1">
        <w:r>
          <w:rPr>
            <w:rFonts w:ascii="仿宋" w:eastAsia="仿宋" w:hAnsi="仿宋" w:cs="仿宋" w:hint="eastAsia"/>
            <w:lang w:eastAsia="zh-CN"/>
          </w:rPr>
          <w:t>十五、农机配件项目变更管理</w:t>
        </w:r>
        <w:r>
          <w:tab/>
        </w:r>
        <w:r>
          <w:fldChar w:fldCharType="begin"/>
        </w:r>
        <w:r>
          <w:instrText xml:space="preserve"> PAGEREF _Toc27935 \h </w:instrText>
        </w:r>
        <w:r>
          <w:fldChar w:fldCharType="separate"/>
        </w:r>
        <w:r>
          <w:t>59</w:t>
        </w:r>
        <w:r>
          <w:fldChar w:fldCharType="end"/>
        </w:r>
      </w:hyperlink>
    </w:p>
    <w:p>
      <w:pPr>
        <w:pStyle w:val="TOC2"/>
        <w:tabs>
          <w:tab w:val="right" w:leader="dot" w:pos="8306"/>
        </w:tabs>
      </w:pPr>
      <w:hyperlink w:anchor="_Toc620" w:history="1">
        <w:r>
          <w:rPr>
            <w:rFonts w:ascii="仿宋" w:eastAsia="仿宋" w:hAnsi="仿宋" w:cs="仿宋" w:hint="eastAsia"/>
            <w:lang w:eastAsia="zh-CN"/>
          </w:rPr>
          <w:t>(一)、变更申请与评估</w:t>
        </w:r>
        <w:r>
          <w:tab/>
        </w:r>
        <w:r>
          <w:fldChar w:fldCharType="begin"/>
        </w:r>
        <w:r>
          <w:instrText xml:space="preserve"> PAGEREF _Toc620 \h </w:instrText>
        </w:r>
        <w:r>
          <w:fldChar w:fldCharType="separate"/>
        </w:r>
        <w:r>
          <w:t>59</w:t>
        </w:r>
        <w:r>
          <w:fldChar w:fldCharType="end"/>
        </w:r>
      </w:hyperlink>
    </w:p>
    <w:p>
      <w:pPr>
        <w:pStyle w:val="TOC2"/>
        <w:tabs>
          <w:tab w:val="right" w:leader="dot" w:pos="8306"/>
        </w:tabs>
      </w:pPr>
      <w:hyperlink w:anchor="_Toc32426" w:history="1">
        <w:r>
          <w:rPr>
            <w:rFonts w:ascii="仿宋" w:eastAsia="仿宋" w:hAnsi="仿宋" w:cs="仿宋" w:hint="eastAsia"/>
            <w:lang w:eastAsia="zh-CN"/>
          </w:rPr>
          <w:t>(二)、变更实施与控制</w:t>
        </w:r>
        <w:r>
          <w:tab/>
        </w:r>
        <w:r>
          <w:fldChar w:fldCharType="begin"/>
        </w:r>
        <w:r>
          <w:instrText xml:space="preserve"> PAGEREF _Toc32426 \h </w:instrText>
        </w:r>
        <w:r>
          <w:fldChar w:fldCharType="separate"/>
        </w:r>
        <w:r>
          <w:t>60</w:t>
        </w:r>
        <w:r>
          <w:fldChar w:fldCharType="end"/>
        </w:r>
      </w:hyperlink>
    </w:p>
    <w:p>
      <w:pPr>
        <w:pStyle w:val="TOC1"/>
        <w:tabs>
          <w:tab w:val="right" w:leader="dot" w:pos="8306"/>
        </w:tabs>
      </w:pPr>
      <w:hyperlink w:anchor="_Toc11954" w:history="1">
        <w:r>
          <w:rPr>
            <w:rFonts w:ascii="仿宋" w:eastAsia="仿宋" w:hAnsi="仿宋" w:cs="仿宋" w:hint="eastAsia"/>
            <w:lang w:eastAsia="zh-CN"/>
          </w:rPr>
          <w:t>十六、营销与推广策略</w:t>
        </w:r>
        <w:r>
          <w:tab/>
        </w:r>
        <w:r>
          <w:fldChar w:fldCharType="begin"/>
        </w:r>
        <w:r>
          <w:instrText xml:space="preserve"> PAGEREF _Toc11954 \h </w:instrText>
        </w:r>
        <w:r>
          <w:fldChar w:fldCharType="separate"/>
        </w:r>
        <w:r>
          <w:t>61</w:t>
        </w:r>
        <w:r>
          <w:fldChar w:fldCharType="end"/>
        </w:r>
      </w:hyperlink>
    </w:p>
    <w:p>
      <w:pPr>
        <w:pStyle w:val="TOC2"/>
        <w:tabs>
          <w:tab w:val="right" w:leader="dot" w:pos="8306"/>
        </w:tabs>
      </w:pPr>
      <w:hyperlink w:anchor="_Toc25795" w:history="1">
        <w:r>
          <w:rPr>
            <w:rFonts w:ascii="仿宋" w:eastAsia="仿宋" w:hAnsi="仿宋" w:cs="仿宋" w:hint="eastAsia"/>
            <w:lang w:eastAsia="zh-CN"/>
          </w:rPr>
          <w:t>(一)、产品/服务定位与特点</w:t>
        </w:r>
        <w:r>
          <w:tab/>
        </w:r>
        <w:r>
          <w:fldChar w:fldCharType="begin"/>
        </w:r>
        <w:r>
          <w:instrText xml:space="preserve"> PAGEREF _Toc25795 \h </w:instrText>
        </w:r>
        <w:r>
          <w:fldChar w:fldCharType="separate"/>
        </w:r>
        <w:r>
          <w:t>61</w:t>
        </w:r>
        <w:r>
          <w:fldChar w:fldCharType="end"/>
        </w:r>
      </w:hyperlink>
    </w:p>
    <w:p>
      <w:pPr>
        <w:pStyle w:val="TOC2"/>
        <w:tabs>
          <w:tab w:val="right" w:leader="dot" w:pos="8306"/>
        </w:tabs>
      </w:pPr>
      <w:hyperlink w:anchor="_Toc4804" w:history="1">
        <w:r>
          <w:rPr>
            <w:rFonts w:ascii="仿宋" w:eastAsia="仿宋" w:hAnsi="仿宋" w:cs="仿宋" w:hint="eastAsia"/>
            <w:lang w:eastAsia="zh-CN"/>
          </w:rPr>
          <w:t>(二)、市场定位与竞争分析</w:t>
        </w:r>
        <w:r>
          <w:tab/>
        </w:r>
        <w:r>
          <w:fldChar w:fldCharType="begin"/>
        </w:r>
        <w:r>
          <w:instrText xml:space="preserve"> PAGEREF _Toc4804 \h </w:instrText>
        </w:r>
        <w:r>
          <w:fldChar w:fldCharType="separate"/>
        </w:r>
        <w:r>
          <w:t>62</w:t>
        </w:r>
        <w:r>
          <w:fldChar w:fldCharType="end"/>
        </w:r>
      </w:hyperlink>
    </w:p>
    <w:p>
      <w:pPr>
        <w:pStyle w:val="TOC2"/>
        <w:tabs>
          <w:tab w:val="right" w:leader="dot" w:pos="8306"/>
        </w:tabs>
      </w:pPr>
      <w:hyperlink w:anchor="_Toc28691" w:history="1">
        <w:r>
          <w:rPr>
            <w:rFonts w:ascii="仿宋" w:eastAsia="仿宋" w:hAnsi="仿宋" w:cs="仿宋" w:hint="eastAsia"/>
            <w:lang w:eastAsia="zh-CN"/>
          </w:rPr>
          <w:t>(三)、营销渠道与策略</w:t>
        </w:r>
        <w:r>
          <w:tab/>
        </w:r>
        <w:r>
          <w:fldChar w:fldCharType="begin"/>
        </w:r>
        <w:r>
          <w:instrText xml:space="preserve"> PAGEREF _Toc28691 \h </w:instrText>
        </w:r>
        <w:r>
          <w:fldChar w:fldCharType="separate"/>
        </w:r>
        <w:r>
          <w:t>63</w:t>
        </w:r>
        <w:r>
          <w:fldChar w:fldCharType="end"/>
        </w:r>
      </w:hyperlink>
    </w:p>
    <w:p>
      <w:pPr>
        <w:pStyle w:val="TOC2"/>
        <w:tabs>
          <w:tab w:val="right" w:leader="dot" w:pos="8306"/>
        </w:tabs>
      </w:pPr>
      <w:hyperlink w:anchor="_Toc23139" w:history="1">
        <w:r>
          <w:rPr>
            <w:rFonts w:ascii="仿宋" w:eastAsia="仿宋" w:hAnsi="仿宋" w:cs="仿宋" w:hint="eastAsia"/>
            <w:lang w:eastAsia="zh-CN"/>
          </w:rPr>
          <w:t>(四)、推广与宣传活动</w:t>
        </w:r>
        <w:r>
          <w:tab/>
        </w:r>
        <w:r>
          <w:fldChar w:fldCharType="begin"/>
        </w:r>
        <w:r>
          <w:instrText xml:space="preserve"> PAGEREF _Toc23139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725"/>
      <w:r>
        <w:rPr>
          <w:rFonts w:ascii="仿宋" w:eastAsia="仿宋" w:hAnsi="仿宋" w:cs="仿宋" w:hint="eastAsia"/>
          <w:sz w:val="28"/>
          <w:lang w:eastAsia="zh-CN"/>
        </w:rPr>
        <w:t>一、农机配件项目概论</w:t>
      </w:r>
      <w:bookmarkEnd w:id="2"/>
    </w:p>
    <w:p>
      <w:pPr>
        <w:pStyle w:val="Heading2"/>
        <w:rPr>
          <w:rFonts w:ascii="仿宋" w:eastAsia="仿宋" w:hAnsi="仿宋" w:cs="仿宋" w:hint="eastAsia"/>
          <w:lang w:eastAsia="zh-CN"/>
        </w:rPr>
      </w:pPr>
      <w:bookmarkStart w:id="3" w:name="_Toc4991"/>
      <w:r>
        <w:rPr>
          <w:rFonts w:ascii="仿宋" w:eastAsia="仿宋" w:hAnsi="仿宋" w:cs="仿宋" w:hint="eastAsia"/>
          <w:lang w:eastAsia="zh-CN"/>
        </w:rPr>
        <w:t>(一)、农机配件项目概况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配件项目的起源追溯至对市场的深入洞察。市场的不断演变与变革为农机配件项目提供了难得的机遇。当前市场存在的需求缺口和变革的大环境共同构成了农机配件项目的背景。这个农机配件项目旨在充分利用市场机遇，填补行业中尚未满足的需求，为客户提供全新的解决方案。市场的变革和需求的增长使得这个农机配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农机配件项目名称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农机配件项目正式命名为农机配件。这个名称不仅仅是一个标识，更代表了农机配件项目的核心理念和愿景。它蕴含着农机配件项目所要解决问题的关键字，具有强烈的表达和辨识度，为农机配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农机配件项目目标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配件项目的核心目标是提供一种全新、高效的解决方案，满足客户日益增长的需求。农机配件项目追求的不仅仅是满足市场需求，更是在市场中获得卓越的竞争优势。通过不断提升产品或服务的质量和创新水平，农机配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农机配件项目范围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配件项目全面涵盖了产品研发、制造、市场推广和售后服务，确保从产品设计到最终用户体验的全方位关注。这一全面的农机配件项目范围是为了确保农机配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农机配件项目时间表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农机配件项目计划在未来18个月内完成，包括研发、测试、市场试点和正式推出等不同阶段。这个时间表的合理设计是为了确保农机配件项目各个阶段的顺利推进，以便按时交付高质量的成果。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农机配件项目预算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农机配件项目总预算估算为XX百万美元，主要分配在研发、市场推广、人员培训和运营等方面。这一充足的预算为农机配件项目提供了充足的资源，确保农机配件项目在各个方面都能取得优异的表现。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农机配件项目风险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农机配件项目可能面临的风险包括市场接受度低、技术难题、竞争激烈等。农机配件项目团队已经制定了相应的风险应对计划，通过前瞻性的风险管理，确保农机配件项目在面对不确定性时能够迅速做出应对。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农机配件项目团队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农机配件项目汇聚了一支经验丰富、多领域专业素养的核心团队，确保农机配件项目在各个方面都能拥有高水平的执行力。团队的协同作战是农机配件项目成功的关键因素之一。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农机配件项目背景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农机配件项目的背景根植于市场对更高效、创新产品的渴望，同时也受到科技发展对行业格局的深刻改变的影响。这为农机配件项目提供了广阔的发展空间和市场需求。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农机配件项目现状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截至目前，农机配件项目已完成市场调研和技术验证，取得了初步的成功。这为农机配件项目在未来的发展奠定了坚实的基础，为更远大的目标打下了坚实的基石。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4783"/>
      <w:r>
        <w:rPr>
          <w:rFonts w:ascii="仿宋" w:eastAsia="仿宋" w:hAnsi="仿宋" w:cs="仿宋" w:hint="eastAsia"/>
          <w:sz w:val="28"/>
          <w:lang w:eastAsia="zh-CN"/>
        </w:rPr>
        <w:t>(二)、农机配件项目目标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keyword》农机配件项目首要业务目标是在市场中占据有利地位，实现产品/服务的成功推广和销售。通过不断提升产品质量、创新性，农机配件项目追求成为行业中的领导者，赢得更多客户的青睐。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在科技迅速发展的时代，农机配件项目着眼于技术创新。通过持续的研发和技术升级，农机配件项目旨在推出更具创新性的产品或服务，以满足市场对新鲜、先进解决方案的需求。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为了建立可持续的客户关系，农机配件项目设定了客户满意度目标。通过提供卓越的产品质量和优质的客户服务，农机配件项目追求赢得客户的信任和忠诚度，确保他们的满意度达到行业领先水平。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农机配件项目注重社会责任和可持续发展。通过实施环保、社会责任农机配件项目，农机配件项目致力于在经济发展的同时保护环境，促进社会公平，实现可持续经营。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农机配件项目的团队是实现目标的核心驱动力。因此，农机配件项目设定了团队发展目标，包括提升团队成员的专业技能、培养领导力，以及搭建协同高效的团队工作氛围。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6"/>
      <w:r>
        <w:rPr>
          <w:rFonts w:ascii="仿宋" w:eastAsia="仿宋" w:hAnsi="仿宋" w:cs="仿宋" w:hint="eastAsia"/>
          <w:sz w:val="28"/>
          <w:lang w:eastAsia="zh-CN"/>
        </w:rPr>
        <w:t>(三)、农机配件项目提出的理由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农机配件项目提出的理由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配件项目的提出源于对市场机遇的深刻洞察。当前市场中存在的需求缺口和行业发展趋势表明，有巨大的商业机会等待被开发。通过准确捕捉市场机遇，农机配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配件项目的理念基于对技术创新的信仰。通过持续的研发和技术投入，农机配件项目有望推出更具创新性的产品或服务。在科技飞速发展的当下，农机配件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配件项目的提出是为了增强企业的行业竞争力。通过提升产品或服务的质量和独特性，农机配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配件项目响应了消费者需求的变化。随着社会和科技的不断发展，消费者对产品和服务的需求也在发生变化。通过深入了解并及时回应消费者的新需求，农机配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农机配件项目的提出是企业战略发展规划的一部分。在面对日益激烈的市场竞争和不断变化的商业环境中，农机配件项目作为企业战略的一环，旨在为企业开辟新的增长领域，巩固企业在行业中的地位。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配件项目的提出不仅仅是基于商业考量，还注重社会责任。通过推出环保、社会责任等方面的农机配件项目，农机配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农机配件项目的提出反映了对利益相关者期望的关注。包括客户、员工、投资者等利益相关者在企业发展中都有着各自的期望，农机配件项目力求在满足这些期望的同时，取得更大的共赢。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7990"/>
      <w:r>
        <w:rPr>
          <w:rFonts w:ascii="仿宋" w:eastAsia="仿宋" w:hAnsi="仿宋" w:cs="仿宋" w:hint="eastAsia"/>
          <w:sz w:val="28"/>
          <w:lang w:eastAsia="zh-CN"/>
        </w:rPr>
        <w:t>(四)、农机配件项目意义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在实施农机配件项目的过程中，我们不仅仅是在追逐商业成功，更是为企业和社会的多个层面创造了深远的意义。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配件项目的首要意义在于提升企业的市场竞争力。通过持续的创新和对产品质量的高标准要求，农机配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农机配件项目的推进将促使行业技术水平的提升。通过引入先进技术和创新性解决方案，农机配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农机配件项目不仅创造了大量就业机会，提高了就业水平，还注重社会责任和环保。通过参与社会公益事业和推动环保农机配件项目，农机配件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综合而言，农机配件项目意义重大，不仅推动了企业的发展，也为行业和社会的进步贡献了积极力量。这是一个全面而深刻的影响，将在未来产生可持续的正面效应。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561"/>
      <w:r>
        <w:rPr>
          <w:rFonts w:ascii="仿宋" w:eastAsia="仿宋" w:hAnsi="仿宋" w:cs="仿宋" w:hint="eastAsia"/>
          <w:sz w:val="28"/>
          <w:lang w:eastAsia="zh-CN"/>
        </w:rPr>
        <w:t>(五)、农机配件项目背景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在当今迅猛发展的商业环境中，农机配件项目的动因根植于对多方面因素的审慎考量。这个农机配件项目的提出并非孤立的决策，而是对企业所处背景深入思考的产物。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市场的不断演变是农机配件项目背后的首要原因。科技的迅速发展和全球市场的快速变化使得企业必须灵活应对。农机配件项目应运而生，旨在通过创新性的解决方案迎合市场的多变需求，赢得竞争中的先机。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竞争的激烈程度也是农机配件项目背景中不可忽视的一环。企业需要在激烈竞争中脱颖而出，为此，农机配件项目致力于打破常规，提供独特的价值主张，以吸引客户并确保市场份额的增长。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技术的迅速发展为企业带来了机遇与挑战。作为农机配件项目启动的背景之一，对新兴技术的应用将有助于提升企业的技术水平，使其在不断演进的商业环境中保持竞争优势。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此外，社会对企业责任的期望也在逐渐升高。农机配件项目充分融入了社会责任的理念，通过可持续经营和社会公益农机配件项目，企图为社会贡献一份力量，在商业成功的同时关注社会价值。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5830"/>
      <w:r>
        <w:rPr>
          <w:rFonts w:ascii="仿宋" w:eastAsia="仿宋" w:hAnsi="仿宋" w:cs="仿宋" w:hint="eastAsia"/>
          <w:sz w:val="28"/>
          <w:lang w:eastAsia="zh-CN"/>
        </w:rPr>
        <w:t>二、农机配件项目建设背景及必要性分析</w:t>
      </w:r>
      <w:bookmarkEnd w:id="8"/>
    </w:p>
    <w:p>
      <w:pPr>
        <w:pStyle w:val="Heading2"/>
        <w:rPr>
          <w:rFonts w:ascii="仿宋" w:eastAsia="仿宋" w:hAnsi="仿宋" w:cs="仿宋" w:hint="eastAsia"/>
          <w:lang w:eastAsia="zh-CN"/>
        </w:rPr>
      </w:pPr>
      <w:bookmarkStart w:id="9" w:name="_Toc11628"/>
      <w:r>
        <w:rPr>
          <w:rFonts w:ascii="仿宋" w:eastAsia="仿宋" w:hAnsi="仿宋" w:cs="仿宋" w:hint="eastAsia"/>
          <w:lang w:eastAsia="zh-CN"/>
        </w:rPr>
        <w:t>(一)、农机配件项目背景分析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配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农机配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农机配件项目在这个潮流中的定位。同时，我们将关注行业内涌现的新兴机遇，以便农机配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农机配件项目提供了强大的发展动力。我们将聚焦于行业内最新的技术发展趋势，包括但不限于人工智能、大数据分析、物联网等领域。通过深度的技术研究，我们将确保农机配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农机配件项目发展的源泉。我们将投入更多的精力对市场需求进行深入剖析，超越表面的需求，深入挖掘潜在的市场痛点和机遇。通过对市场需求的细致了解，农机配件项目将更有针对性地设计解决方案，满足市场的多样化需求，从而更好地促进农机配件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农机配件项目战略至关重要。我们将对竞争态势进行更为深入的分析，包括但不限于市场份额、产品特点、客户满意度等多个维度。通过深度的竞争分析，农机配件项目将能够更准确地把握市场脉搏，制定具有竞争力的农机配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农机配件项目的发展具有直接的影响。我们将进行更为全面的法规和政策分析，了解行业发展中的潜在法律风险和合规挑战。通过充分了解和遵守相关法规，农机配件项目将确保在法律框架内合法合规运营，为农机配件项目的稳健发展提供有力支持。</w:t>
      </w:r>
    </w:p>
    <w:p>
      <w:pPr>
        <w:pStyle w:val="Heading2"/>
        <w:ind w:firstLine="560" w:firstLineChars="200"/>
        <w:rPr>
          <w:rFonts w:ascii="仿宋" w:eastAsia="仿宋" w:hAnsi="仿宋" w:cs="仿宋" w:hint="eastAsia"/>
          <w:sz w:val="28"/>
          <w:lang w:eastAsia="zh-CN"/>
        </w:rPr>
      </w:pPr>
      <w:bookmarkStart w:id="10" w:name="_Toc1832"/>
      <w:r>
        <w:rPr>
          <w:rFonts w:ascii="仿宋" w:eastAsia="仿宋" w:hAnsi="仿宋" w:cs="仿宋" w:hint="eastAsia"/>
          <w:sz w:val="28"/>
          <w:lang w:eastAsia="zh-CN"/>
        </w:rPr>
        <w:t>(二)、农机配件项目建设必要性分析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配件项目建设的迫切性源于对行业发展趋势的深刻洞察。我们正处于一个行业变革的时代，科技创新、数字化转型成为企业发展的关键动力。农机配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机配件项目建设不仅仅是为了跟上潮流，更是为了通过技术创新推动企业的持续发展。通过引入先进的技术和解决方案，农机配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农机配件项目的建设成为必然选择，通过提高产品质量、拓展服务领域，从而在竞争中获得更多的机会。农机配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农机配件项目建设的必要性体现在对客户需求更精准的满足。通过农机配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配件项目建设的背后是对企业持续创新的追求。只有通过不断创新，企业才能在竞争中立于不败之地。农机配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4144"/>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0627"/>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农机配件项目的主要产品是XXXX，预计年产值为XXX万元。这一产品在市场中占据着重要的地位，其广泛的应用范围使得该农机配件项目的市场前景非常广阔。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农机配件项目的xxx产品作为重要的原材料之一，将在多个领域发挥关键作用。其在建筑、交通、能源等方面的广泛应用将为整个产业链提供强大的支持，形成产业协同效应。农机配件项目的年产值XXX万XXX万XXX万万元不仅反映了其在市场上的巨大潜力，更预示着它对国民经济的积极贡献。这种关联度高、涉及面广的产业关系，使得该农机配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3493"/>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机配件项目总征地面积为XXXX平方米，相当于约XX.XX亩，其中净用地面积为XXXX平方米，红线范围内相当于约XX.XX亩。这一用地规模充分考虑了农机配件项目的建设需求，保障了农机配件项目在合适的空间内得以充分发展。农机配件项目规划的总建筑面积为XXXX平方米，其中主体工程建设占XXXX平方米，计容建筑面积达XXXX平方米。预计建筑工程的投资将达到XXXX万元，为农机配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配件项目计划购置的设备共计XXXX台（套），设备购置费用为XXXX万元。这一设备购置计划充分考虑到农机配件项目的生产需求和技术要求，确保了农机配件项目在生产运营中具备先进的技术装备和高效的生产能力。设备的合理配置将为农机配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配件项目计划总投资为XXXX万元，预计年实现营业收入为XXXX万元。这一产能规模的设定旨在确保农机配件项目能够在投资与回报之间取得平衡，实现长期可持续的发展。农机配件项目的总投资充分考虑到各个方面的需求，包括用地建设、设备购置等多个环节，以确保农机配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4287"/>
      <w:r>
        <w:rPr>
          <w:rFonts w:ascii="仿宋" w:eastAsia="仿宋" w:hAnsi="仿宋" w:cs="仿宋" w:hint="eastAsia"/>
          <w:sz w:val="28"/>
          <w:lang w:eastAsia="zh-CN"/>
        </w:rPr>
        <w:t>四、农机配件项目土建工程</w:t>
      </w:r>
      <w:bookmarkEnd w:id="14"/>
    </w:p>
    <w:p>
      <w:pPr>
        <w:pStyle w:val="Heading2"/>
        <w:rPr>
          <w:rFonts w:ascii="仿宋" w:eastAsia="仿宋" w:hAnsi="仿宋" w:cs="仿宋" w:hint="eastAsia"/>
          <w:lang w:eastAsia="zh-CN"/>
        </w:rPr>
      </w:pPr>
      <w:bookmarkStart w:id="15" w:name="_Toc24946"/>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在农机配件项目的建筑工程设计中，我们将秉承一系列重要的设计原则，以确保农机配件项目建筑在功能、美观、可持续性等方面达到最佳效果。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首要原则是确保建筑的功能性得到最大化的发挥。我们将充分理解农机配件项目的实际需求，合理布局各个功能区域，保证建筑在满足业务需求的同时，提供高效的工作环境。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在建筑设计中，我们将综合考虑建设和运营成本。通过精细的经济效益分析，确保设计方案在高效利用资源的同时，对农机配件项目的长期盈利能力有积极的贡献。</w:t>
      </w:r>
    </w:p>
    <w:p>
      <w:pPr>
        <w:pStyle w:val="Heading2"/>
        <w:ind w:firstLine="560" w:firstLineChars="200"/>
        <w:rPr>
          <w:rFonts w:ascii="仿宋" w:eastAsia="仿宋" w:hAnsi="仿宋" w:cs="仿宋" w:hint="eastAsia"/>
          <w:sz w:val="28"/>
          <w:lang w:eastAsia="zh-CN"/>
        </w:rPr>
      </w:pPr>
      <w:bookmarkStart w:id="16" w:name="_Toc10423"/>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机配件项目的土建工程设计中，我们将精准设定设计年限，结合农机配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https://d.book118.com/308026127033006030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C85F4B"/>
    <w:rsid w:val="3EC85F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026127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2024-01-21T02:37:00Z</dcterms:created>
  <dcterms:modified xsi:type="dcterms:W3CDTF">2024-01-21T02:38:11Z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FFB0C5659CA44558854BF53629FB77F2_11</vt:lpwstr>
  </property>
  <property fmtid="{D5CDD505-2E9C-101B-9397-08002B2CF9AE}" pid="3" name="KSOProductBuildVer">
    <vt:lpwstr>2052-12.1.0.16120</vt:lpwstr>
  </property>
</Properties>
</file>