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涨紧轮行业相关公司设立可行性研究报告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164" w:history="1">
        <w:r>
          <w:rPr>
            <w:rFonts w:ascii="仿宋" w:eastAsia="仿宋" w:hAnsi="仿宋" w:cs="仿宋" w:hint="eastAsia"/>
            <w:lang w:eastAsia="zh-CN"/>
          </w:rPr>
          <w:t>概论</w:t>
        </w:r>
        <w:r>
          <w:tab/>
        </w:r>
        <w:r>
          <w:fldChar w:fldCharType="begin"/>
        </w:r>
        <w:r>
          <w:instrText xml:space="preserve"> PAGEREF _Toc11164 \h </w:instrText>
        </w:r>
        <w:r>
          <w:fldChar w:fldCharType="separate"/>
        </w:r>
        <w:r>
          <w:t>3</w:t>
        </w:r>
        <w:r>
          <w:fldChar w:fldCharType="end"/>
        </w:r>
      </w:hyperlink>
    </w:p>
    <w:p>
      <w:pPr>
        <w:pStyle w:val="TOC1"/>
        <w:tabs>
          <w:tab w:val="right" w:leader="dot" w:pos="8306"/>
        </w:tabs>
      </w:pPr>
      <w:hyperlink w:anchor="_Toc6581" w:history="1">
        <w:r>
          <w:rPr>
            <w:rFonts w:ascii="仿宋" w:eastAsia="仿宋" w:hAnsi="仿宋" w:cs="仿宋" w:hint="eastAsia"/>
            <w:lang w:eastAsia="zh-CN"/>
          </w:rPr>
          <w:t>一、发展规划</w:t>
        </w:r>
        <w:r>
          <w:tab/>
        </w:r>
        <w:r>
          <w:fldChar w:fldCharType="begin"/>
        </w:r>
        <w:r>
          <w:instrText xml:space="preserve"> PAGEREF _Toc6581 \h </w:instrText>
        </w:r>
        <w:r>
          <w:fldChar w:fldCharType="separate"/>
        </w:r>
        <w:r>
          <w:t>3</w:t>
        </w:r>
        <w:r>
          <w:fldChar w:fldCharType="end"/>
        </w:r>
      </w:hyperlink>
    </w:p>
    <w:p>
      <w:pPr>
        <w:pStyle w:val="TOC2"/>
        <w:tabs>
          <w:tab w:val="right" w:leader="dot" w:pos="8306"/>
        </w:tabs>
      </w:pPr>
      <w:hyperlink w:anchor="_Toc27887" w:history="1">
        <w:r>
          <w:rPr>
            <w:rFonts w:ascii="仿宋" w:eastAsia="仿宋" w:hAnsi="仿宋" w:cs="仿宋" w:hint="eastAsia"/>
            <w:lang w:eastAsia="zh-CN"/>
          </w:rPr>
          <w:t>(一)、公司发展规划</w:t>
        </w:r>
        <w:r>
          <w:tab/>
        </w:r>
        <w:r>
          <w:fldChar w:fldCharType="begin"/>
        </w:r>
        <w:r>
          <w:instrText xml:space="preserve"> PAGEREF _Toc27887 \h </w:instrText>
        </w:r>
        <w:r>
          <w:fldChar w:fldCharType="separate"/>
        </w:r>
        <w:r>
          <w:t>3</w:t>
        </w:r>
        <w:r>
          <w:fldChar w:fldCharType="end"/>
        </w:r>
      </w:hyperlink>
    </w:p>
    <w:p>
      <w:pPr>
        <w:pStyle w:val="TOC2"/>
        <w:tabs>
          <w:tab w:val="right" w:leader="dot" w:pos="8306"/>
        </w:tabs>
      </w:pPr>
      <w:hyperlink w:anchor="_Toc16991" w:history="1">
        <w:r>
          <w:rPr>
            <w:rFonts w:ascii="仿宋" w:eastAsia="仿宋" w:hAnsi="仿宋" w:cs="仿宋" w:hint="eastAsia"/>
            <w:lang w:eastAsia="zh-CN"/>
          </w:rPr>
          <w:t>(二)、保障措施</w:t>
        </w:r>
        <w:r>
          <w:tab/>
        </w:r>
        <w:r>
          <w:fldChar w:fldCharType="begin"/>
        </w:r>
        <w:r>
          <w:instrText xml:space="preserve"> PAGEREF _Toc16991 \h </w:instrText>
        </w:r>
        <w:r>
          <w:fldChar w:fldCharType="separate"/>
        </w:r>
        <w:r>
          <w:t>4</w:t>
        </w:r>
        <w:r>
          <w:fldChar w:fldCharType="end"/>
        </w:r>
      </w:hyperlink>
    </w:p>
    <w:p>
      <w:pPr>
        <w:pStyle w:val="TOC1"/>
        <w:tabs>
          <w:tab w:val="right" w:leader="dot" w:pos="8306"/>
        </w:tabs>
      </w:pPr>
      <w:hyperlink w:anchor="_Toc7590" w:history="1">
        <w:r>
          <w:rPr>
            <w:rFonts w:ascii="仿宋" w:eastAsia="仿宋" w:hAnsi="仿宋" w:cs="仿宋" w:hint="eastAsia"/>
            <w:lang w:eastAsia="zh-CN"/>
          </w:rPr>
          <w:t>二、涨紧轮项目概况</w:t>
        </w:r>
        <w:r>
          <w:tab/>
        </w:r>
        <w:r>
          <w:fldChar w:fldCharType="begin"/>
        </w:r>
        <w:r>
          <w:instrText xml:space="preserve"> PAGEREF _Toc7590 \h </w:instrText>
        </w:r>
        <w:r>
          <w:fldChar w:fldCharType="separate"/>
        </w:r>
        <w:r>
          <w:t>9</w:t>
        </w:r>
        <w:r>
          <w:fldChar w:fldCharType="end"/>
        </w:r>
      </w:hyperlink>
    </w:p>
    <w:p>
      <w:pPr>
        <w:pStyle w:val="TOC2"/>
        <w:tabs>
          <w:tab w:val="right" w:leader="dot" w:pos="8306"/>
        </w:tabs>
      </w:pPr>
      <w:hyperlink w:anchor="_Toc24121" w:history="1">
        <w:r>
          <w:rPr>
            <w:rFonts w:ascii="仿宋" w:eastAsia="仿宋" w:hAnsi="仿宋" w:cs="仿宋" w:hint="eastAsia"/>
            <w:lang w:eastAsia="zh-CN"/>
          </w:rPr>
          <w:t>(一)、投资路径</w:t>
        </w:r>
        <w:r>
          <w:tab/>
        </w:r>
        <w:r>
          <w:fldChar w:fldCharType="begin"/>
        </w:r>
        <w:r>
          <w:instrText xml:space="preserve"> PAGEREF _Toc24121 \h </w:instrText>
        </w:r>
        <w:r>
          <w:fldChar w:fldCharType="separate"/>
        </w:r>
        <w:r>
          <w:t>9</w:t>
        </w:r>
        <w:r>
          <w:fldChar w:fldCharType="end"/>
        </w:r>
      </w:hyperlink>
    </w:p>
    <w:p>
      <w:pPr>
        <w:pStyle w:val="TOC2"/>
        <w:tabs>
          <w:tab w:val="right" w:leader="dot" w:pos="8306"/>
        </w:tabs>
      </w:pPr>
      <w:hyperlink w:anchor="_Toc13748" w:history="1">
        <w:r>
          <w:rPr>
            <w:rFonts w:ascii="仿宋" w:eastAsia="仿宋" w:hAnsi="仿宋" w:cs="仿宋" w:hint="eastAsia"/>
            <w:lang w:eastAsia="zh-CN"/>
          </w:rPr>
          <w:t>(二)、涨紧轮项目提出的理由</w:t>
        </w:r>
        <w:r>
          <w:tab/>
        </w:r>
        <w:r>
          <w:fldChar w:fldCharType="begin"/>
        </w:r>
        <w:r>
          <w:instrText xml:space="preserve"> PAGEREF _Toc13748 \h </w:instrText>
        </w:r>
        <w:r>
          <w:fldChar w:fldCharType="separate"/>
        </w:r>
        <w:r>
          <w:t>9</w:t>
        </w:r>
        <w:r>
          <w:fldChar w:fldCharType="end"/>
        </w:r>
      </w:hyperlink>
    </w:p>
    <w:p>
      <w:pPr>
        <w:pStyle w:val="TOC2"/>
        <w:tabs>
          <w:tab w:val="right" w:leader="dot" w:pos="8306"/>
        </w:tabs>
      </w:pPr>
      <w:hyperlink w:anchor="_Toc29272" w:history="1">
        <w:r>
          <w:rPr>
            <w:rFonts w:ascii="仿宋" w:eastAsia="仿宋" w:hAnsi="仿宋" w:cs="仿宋" w:hint="eastAsia"/>
            <w:lang w:eastAsia="zh-CN"/>
          </w:rPr>
          <w:t>(三)、涨紧轮项目选址</w:t>
        </w:r>
        <w:r>
          <w:tab/>
        </w:r>
        <w:r>
          <w:fldChar w:fldCharType="begin"/>
        </w:r>
        <w:r>
          <w:instrText xml:space="preserve"> PAGEREF _Toc29272 \h </w:instrText>
        </w:r>
        <w:r>
          <w:fldChar w:fldCharType="separate"/>
        </w:r>
        <w:r>
          <w:t>10</w:t>
        </w:r>
        <w:r>
          <w:fldChar w:fldCharType="end"/>
        </w:r>
      </w:hyperlink>
    </w:p>
    <w:p>
      <w:pPr>
        <w:pStyle w:val="TOC2"/>
        <w:tabs>
          <w:tab w:val="right" w:leader="dot" w:pos="8306"/>
        </w:tabs>
      </w:pPr>
      <w:hyperlink w:anchor="_Toc1824" w:history="1">
        <w:r>
          <w:rPr>
            <w:rFonts w:ascii="仿宋" w:eastAsia="仿宋" w:hAnsi="仿宋" w:cs="仿宋" w:hint="eastAsia"/>
            <w:lang w:eastAsia="zh-CN"/>
          </w:rPr>
          <w:t>(四)、生产规模</w:t>
        </w:r>
        <w:r>
          <w:tab/>
        </w:r>
        <w:r>
          <w:fldChar w:fldCharType="begin"/>
        </w:r>
        <w:r>
          <w:instrText xml:space="preserve"> PAGEREF _Toc1824 \h </w:instrText>
        </w:r>
        <w:r>
          <w:fldChar w:fldCharType="separate"/>
        </w:r>
        <w:r>
          <w:t>10</w:t>
        </w:r>
        <w:r>
          <w:fldChar w:fldCharType="end"/>
        </w:r>
      </w:hyperlink>
    </w:p>
    <w:p>
      <w:pPr>
        <w:pStyle w:val="TOC2"/>
        <w:tabs>
          <w:tab w:val="right" w:leader="dot" w:pos="8306"/>
        </w:tabs>
      </w:pPr>
      <w:hyperlink w:anchor="_Toc27869" w:history="1">
        <w:r>
          <w:rPr>
            <w:rFonts w:ascii="仿宋" w:eastAsia="仿宋" w:hAnsi="仿宋" w:cs="仿宋" w:hint="eastAsia"/>
            <w:lang w:eastAsia="zh-CN"/>
          </w:rPr>
          <w:t>(五)、建设规模</w:t>
        </w:r>
        <w:r>
          <w:tab/>
        </w:r>
        <w:r>
          <w:fldChar w:fldCharType="begin"/>
        </w:r>
        <w:r>
          <w:instrText xml:space="preserve"> PAGEREF _Toc27869 \h </w:instrText>
        </w:r>
        <w:r>
          <w:fldChar w:fldCharType="separate"/>
        </w:r>
        <w:r>
          <w:t>11</w:t>
        </w:r>
        <w:r>
          <w:fldChar w:fldCharType="end"/>
        </w:r>
      </w:hyperlink>
    </w:p>
    <w:p>
      <w:pPr>
        <w:pStyle w:val="TOC2"/>
        <w:tabs>
          <w:tab w:val="right" w:leader="dot" w:pos="8306"/>
        </w:tabs>
      </w:pPr>
      <w:hyperlink w:anchor="_Toc725" w:history="1">
        <w:r>
          <w:rPr>
            <w:rFonts w:ascii="仿宋" w:eastAsia="仿宋" w:hAnsi="仿宋" w:cs="仿宋" w:hint="eastAsia"/>
            <w:lang w:eastAsia="zh-CN"/>
          </w:rPr>
          <w:t>(六)、涨紧轮项目投资</w:t>
        </w:r>
        <w:r>
          <w:tab/>
        </w:r>
        <w:r>
          <w:fldChar w:fldCharType="begin"/>
        </w:r>
        <w:r>
          <w:instrText xml:space="preserve"> PAGEREF _Toc725 \h </w:instrText>
        </w:r>
        <w:r>
          <w:fldChar w:fldCharType="separate"/>
        </w:r>
        <w:r>
          <w:t>11</w:t>
        </w:r>
        <w:r>
          <w:fldChar w:fldCharType="end"/>
        </w:r>
      </w:hyperlink>
    </w:p>
    <w:p>
      <w:pPr>
        <w:pStyle w:val="TOC2"/>
        <w:tabs>
          <w:tab w:val="right" w:leader="dot" w:pos="8306"/>
        </w:tabs>
      </w:pPr>
      <w:hyperlink w:anchor="_Toc4373" w:history="1">
        <w:r>
          <w:rPr>
            <w:rFonts w:ascii="仿宋" w:eastAsia="仿宋" w:hAnsi="仿宋" w:cs="仿宋" w:hint="eastAsia"/>
            <w:lang w:eastAsia="zh-CN"/>
          </w:rPr>
          <w:t>(七)、涨紧轮项目进度规划</w:t>
        </w:r>
        <w:r>
          <w:tab/>
        </w:r>
        <w:r>
          <w:fldChar w:fldCharType="begin"/>
        </w:r>
        <w:r>
          <w:instrText xml:space="preserve"> PAGEREF _Toc4373 \h </w:instrText>
        </w:r>
        <w:r>
          <w:fldChar w:fldCharType="separate"/>
        </w:r>
        <w:r>
          <w:t>11</w:t>
        </w:r>
        <w:r>
          <w:fldChar w:fldCharType="end"/>
        </w:r>
      </w:hyperlink>
    </w:p>
    <w:p>
      <w:pPr>
        <w:pStyle w:val="TOC2"/>
        <w:tabs>
          <w:tab w:val="right" w:leader="dot" w:pos="8306"/>
        </w:tabs>
      </w:pPr>
      <w:hyperlink w:anchor="_Toc17615" w:history="1">
        <w:r>
          <w:rPr>
            <w:rFonts w:ascii="仿宋" w:eastAsia="仿宋" w:hAnsi="仿宋" w:cs="仿宋" w:hint="eastAsia"/>
            <w:lang w:eastAsia="zh-CN"/>
          </w:rPr>
          <w:t>(八)、经济效益(正常经营年份)</w:t>
        </w:r>
        <w:r>
          <w:tab/>
        </w:r>
        <w:r>
          <w:fldChar w:fldCharType="begin"/>
        </w:r>
        <w:r>
          <w:instrText xml:space="preserve"> PAGEREF _Toc17615 \h </w:instrText>
        </w:r>
        <w:r>
          <w:fldChar w:fldCharType="separate"/>
        </w:r>
        <w:r>
          <w:t>12</w:t>
        </w:r>
        <w:r>
          <w:fldChar w:fldCharType="end"/>
        </w:r>
      </w:hyperlink>
    </w:p>
    <w:p>
      <w:pPr>
        <w:pStyle w:val="TOC2"/>
        <w:tabs>
          <w:tab w:val="right" w:leader="dot" w:pos="8306"/>
        </w:tabs>
      </w:pPr>
      <w:hyperlink w:anchor="_Toc24928" w:history="1">
        <w:r>
          <w:rPr>
            <w:rFonts w:ascii="仿宋" w:eastAsia="仿宋" w:hAnsi="仿宋" w:cs="仿宋" w:hint="eastAsia"/>
            <w:lang w:eastAsia="zh-CN"/>
          </w:rPr>
          <w:t>(九)、涨紧轮项目综合评价</w:t>
        </w:r>
        <w:r>
          <w:tab/>
        </w:r>
        <w:r>
          <w:fldChar w:fldCharType="begin"/>
        </w:r>
        <w:r>
          <w:instrText xml:space="preserve"> PAGEREF _Toc24928 \h </w:instrText>
        </w:r>
        <w:r>
          <w:fldChar w:fldCharType="separate"/>
        </w:r>
        <w:r>
          <w:t>12</w:t>
        </w:r>
        <w:r>
          <w:fldChar w:fldCharType="end"/>
        </w:r>
      </w:hyperlink>
    </w:p>
    <w:p>
      <w:pPr>
        <w:pStyle w:val="TOC1"/>
        <w:tabs>
          <w:tab w:val="right" w:leader="dot" w:pos="8306"/>
        </w:tabs>
      </w:pPr>
      <w:hyperlink w:anchor="_Toc10975" w:history="1">
        <w:r>
          <w:rPr>
            <w:rFonts w:ascii="仿宋" w:eastAsia="仿宋" w:hAnsi="仿宋" w:cs="仿宋" w:hint="eastAsia"/>
            <w:lang w:eastAsia="zh-CN"/>
          </w:rPr>
          <w:t>三、公司成立背景及可行性分析</w:t>
        </w:r>
        <w:r>
          <w:tab/>
        </w:r>
        <w:r>
          <w:fldChar w:fldCharType="begin"/>
        </w:r>
        <w:r>
          <w:instrText xml:space="preserve"> PAGEREF _Toc10975 \h </w:instrText>
        </w:r>
        <w:r>
          <w:fldChar w:fldCharType="separate"/>
        </w:r>
        <w:r>
          <w:t>13</w:t>
        </w:r>
        <w:r>
          <w:fldChar w:fldCharType="end"/>
        </w:r>
      </w:hyperlink>
    </w:p>
    <w:p>
      <w:pPr>
        <w:pStyle w:val="TOC2"/>
        <w:tabs>
          <w:tab w:val="right" w:leader="dot" w:pos="8306"/>
        </w:tabs>
      </w:pPr>
      <w:hyperlink w:anchor="_Toc23928" w:history="1">
        <w:r>
          <w:rPr>
            <w:rFonts w:ascii="仿宋" w:eastAsia="仿宋" w:hAnsi="仿宋" w:cs="仿宋" w:hint="eastAsia"/>
            <w:lang w:eastAsia="zh-CN"/>
          </w:rPr>
          <w:t>(一)、发展思路</w:t>
        </w:r>
        <w:r>
          <w:tab/>
        </w:r>
        <w:r>
          <w:fldChar w:fldCharType="begin"/>
        </w:r>
        <w:r>
          <w:instrText xml:space="preserve"> PAGEREF _Toc23928 \h </w:instrText>
        </w:r>
        <w:r>
          <w:fldChar w:fldCharType="separate"/>
        </w:r>
        <w:r>
          <w:t>13</w:t>
        </w:r>
        <w:r>
          <w:fldChar w:fldCharType="end"/>
        </w:r>
      </w:hyperlink>
    </w:p>
    <w:p>
      <w:pPr>
        <w:pStyle w:val="TOC2"/>
        <w:tabs>
          <w:tab w:val="right" w:leader="dot" w:pos="8306"/>
        </w:tabs>
      </w:pPr>
      <w:hyperlink w:anchor="_Toc4700" w:history="1">
        <w:r>
          <w:rPr>
            <w:rFonts w:ascii="仿宋" w:eastAsia="仿宋" w:hAnsi="仿宋" w:cs="仿宋" w:hint="eastAsia"/>
            <w:lang w:eastAsia="zh-CN"/>
          </w:rPr>
          <w:t>(二)、产业发展背景分析</w:t>
        </w:r>
        <w:r>
          <w:tab/>
        </w:r>
        <w:r>
          <w:fldChar w:fldCharType="begin"/>
        </w:r>
        <w:r>
          <w:instrText xml:space="preserve"> PAGEREF _Toc4700 \h </w:instrText>
        </w:r>
        <w:r>
          <w:fldChar w:fldCharType="separate"/>
        </w:r>
        <w:r>
          <w:t>14</w:t>
        </w:r>
        <w:r>
          <w:fldChar w:fldCharType="end"/>
        </w:r>
      </w:hyperlink>
    </w:p>
    <w:p>
      <w:pPr>
        <w:pStyle w:val="TOC2"/>
        <w:tabs>
          <w:tab w:val="right" w:leader="dot" w:pos="8306"/>
        </w:tabs>
      </w:pPr>
      <w:hyperlink w:anchor="_Toc24532" w:history="1">
        <w:r>
          <w:rPr>
            <w:rFonts w:ascii="仿宋" w:eastAsia="仿宋" w:hAnsi="仿宋" w:cs="仿宋" w:hint="eastAsia"/>
            <w:lang w:eastAsia="zh-CN"/>
          </w:rPr>
          <w:t>(三)、产业发展原则</w:t>
        </w:r>
        <w:r>
          <w:tab/>
        </w:r>
        <w:r>
          <w:fldChar w:fldCharType="begin"/>
        </w:r>
        <w:r>
          <w:instrText xml:space="preserve"> PAGEREF _Toc24532 \h </w:instrText>
        </w:r>
        <w:r>
          <w:fldChar w:fldCharType="separate"/>
        </w:r>
        <w:r>
          <w:t>15</w:t>
        </w:r>
        <w:r>
          <w:fldChar w:fldCharType="end"/>
        </w:r>
      </w:hyperlink>
    </w:p>
    <w:p>
      <w:pPr>
        <w:pStyle w:val="TOC2"/>
        <w:tabs>
          <w:tab w:val="right" w:leader="dot" w:pos="8306"/>
        </w:tabs>
      </w:pPr>
      <w:hyperlink w:anchor="_Toc31859" w:history="1">
        <w:r>
          <w:rPr>
            <w:rFonts w:ascii="仿宋" w:eastAsia="仿宋" w:hAnsi="仿宋" w:cs="仿宋" w:hint="eastAsia"/>
            <w:lang w:eastAsia="zh-CN"/>
          </w:rPr>
          <w:t>(四)、区域产业环境分析</w:t>
        </w:r>
        <w:r>
          <w:tab/>
        </w:r>
        <w:r>
          <w:fldChar w:fldCharType="begin"/>
        </w:r>
        <w:r>
          <w:instrText xml:space="preserve"> PAGEREF _Toc31859 \h </w:instrText>
        </w:r>
        <w:r>
          <w:fldChar w:fldCharType="separate"/>
        </w:r>
        <w:r>
          <w:t>16</w:t>
        </w:r>
        <w:r>
          <w:fldChar w:fldCharType="end"/>
        </w:r>
      </w:hyperlink>
    </w:p>
    <w:p>
      <w:pPr>
        <w:pStyle w:val="TOC2"/>
        <w:tabs>
          <w:tab w:val="right" w:leader="dot" w:pos="8306"/>
        </w:tabs>
      </w:pPr>
      <w:hyperlink w:anchor="_Toc31541" w:history="1">
        <w:r>
          <w:rPr>
            <w:rFonts w:ascii="仿宋" w:eastAsia="仿宋" w:hAnsi="仿宋" w:cs="仿宋" w:hint="eastAsia"/>
            <w:lang w:eastAsia="zh-CN"/>
          </w:rPr>
          <w:t>(五)、可行性分析</w:t>
        </w:r>
        <w:r>
          <w:tab/>
        </w:r>
        <w:r>
          <w:fldChar w:fldCharType="begin"/>
        </w:r>
        <w:r>
          <w:instrText xml:space="preserve"> PAGEREF _Toc31541 \h </w:instrText>
        </w:r>
        <w:r>
          <w:fldChar w:fldCharType="separate"/>
        </w:r>
        <w:r>
          <w:t>18</w:t>
        </w:r>
        <w:r>
          <w:fldChar w:fldCharType="end"/>
        </w:r>
      </w:hyperlink>
    </w:p>
    <w:p>
      <w:pPr>
        <w:pStyle w:val="TOC2"/>
        <w:tabs>
          <w:tab w:val="right" w:leader="dot" w:pos="8306"/>
        </w:tabs>
      </w:pPr>
      <w:hyperlink w:anchor="_Toc5629" w:history="1">
        <w:r>
          <w:rPr>
            <w:rFonts w:ascii="仿宋" w:eastAsia="仿宋" w:hAnsi="仿宋" w:cs="仿宋" w:hint="eastAsia"/>
            <w:lang w:eastAsia="zh-CN"/>
          </w:rPr>
          <w:t>(六)、产业发展重点任务</w:t>
        </w:r>
        <w:r>
          <w:tab/>
        </w:r>
        <w:r>
          <w:fldChar w:fldCharType="begin"/>
        </w:r>
        <w:r>
          <w:instrText xml:space="preserve"> PAGEREF _Toc5629 \h </w:instrText>
        </w:r>
        <w:r>
          <w:fldChar w:fldCharType="separate"/>
        </w:r>
        <w:r>
          <w:t>19</w:t>
        </w:r>
        <w:r>
          <w:fldChar w:fldCharType="end"/>
        </w:r>
      </w:hyperlink>
    </w:p>
    <w:p>
      <w:pPr>
        <w:pStyle w:val="TOC2"/>
        <w:tabs>
          <w:tab w:val="right" w:leader="dot" w:pos="8306"/>
        </w:tabs>
      </w:pPr>
      <w:hyperlink w:anchor="_Toc428" w:history="1">
        <w:r>
          <w:rPr>
            <w:rFonts w:ascii="仿宋" w:eastAsia="仿宋" w:hAnsi="仿宋" w:cs="仿宋" w:hint="eastAsia"/>
            <w:lang w:eastAsia="zh-CN"/>
          </w:rPr>
          <w:t>(七)、涨紧轮项目建设必要性分析</w:t>
        </w:r>
        <w:r>
          <w:tab/>
        </w:r>
        <w:r>
          <w:fldChar w:fldCharType="begin"/>
        </w:r>
        <w:r>
          <w:instrText xml:space="preserve"> PAGEREF _Toc428 \h </w:instrText>
        </w:r>
        <w:r>
          <w:fldChar w:fldCharType="separate"/>
        </w:r>
        <w:r>
          <w:t>21</w:t>
        </w:r>
        <w:r>
          <w:fldChar w:fldCharType="end"/>
        </w:r>
      </w:hyperlink>
    </w:p>
    <w:p>
      <w:pPr>
        <w:pStyle w:val="TOC1"/>
        <w:tabs>
          <w:tab w:val="right" w:leader="dot" w:pos="8306"/>
        </w:tabs>
      </w:pPr>
      <w:hyperlink w:anchor="_Toc18177" w:history="1">
        <w:r>
          <w:rPr>
            <w:rFonts w:ascii="仿宋" w:eastAsia="仿宋" w:hAnsi="仿宋" w:cs="仿宋" w:hint="eastAsia"/>
            <w:lang w:eastAsia="zh-CN"/>
          </w:rPr>
          <w:t>四、公司成立方案</w:t>
        </w:r>
        <w:r>
          <w:tab/>
        </w:r>
        <w:r>
          <w:fldChar w:fldCharType="begin"/>
        </w:r>
        <w:r>
          <w:instrText xml:space="preserve"> PAGEREF _Toc18177 \h </w:instrText>
        </w:r>
        <w:r>
          <w:fldChar w:fldCharType="separate"/>
        </w:r>
        <w:r>
          <w:t>22</w:t>
        </w:r>
        <w:r>
          <w:fldChar w:fldCharType="end"/>
        </w:r>
      </w:hyperlink>
    </w:p>
    <w:p>
      <w:pPr>
        <w:pStyle w:val="TOC2"/>
        <w:tabs>
          <w:tab w:val="right" w:leader="dot" w:pos="8306"/>
        </w:tabs>
      </w:pPr>
      <w:hyperlink w:anchor="_Toc26759" w:history="1">
        <w:r>
          <w:rPr>
            <w:rFonts w:ascii="仿宋" w:eastAsia="仿宋" w:hAnsi="仿宋" w:cs="仿宋" w:hint="eastAsia"/>
            <w:lang w:eastAsia="zh-CN"/>
          </w:rPr>
          <w:t>(一)、公司经营宗旨</w:t>
        </w:r>
        <w:r>
          <w:tab/>
        </w:r>
        <w:r>
          <w:fldChar w:fldCharType="begin"/>
        </w:r>
        <w:r>
          <w:instrText xml:space="preserve"> PAGEREF _Toc26759 \h </w:instrText>
        </w:r>
        <w:r>
          <w:fldChar w:fldCharType="separate"/>
        </w:r>
        <w:r>
          <w:t>22</w:t>
        </w:r>
        <w:r>
          <w:fldChar w:fldCharType="end"/>
        </w:r>
      </w:hyperlink>
    </w:p>
    <w:p>
      <w:pPr>
        <w:pStyle w:val="TOC2"/>
        <w:tabs>
          <w:tab w:val="right" w:leader="dot" w:pos="8306"/>
        </w:tabs>
      </w:pPr>
      <w:hyperlink w:anchor="_Toc20305" w:history="1">
        <w:r>
          <w:rPr>
            <w:rFonts w:ascii="仿宋" w:eastAsia="仿宋" w:hAnsi="仿宋" w:cs="仿宋" w:hint="eastAsia"/>
            <w:lang w:eastAsia="zh-CN"/>
          </w:rPr>
          <w:t>(二)、公司的目标、主要职责</w:t>
        </w:r>
        <w:r>
          <w:tab/>
        </w:r>
        <w:r>
          <w:fldChar w:fldCharType="begin"/>
        </w:r>
        <w:r>
          <w:instrText xml:space="preserve"> PAGEREF _Toc20305 \h </w:instrText>
        </w:r>
        <w:r>
          <w:fldChar w:fldCharType="separate"/>
        </w:r>
        <w:r>
          <w:t>23</w:t>
        </w:r>
        <w:r>
          <w:fldChar w:fldCharType="end"/>
        </w:r>
      </w:hyperlink>
    </w:p>
    <w:p>
      <w:pPr>
        <w:pStyle w:val="TOC2"/>
        <w:tabs>
          <w:tab w:val="right" w:leader="dot" w:pos="8306"/>
        </w:tabs>
      </w:pPr>
      <w:hyperlink w:anchor="_Toc6421" w:history="1">
        <w:r>
          <w:rPr>
            <w:rFonts w:ascii="仿宋" w:eastAsia="仿宋" w:hAnsi="仿宋" w:cs="仿宋" w:hint="eastAsia"/>
            <w:lang w:eastAsia="zh-CN"/>
          </w:rPr>
          <w:t>(三)、公司组建方式</w:t>
        </w:r>
        <w:r>
          <w:tab/>
        </w:r>
        <w:r>
          <w:fldChar w:fldCharType="begin"/>
        </w:r>
        <w:r>
          <w:instrText xml:space="preserve"> PAGEREF _Toc6421 \h </w:instrText>
        </w:r>
        <w:r>
          <w:fldChar w:fldCharType="separate"/>
        </w:r>
        <w:r>
          <w:t>26</w:t>
        </w:r>
        <w:r>
          <w:fldChar w:fldCharType="end"/>
        </w:r>
      </w:hyperlink>
    </w:p>
    <w:p>
      <w:pPr>
        <w:pStyle w:val="TOC2"/>
        <w:tabs>
          <w:tab w:val="right" w:leader="dot" w:pos="8306"/>
        </w:tabs>
      </w:pPr>
      <w:hyperlink w:anchor="_Toc24788" w:history="1">
        <w:r>
          <w:rPr>
            <w:rFonts w:ascii="仿宋" w:eastAsia="仿宋" w:hAnsi="仿宋" w:cs="仿宋" w:hint="eastAsia"/>
            <w:lang w:eastAsia="zh-CN"/>
          </w:rPr>
          <w:t>(四)、公司管理体制</w:t>
        </w:r>
        <w:r>
          <w:tab/>
        </w:r>
        <w:r>
          <w:fldChar w:fldCharType="begin"/>
        </w:r>
        <w:r>
          <w:instrText xml:space="preserve"> PAGEREF _Toc24788 \h </w:instrText>
        </w:r>
        <w:r>
          <w:fldChar w:fldCharType="separate"/>
        </w:r>
        <w:r>
          <w:t>26</w:t>
        </w:r>
        <w:r>
          <w:fldChar w:fldCharType="end"/>
        </w:r>
      </w:hyperlink>
    </w:p>
    <w:p>
      <w:pPr>
        <w:pStyle w:val="TOC2"/>
        <w:tabs>
          <w:tab w:val="right" w:leader="dot" w:pos="8306"/>
        </w:tabs>
      </w:pPr>
      <w:hyperlink w:anchor="_Toc31778" w:history="1">
        <w:r>
          <w:rPr>
            <w:rFonts w:ascii="仿宋" w:eastAsia="仿宋" w:hAnsi="仿宋" w:cs="仿宋" w:hint="eastAsia"/>
            <w:lang w:eastAsia="zh-CN"/>
          </w:rPr>
          <w:t>(五)、部门职责及权限</w:t>
        </w:r>
        <w:r>
          <w:tab/>
        </w:r>
        <w:r>
          <w:fldChar w:fldCharType="begin"/>
        </w:r>
        <w:r>
          <w:instrText xml:space="preserve"> PAGEREF _Toc31778 \h </w:instrText>
        </w:r>
        <w:r>
          <w:fldChar w:fldCharType="separate"/>
        </w:r>
        <w:r>
          <w:t>28</w:t>
        </w:r>
        <w:r>
          <w:fldChar w:fldCharType="end"/>
        </w:r>
      </w:hyperlink>
    </w:p>
    <w:p>
      <w:pPr>
        <w:pStyle w:val="TOC2"/>
        <w:tabs>
          <w:tab w:val="right" w:leader="dot" w:pos="8306"/>
        </w:tabs>
      </w:pPr>
      <w:hyperlink w:anchor="_Toc28043" w:history="1">
        <w:r>
          <w:rPr>
            <w:rFonts w:ascii="仿宋" w:eastAsia="仿宋" w:hAnsi="仿宋" w:cs="仿宋" w:hint="eastAsia"/>
            <w:lang w:eastAsia="zh-CN"/>
          </w:rPr>
          <w:t>(六)、核心人员介绍</w:t>
        </w:r>
        <w:r>
          <w:tab/>
        </w:r>
        <w:r>
          <w:fldChar w:fldCharType="begin"/>
        </w:r>
        <w:r>
          <w:instrText xml:space="preserve"> PAGEREF _Toc28043 \h </w:instrText>
        </w:r>
        <w:r>
          <w:fldChar w:fldCharType="separate"/>
        </w:r>
        <w:r>
          <w:t>30</w:t>
        </w:r>
        <w:r>
          <w:fldChar w:fldCharType="end"/>
        </w:r>
      </w:hyperlink>
    </w:p>
    <w:p>
      <w:pPr>
        <w:pStyle w:val="TOC2"/>
        <w:tabs>
          <w:tab w:val="right" w:leader="dot" w:pos="8306"/>
        </w:tabs>
      </w:pPr>
      <w:hyperlink w:anchor="_Toc16010" w:history="1">
        <w:r>
          <w:rPr>
            <w:rFonts w:ascii="仿宋" w:eastAsia="仿宋" w:hAnsi="仿宋" w:cs="仿宋" w:hint="eastAsia"/>
            <w:lang w:eastAsia="zh-CN"/>
          </w:rPr>
          <w:t>(七)、财务会计制度</w:t>
        </w:r>
        <w:r>
          <w:tab/>
        </w:r>
        <w:r>
          <w:fldChar w:fldCharType="begin"/>
        </w:r>
        <w:r>
          <w:instrText xml:space="preserve"> PAGEREF _Toc16010 \h </w:instrText>
        </w:r>
        <w:r>
          <w:fldChar w:fldCharType="separate"/>
        </w:r>
        <w:r>
          <w:t>32</w:t>
        </w:r>
        <w:r>
          <w:fldChar w:fldCharType="end"/>
        </w:r>
      </w:hyperlink>
    </w:p>
    <w:p>
      <w:pPr>
        <w:pStyle w:val="TOC1"/>
        <w:tabs>
          <w:tab w:val="right" w:leader="dot" w:pos="8306"/>
        </w:tabs>
      </w:pPr>
      <w:hyperlink w:anchor="_Toc20047" w:history="1">
        <w:r>
          <w:rPr>
            <w:rFonts w:ascii="仿宋" w:eastAsia="仿宋" w:hAnsi="仿宋" w:cs="仿宋" w:hint="eastAsia"/>
            <w:lang w:eastAsia="zh-CN"/>
          </w:rPr>
          <w:t>五、法人治理</w:t>
        </w:r>
        <w:r>
          <w:tab/>
        </w:r>
        <w:r>
          <w:fldChar w:fldCharType="begin"/>
        </w:r>
        <w:r>
          <w:instrText xml:space="preserve"> PAGEREF _Toc20047 \h </w:instrText>
        </w:r>
        <w:r>
          <w:fldChar w:fldCharType="separate"/>
        </w:r>
        <w:r>
          <w:t>38</w:t>
        </w:r>
        <w:r>
          <w:fldChar w:fldCharType="end"/>
        </w:r>
      </w:hyperlink>
    </w:p>
    <w:p>
      <w:pPr>
        <w:pStyle w:val="TOC2"/>
        <w:tabs>
          <w:tab w:val="right" w:leader="dot" w:pos="8306"/>
        </w:tabs>
      </w:pPr>
      <w:hyperlink w:anchor="_Toc32616" w:history="1">
        <w:r>
          <w:rPr>
            <w:rFonts w:ascii="仿宋" w:eastAsia="仿宋" w:hAnsi="仿宋" w:cs="仿宋" w:hint="eastAsia"/>
            <w:lang w:eastAsia="zh-CN"/>
          </w:rPr>
          <w:t>(一)、股东权利及义务</w:t>
        </w:r>
        <w:r>
          <w:tab/>
        </w:r>
        <w:r>
          <w:fldChar w:fldCharType="begin"/>
        </w:r>
        <w:r>
          <w:instrText xml:space="preserve"> PAGEREF _Toc32616 \h </w:instrText>
        </w:r>
        <w:r>
          <w:fldChar w:fldCharType="separate"/>
        </w:r>
        <w:r>
          <w:t>38</w:t>
        </w:r>
        <w:r>
          <w:fldChar w:fldCharType="end"/>
        </w:r>
      </w:hyperlink>
    </w:p>
    <w:p>
      <w:pPr>
        <w:pStyle w:val="TOC2"/>
        <w:tabs>
          <w:tab w:val="right" w:leader="dot" w:pos="8306"/>
        </w:tabs>
      </w:pPr>
      <w:hyperlink w:anchor="_Toc20690" w:history="1">
        <w:r>
          <w:rPr>
            <w:rFonts w:ascii="仿宋" w:eastAsia="仿宋" w:hAnsi="仿宋" w:cs="仿宋" w:hint="eastAsia"/>
            <w:lang w:eastAsia="zh-CN"/>
          </w:rPr>
          <w:t>(二)、董事</w:t>
        </w:r>
        <w:r>
          <w:tab/>
        </w:r>
        <w:r>
          <w:fldChar w:fldCharType="begin"/>
        </w:r>
        <w:r>
          <w:instrText xml:space="preserve"> PAGEREF _Toc20690 \h </w:instrText>
        </w:r>
        <w:r>
          <w:fldChar w:fldCharType="separate"/>
        </w:r>
        <w:r>
          <w:t>40</w:t>
        </w:r>
        <w:r>
          <w:fldChar w:fldCharType="end"/>
        </w:r>
      </w:hyperlink>
    </w:p>
    <w:p>
      <w:pPr>
        <w:pStyle w:val="TOC2"/>
        <w:tabs>
          <w:tab w:val="right" w:leader="dot" w:pos="8306"/>
        </w:tabs>
      </w:pPr>
      <w:hyperlink w:anchor="_Toc23714" w:history="1">
        <w:r>
          <w:rPr>
            <w:rFonts w:ascii="仿宋" w:eastAsia="仿宋" w:hAnsi="仿宋" w:cs="仿宋" w:hint="eastAsia"/>
            <w:lang w:eastAsia="zh-CN"/>
          </w:rPr>
          <w:t>(三)、高级管理人员</w:t>
        </w:r>
        <w:r>
          <w:tab/>
        </w:r>
        <w:r>
          <w:fldChar w:fldCharType="begin"/>
        </w:r>
        <w:r>
          <w:instrText xml:space="preserve"> PAGEREF _Toc23714 \h </w:instrText>
        </w:r>
        <w:r>
          <w:fldChar w:fldCharType="separate"/>
        </w:r>
        <w:r>
          <w:t>45</w:t>
        </w:r>
        <w:r>
          <w:fldChar w:fldCharType="end"/>
        </w:r>
      </w:hyperlink>
    </w:p>
    <w:p>
      <w:pPr>
        <w:pStyle w:val="TOC2"/>
        <w:tabs>
          <w:tab w:val="right" w:leader="dot" w:pos="8306"/>
        </w:tabs>
      </w:pPr>
      <w:hyperlink w:anchor="_Toc28278" w:history="1">
        <w:r>
          <w:rPr>
            <w:rFonts w:ascii="仿宋" w:eastAsia="仿宋" w:hAnsi="仿宋" w:cs="仿宋" w:hint="eastAsia"/>
            <w:lang w:eastAsia="zh-CN"/>
          </w:rPr>
          <w:t>(四)、监事</w:t>
        </w:r>
        <w:r>
          <w:tab/>
        </w:r>
        <w:r>
          <w:fldChar w:fldCharType="begin"/>
        </w:r>
        <w:r>
          <w:instrText xml:space="preserve"> PAGEREF _Toc28278 \h </w:instrText>
        </w:r>
        <w:r>
          <w:fldChar w:fldCharType="separate"/>
        </w:r>
        <w:r>
          <w:t>46</w:t>
        </w:r>
        <w:r>
          <w:fldChar w:fldCharType="end"/>
        </w:r>
      </w:hyperlink>
    </w:p>
    <w:p>
      <w:pPr>
        <w:pStyle w:val="TOC1"/>
        <w:tabs>
          <w:tab w:val="right" w:leader="dot" w:pos="8306"/>
        </w:tabs>
      </w:pPr>
      <w:hyperlink w:anchor="_Toc14559" w:history="1">
        <w:r>
          <w:rPr>
            <w:rFonts w:ascii="仿宋" w:eastAsia="仿宋" w:hAnsi="仿宋" w:cs="仿宋" w:hint="eastAsia"/>
            <w:lang w:eastAsia="zh-CN"/>
          </w:rPr>
          <w:t>六、投资方案分析</w:t>
        </w:r>
        <w:r>
          <w:tab/>
        </w:r>
        <w:r>
          <w:fldChar w:fldCharType="begin"/>
        </w:r>
        <w:r>
          <w:instrText xml:space="preserve"> PAGEREF _Toc14559 \h </w:instrText>
        </w:r>
        <w:r>
          <w:fldChar w:fldCharType="separate"/>
        </w:r>
        <w:r>
          <w:t>48</w:t>
        </w:r>
        <w:r>
          <w:fldChar w:fldCharType="end"/>
        </w:r>
      </w:hyperlink>
    </w:p>
    <w:p>
      <w:pPr>
        <w:pStyle w:val="TOC2"/>
        <w:tabs>
          <w:tab w:val="right" w:leader="dot" w:pos="8306"/>
        </w:tabs>
      </w:pPr>
      <w:hyperlink w:anchor="_Toc15080" w:history="1">
        <w:r>
          <w:rPr>
            <w:rFonts w:ascii="仿宋" w:eastAsia="仿宋" w:hAnsi="仿宋" w:cs="仿宋" w:hint="eastAsia"/>
            <w:lang w:eastAsia="zh-CN"/>
          </w:rPr>
          <w:t>(一)、编制说明</w:t>
        </w:r>
        <w:r>
          <w:tab/>
        </w:r>
        <w:r>
          <w:fldChar w:fldCharType="begin"/>
        </w:r>
        <w:r>
          <w:instrText xml:space="preserve"> PAGEREF _Toc15080 \h </w:instrText>
        </w:r>
        <w:r>
          <w:fldChar w:fldCharType="separate"/>
        </w:r>
        <w:r>
          <w:t>48</w:t>
        </w:r>
        <w:r>
          <w:fldChar w:fldCharType="end"/>
        </w:r>
      </w:hyperlink>
    </w:p>
    <w:p>
      <w:pPr>
        <w:pStyle w:val="TOC2"/>
        <w:tabs>
          <w:tab w:val="right" w:leader="dot" w:pos="8306"/>
        </w:tabs>
      </w:pPr>
      <w:hyperlink w:anchor="_Toc11821" w:history="1">
        <w:r>
          <w:rPr>
            <w:rFonts w:ascii="仿宋" w:eastAsia="仿宋" w:hAnsi="仿宋" w:cs="仿宋" w:hint="eastAsia"/>
            <w:lang w:eastAsia="zh-CN"/>
          </w:rPr>
          <w:t>(二)、建设投资</w:t>
        </w:r>
        <w:r>
          <w:tab/>
        </w:r>
        <w:r>
          <w:fldChar w:fldCharType="begin"/>
        </w:r>
        <w:r>
          <w:instrText xml:space="preserve"> PAGEREF _Toc11821 \h </w:instrText>
        </w:r>
        <w:r>
          <w:fldChar w:fldCharType="separate"/>
        </w:r>
        <w:r>
          <w:t>48</w:t>
        </w:r>
        <w:r>
          <w:fldChar w:fldCharType="end"/>
        </w:r>
      </w:hyperlink>
    </w:p>
    <w:p>
      <w:pPr>
        <w:pStyle w:val="TOC2"/>
        <w:tabs>
          <w:tab w:val="right" w:leader="dot" w:pos="8306"/>
        </w:tabs>
      </w:pPr>
      <w:hyperlink w:anchor="_Toc20656" w:history="1">
        <w:r>
          <w:rPr>
            <w:rFonts w:ascii="仿宋" w:eastAsia="仿宋" w:hAnsi="仿宋" w:cs="仿宋" w:hint="eastAsia"/>
            <w:lang w:eastAsia="zh-CN"/>
          </w:rPr>
          <w:t>(三)、建设期利息</w:t>
        </w:r>
        <w:r>
          <w:tab/>
        </w:r>
        <w:r>
          <w:fldChar w:fldCharType="begin"/>
        </w:r>
        <w:r>
          <w:instrText xml:space="preserve"> PAGEREF _Toc20656 \h </w:instrText>
        </w:r>
        <w:r>
          <w:fldChar w:fldCharType="separate"/>
        </w:r>
        <w:r>
          <w:t>49</w:t>
        </w:r>
        <w:r>
          <w:fldChar w:fldCharType="end"/>
        </w:r>
      </w:hyperlink>
    </w:p>
    <w:p>
      <w:pPr>
        <w:pStyle w:val="TOC2"/>
        <w:tabs>
          <w:tab w:val="right" w:leader="dot" w:pos="8306"/>
        </w:tabs>
      </w:pPr>
      <w:hyperlink w:anchor="_Toc31459" w:history="1">
        <w:r>
          <w:rPr>
            <w:rFonts w:ascii="仿宋" w:eastAsia="仿宋" w:hAnsi="仿宋" w:cs="仿宋" w:hint="eastAsia"/>
            <w:lang w:eastAsia="zh-CN"/>
          </w:rPr>
          <w:t>(四)、流动资金</w:t>
        </w:r>
        <w:r>
          <w:tab/>
        </w:r>
        <w:r>
          <w:fldChar w:fldCharType="begin"/>
        </w:r>
        <w:r>
          <w:instrText xml:space="preserve"> PAGEREF _Toc31459 \h </w:instrText>
        </w:r>
        <w:r>
          <w:fldChar w:fldCharType="separate"/>
        </w:r>
        <w:r>
          <w:t>49</w:t>
        </w:r>
        <w:r>
          <w:fldChar w:fldCharType="end"/>
        </w:r>
      </w:hyperlink>
    </w:p>
    <w:p>
      <w:pPr>
        <w:pStyle w:val="TOC2"/>
        <w:tabs>
          <w:tab w:val="right" w:leader="dot" w:pos="8306"/>
        </w:tabs>
      </w:pPr>
      <w:hyperlink w:anchor="_Toc29450" w:history="1">
        <w:r>
          <w:rPr>
            <w:rFonts w:ascii="仿宋" w:eastAsia="仿宋" w:hAnsi="仿宋" w:cs="仿宋" w:hint="eastAsia"/>
            <w:lang w:eastAsia="zh-CN"/>
          </w:rPr>
          <w:t>(五)、涨紧轮项目总投资</w:t>
        </w:r>
        <w:r>
          <w:tab/>
        </w:r>
        <w:r>
          <w:fldChar w:fldCharType="begin"/>
        </w:r>
        <w:r>
          <w:instrText xml:space="preserve"> PAGEREF _Toc29450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216" w:history="1">
        <w:r>
          <w:rPr>
            <w:rFonts w:ascii="仿宋" w:eastAsia="仿宋" w:hAnsi="仿宋" w:cs="仿宋" w:hint="eastAsia"/>
            <w:lang w:eastAsia="zh-CN"/>
          </w:rPr>
          <w:t>(六)、资金筹措与投资计划</w:t>
        </w:r>
        <w:r>
          <w:tab/>
        </w:r>
        <w:r>
          <w:fldChar w:fldCharType="begin"/>
        </w:r>
        <w:r>
          <w:instrText xml:space="preserve"> PAGEREF _Toc25216 \h </w:instrText>
        </w:r>
        <w:r>
          <w:fldChar w:fldCharType="separate"/>
        </w:r>
        <w:r>
          <w:t>50</w:t>
        </w:r>
        <w:r>
          <w:fldChar w:fldCharType="end"/>
        </w:r>
      </w:hyperlink>
    </w:p>
    <w:p>
      <w:pPr>
        <w:pStyle w:val="TOC1"/>
        <w:tabs>
          <w:tab w:val="right" w:leader="dot" w:pos="8306"/>
        </w:tabs>
      </w:pPr>
      <w:hyperlink w:anchor="_Toc6090" w:history="1">
        <w:r>
          <w:rPr>
            <w:rFonts w:ascii="仿宋" w:eastAsia="仿宋" w:hAnsi="仿宋" w:cs="仿宋" w:hint="eastAsia"/>
            <w:lang w:eastAsia="zh-CN"/>
          </w:rPr>
          <w:t>七、建设进度分析</w:t>
        </w:r>
        <w:r>
          <w:tab/>
        </w:r>
        <w:r>
          <w:fldChar w:fldCharType="begin"/>
        </w:r>
        <w:r>
          <w:instrText xml:space="preserve"> PAGEREF _Toc6090 \h </w:instrText>
        </w:r>
        <w:r>
          <w:fldChar w:fldCharType="separate"/>
        </w:r>
        <w:r>
          <w:t>50</w:t>
        </w:r>
        <w:r>
          <w:fldChar w:fldCharType="end"/>
        </w:r>
      </w:hyperlink>
    </w:p>
    <w:p>
      <w:pPr>
        <w:pStyle w:val="TOC2"/>
        <w:tabs>
          <w:tab w:val="right" w:leader="dot" w:pos="8306"/>
        </w:tabs>
      </w:pPr>
      <w:hyperlink w:anchor="_Toc2712" w:history="1">
        <w:r>
          <w:rPr>
            <w:rFonts w:ascii="仿宋" w:eastAsia="仿宋" w:hAnsi="仿宋" w:cs="仿宋" w:hint="eastAsia"/>
            <w:lang w:eastAsia="zh-CN"/>
          </w:rPr>
          <w:t>(一)、涨紧轮项目进度安排</w:t>
        </w:r>
        <w:r>
          <w:tab/>
        </w:r>
        <w:r>
          <w:fldChar w:fldCharType="begin"/>
        </w:r>
        <w:r>
          <w:instrText xml:space="preserve"> PAGEREF _Toc2712 \h </w:instrText>
        </w:r>
        <w:r>
          <w:fldChar w:fldCharType="separate"/>
        </w:r>
        <w:r>
          <w:t>50</w:t>
        </w:r>
        <w:r>
          <w:fldChar w:fldCharType="end"/>
        </w:r>
      </w:hyperlink>
    </w:p>
    <w:p>
      <w:pPr>
        <w:pStyle w:val="TOC2"/>
        <w:tabs>
          <w:tab w:val="right" w:leader="dot" w:pos="8306"/>
        </w:tabs>
      </w:pPr>
      <w:hyperlink w:anchor="_Toc24856" w:history="1">
        <w:r>
          <w:rPr>
            <w:rFonts w:ascii="仿宋" w:eastAsia="仿宋" w:hAnsi="仿宋" w:cs="仿宋" w:hint="eastAsia"/>
            <w:lang w:eastAsia="zh-CN"/>
          </w:rPr>
          <w:t>(二)、涨紧轮项目实施保障措施</w:t>
        </w:r>
        <w:r>
          <w:tab/>
        </w:r>
        <w:r>
          <w:fldChar w:fldCharType="begin"/>
        </w:r>
        <w:r>
          <w:instrText xml:space="preserve"> PAGEREF _Toc24856 \h </w:instrText>
        </w:r>
        <w:r>
          <w:fldChar w:fldCharType="separate"/>
        </w:r>
        <w:r>
          <w:t>51</w:t>
        </w:r>
        <w:r>
          <w:fldChar w:fldCharType="end"/>
        </w:r>
      </w:hyperlink>
    </w:p>
    <w:p>
      <w:pPr>
        <w:pStyle w:val="TOC1"/>
        <w:tabs>
          <w:tab w:val="right" w:leader="dot" w:pos="8306"/>
        </w:tabs>
      </w:pPr>
      <w:hyperlink w:anchor="_Toc23565" w:history="1">
        <w:r>
          <w:rPr>
            <w:rFonts w:ascii="仿宋" w:eastAsia="仿宋" w:hAnsi="仿宋" w:cs="仿宋" w:hint="eastAsia"/>
            <w:lang w:eastAsia="zh-CN"/>
          </w:rPr>
          <w:t>八、公司组建背景分析</w:t>
        </w:r>
        <w:r>
          <w:tab/>
        </w:r>
        <w:r>
          <w:fldChar w:fldCharType="begin"/>
        </w:r>
        <w:r>
          <w:instrText xml:space="preserve"> PAGEREF _Toc23565 \h </w:instrText>
        </w:r>
        <w:r>
          <w:fldChar w:fldCharType="separate"/>
        </w:r>
        <w:r>
          <w:t>52</w:t>
        </w:r>
        <w:r>
          <w:fldChar w:fldCharType="end"/>
        </w:r>
      </w:hyperlink>
    </w:p>
    <w:p>
      <w:pPr>
        <w:pStyle w:val="TOC2"/>
        <w:tabs>
          <w:tab w:val="right" w:leader="dot" w:pos="8306"/>
        </w:tabs>
      </w:pPr>
      <w:hyperlink w:anchor="_Toc3648" w:history="1">
        <w:r>
          <w:rPr>
            <w:rFonts w:ascii="仿宋" w:eastAsia="仿宋" w:hAnsi="仿宋" w:cs="仿宋" w:hint="eastAsia"/>
            <w:lang w:eastAsia="zh-CN"/>
          </w:rPr>
          <w:t>(一)、涨紧轮项目背景分析</w:t>
        </w:r>
        <w:r>
          <w:tab/>
        </w:r>
        <w:r>
          <w:fldChar w:fldCharType="begin"/>
        </w:r>
        <w:r>
          <w:instrText xml:space="preserve"> PAGEREF _Toc3648 \h </w:instrText>
        </w:r>
        <w:r>
          <w:fldChar w:fldCharType="separate"/>
        </w:r>
        <w:r>
          <w:t>52</w:t>
        </w:r>
        <w:r>
          <w:fldChar w:fldCharType="end"/>
        </w:r>
      </w:hyperlink>
    </w:p>
    <w:p>
      <w:pPr>
        <w:pStyle w:val="TOC2"/>
        <w:tabs>
          <w:tab w:val="right" w:leader="dot" w:pos="8306"/>
        </w:tabs>
      </w:pPr>
      <w:hyperlink w:anchor="_Toc29475" w:history="1">
        <w:r>
          <w:rPr>
            <w:rFonts w:ascii="仿宋" w:eastAsia="仿宋" w:hAnsi="仿宋" w:cs="仿宋" w:hint="eastAsia"/>
            <w:lang w:eastAsia="zh-CN"/>
          </w:rPr>
          <w:t>(二)、涨紧轮项目建设必要性分析</w:t>
        </w:r>
        <w:r>
          <w:tab/>
        </w:r>
        <w:r>
          <w:fldChar w:fldCharType="begin"/>
        </w:r>
        <w:r>
          <w:instrText xml:space="preserve"> PAGEREF _Toc29475 \h </w:instrText>
        </w:r>
        <w:r>
          <w:fldChar w:fldCharType="separate"/>
        </w:r>
        <w:r>
          <w:t>53</w:t>
        </w:r>
        <w:r>
          <w:fldChar w:fldCharType="end"/>
        </w:r>
      </w:hyperlink>
    </w:p>
    <w:p>
      <w:pPr>
        <w:pStyle w:val="TOC2"/>
        <w:tabs>
          <w:tab w:val="right" w:leader="dot" w:pos="8306"/>
        </w:tabs>
      </w:pPr>
      <w:hyperlink w:anchor="_Toc25590" w:history="1">
        <w:r>
          <w:rPr>
            <w:rFonts w:ascii="仿宋" w:eastAsia="仿宋" w:hAnsi="仿宋" w:cs="仿宋" w:hint="eastAsia"/>
            <w:lang w:eastAsia="zh-CN"/>
          </w:rPr>
          <w:t>(三)、鼓励中小企业发展</w:t>
        </w:r>
        <w:r>
          <w:tab/>
        </w:r>
        <w:r>
          <w:fldChar w:fldCharType="begin"/>
        </w:r>
        <w:r>
          <w:instrText xml:space="preserve"> PAGEREF _Toc25590 \h </w:instrText>
        </w:r>
        <w:r>
          <w:fldChar w:fldCharType="separate"/>
        </w:r>
        <w:r>
          <w:t>54</w:t>
        </w:r>
        <w:r>
          <w:fldChar w:fldCharType="end"/>
        </w:r>
      </w:hyperlink>
    </w:p>
    <w:p>
      <w:pPr>
        <w:pStyle w:val="TOC2"/>
        <w:tabs>
          <w:tab w:val="right" w:leader="dot" w:pos="8306"/>
        </w:tabs>
      </w:pPr>
      <w:hyperlink w:anchor="_Toc15671" w:history="1">
        <w:r>
          <w:rPr>
            <w:rFonts w:ascii="仿宋" w:eastAsia="仿宋" w:hAnsi="仿宋" w:cs="仿宋" w:hint="eastAsia"/>
            <w:lang w:eastAsia="zh-CN"/>
          </w:rPr>
          <w:t>(四)、宏观经济形势分析</w:t>
        </w:r>
        <w:r>
          <w:tab/>
        </w:r>
        <w:r>
          <w:fldChar w:fldCharType="begin"/>
        </w:r>
        <w:r>
          <w:instrText xml:space="preserve"> PAGEREF _Toc15671 \h </w:instrText>
        </w:r>
        <w:r>
          <w:fldChar w:fldCharType="separate"/>
        </w:r>
        <w:r>
          <w:t>55</w:t>
        </w:r>
        <w:r>
          <w:fldChar w:fldCharType="end"/>
        </w:r>
      </w:hyperlink>
    </w:p>
    <w:p>
      <w:pPr>
        <w:pStyle w:val="TOC1"/>
        <w:tabs>
          <w:tab w:val="right" w:leader="dot" w:pos="8306"/>
        </w:tabs>
      </w:pPr>
      <w:hyperlink w:anchor="_Toc20408" w:history="1">
        <w:r>
          <w:rPr>
            <w:rFonts w:ascii="仿宋" w:eastAsia="仿宋" w:hAnsi="仿宋" w:cs="仿宋" w:hint="eastAsia"/>
            <w:lang w:eastAsia="zh-CN"/>
          </w:rPr>
          <w:t>九、涨紧轮项目风险分析</w:t>
        </w:r>
        <w:r>
          <w:tab/>
        </w:r>
        <w:r>
          <w:fldChar w:fldCharType="begin"/>
        </w:r>
        <w:r>
          <w:instrText xml:space="preserve"> PAGEREF _Toc20408 \h </w:instrText>
        </w:r>
        <w:r>
          <w:fldChar w:fldCharType="separate"/>
        </w:r>
        <w:r>
          <w:t>56</w:t>
        </w:r>
        <w:r>
          <w:fldChar w:fldCharType="end"/>
        </w:r>
      </w:hyperlink>
    </w:p>
    <w:p>
      <w:pPr>
        <w:pStyle w:val="TOC2"/>
        <w:tabs>
          <w:tab w:val="right" w:leader="dot" w:pos="8306"/>
        </w:tabs>
      </w:pPr>
      <w:hyperlink w:anchor="_Toc6426" w:history="1">
        <w:r>
          <w:rPr>
            <w:rFonts w:ascii="仿宋" w:eastAsia="仿宋" w:hAnsi="仿宋" w:cs="仿宋" w:hint="eastAsia"/>
            <w:lang w:eastAsia="zh-CN"/>
          </w:rPr>
          <w:t>(一)、涨紧轮项目风险分析</w:t>
        </w:r>
        <w:r>
          <w:tab/>
        </w:r>
        <w:r>
          <w:fldChar w:fldCharType="begin"/>
        </w:r>
        <w:r>
          <w:instrText xml:space="preserve"> PAGEREF _Toc6426 \h </w:instrText>
        </w:r>
        <w:r>
          <w:fldChar w:fldCharType="separate"/>
        </w:r>
        <w:r>
          <w:t>56</w:t>
        </w:r>
        <w:r>
          <w:fldChar w:fldCharType="end"/>
        </w:r>
      </w:hyperlink>
    </w:p>
    <w:p>
      <w:pPr>
        <w:pStyle w:val="TOC2"/>
        <w:tabs>
          <w:tab w:val="right" w:leader="dot" w:pos="8306"/>
        </w:tabs>
      </w:pPr>
      <w:hyperlink w:anchor="_Toc26418" w:history="1">
        <w:r>
          <w:rPr>
            <w:rFonts w:ascii="仿宋" w:eastAsia="仿宋" w:hAnsi="仿宋" w:cs="仿宋" w:hint="eastAsia"/>
            <w:lang w:eastAsia="zh-CN"/>
          </w:rPr>
          <w:t>(二)、涨紧轮项目风险对策</w:t>
        </w:r>
        <w:r>
          <w:tab/>
        </w:r>
        <w:r>
          <w:fldChar w:fldCharType="begin"/>
        </w:r>
        <w:r>
          <w:instrText xml:space="preserve"> PAGEREF _Toc26418 \h </w:instrText>
        </w:r>
        <w:r>
          <w:fldChar w:fldCharType="separate"/>
        </w:r>
        <w:r>
          <w:t>57</w:t>
        </w:r>
        <w:r>
          <w:fldChar w:fldCharType="end"/>
        </w:r>
      </w:hyperlink>
    </w:p>
    <w:p>
      <w:pPr>
        <w:pStyle w:val="TOC1"/>
        <w:tabs>
          <w:tab w:val="right" w:leader="dot" w:pos="8306"/>
        </w:tabs>
      </w:pPr>
      <w:hyperlink w:anchor="_Toc14180" w:history="1">
        <w:r>
          <w:rPr>
            <w:rFonts w:ascii="仿宋" w:eastAsia="仿宋" w:hAnsi="仿宋" w:cs="仿宋" w:hint="eastAsia"/>
            <w:lang w:eastAsia="zh-CN"/>
          </w:rPr>
          <w:t>十、SWOT分析</w:t>
        </w:r>
        <w:r>
          <w:tab/>
        </w:r>
        <w:r>
          <w:fldChar w:fldCharType="begin"/>
        </w:r>
        <w:r>
          <w:instrText xml:space="preserve"> PAGEREF _Toc14180 \h </w:instrText>
        </w:r>
        <w:r>
          <w:fldChar w:fldCharType="separate"/>
        </w:r>
        <w:r>
          <w:t>58</w:t>
        </w:r>
        <w:r>
          <w:fldChar w:fldCharType="end"/>
        </w:r>
      </w:hyperlink>
    </w:p>
    <w:p>
      <w:pPr>
        <w:pStyle w:val="TOC2"/>
        <w:tabs>
          <w:tab w:val="right" w:leader="dot" w:pos="8306"/>
        </w:tabs>
      </w:pPr>
      <w:hyperlink w:anchor="_Toc11216" w:history="1">
        <w:r>
          <w:rPr>
            <w:rFonts w:ascii="仿宋" w:eastAsia="仿宋" w:hAnsi="仿宋" w:cs="仿宋" w:hint="eastAsia"/>
            <w:lang w:eastAsia="zh-CN"/>
          </w:rPr>
          <w:t>(一)、优势分析(S)</w:t>
        </w:r>
        <w:r>
          <w:tab/>
        </w:r>
        <w:r>
          <w:fldChar w:fldCharType="begin"/>
        </w:r>
        <w:r>
          <w:instrText xml:space="preserve"> PAGEREF _Toc11216 \h </w:instrText>
        </w:r>
        <w:r>
          <w:fldChar w:fldCharType="separate"/>
        </w:r>
        <w:r>
          <w:t>58</w:t>
        </w:r>
        <w:r>
          <w:fldChar w:fldCharType="end"/>
        </w:r>
      </w:hyperlink>
    </w:p>
    <w:p>
      <w:pPr>
        <w:pStyle w:val="TOC2"/>
        <w:tabs>
          <w:tab w:val="right" w:leader="dot" w:pos="8306"/>
        </w:tabs>
      </w:pPr>
      <w:hyperlink w:anchor="_Toc8760" w:history="1">
        <w:r>
          <w:rPr>
            <w:rFonts w:ascii="仿宋" w:eastAsia="仿宋" w:hAnsi="仿宋" w:cs="仿宋" w:hint="eastAsia"/>
            <w:lang w:eastAsia="zh-CN"/>
          </w:rPr>
          <w:t>(二)、劣势分析(W)</w:t>
        </w:r>
        <w:r>
          <w:tab/>
        </w:r>
        <w:r>
          <w:fldChar w:fldCharType="begin"/>
        </w:r>
        <w:r>
          <w:instrText xml:space="preserve"> PAGEREF _Toc8760 \h </w:instrText>
        </w:r>
        <w:r>
          <w:fldChar w:fldCharType="separate"/>
        </w:r>
        <w:r>
          <w:t>59</w:t>
        </w:r>
        <w:r>
          <w:fldChar w:fldCharType="end"/>
        </w:r>
      </w:hyperlink>
    </w:p>
    <w:p>
      <w:pPr>
        <w:pStyle w:val="TOC2"/>
        <w:tabs>
          <w:tab w:val="right" w:leader="dot" w:pos="8306"/>
        </w:tabs>
      </w:pPr>
      <w:hyperlink w:anchor="_Toc31719" w:history="1">
        <w:r>
          <w:rPr>
            <w:rFonts w:ascii="仿宋" w:eastAsia="仿宋" w:hAnsi="仿宋" w:cs="仿宋" w:hint="eastAsia"/>
            <w:lang w:eastAsia="zh-CN"/>
          </w:rPr>
          <w:t>(三)、机会分析()</w:t>
        </w:r>
        <w:r>
          <w:tab/>
        </w:r>
        <w:r>
          <w:fldChar w:fldCharType="begin"/>
        </w:r>
        <w:r>
          <w:instrText xml:space="preserve"> PAGEREF _Toc31719 \h </w:instrText>
        </w:r>
        <w:r>
          <w:fldChar w:fldCharType="separate"/>
        </w:r>
        <w:r>
          <w:t>60</w:t>
        </w:r>
        <w:r>
          <w:fldChar w:fldCharType="end"/>
        </w:r>
      </w:hyperlink>
    </w:p>
    <w:p>
      <w:pPr>
        <w:pStyle w:val="TOC2"/>
        <w:tabs>
          <w:tab w:val="right" w:leader="dot" w:pos="8306"/>
        </w:tabs>
      </w:pPr>
      <w:hyperlink w:anchor="_Toc20563" w:history="1">
        <w:r>
          <w:rPr>
            <w:rFonts w:ascii="仿宋" w:eastAsia="仿宋" w:hAnsi="仿宋" w:cs="仿宋" w:hint="eastAsia"/>
            <w:lang w:eastAsia="zh-CN"/>
          </w:rPr>
          <w:t>(四)、威胁分析(T)</w:t>
        </w:r>
        <w:r>
          <w:tab/>
        </w:r>
        <w:r>
          <w:fldChar w:fldCharType="begin"/>
        </w:r>
        <w:r>
          <w:instrText xml:space="preserve"> PAGEREF _Toc20563 \h </w:instrText>
        </w:r>
        <w:r>
          <w:fldChar w:fldCharType="separate"/>
        </w:r>
        <w:r>
          <w:t>61</w:t>
        </w:r>
        <w:r>
          <w:fldChar w:fldCharType="end"/>
        </w:r>
      </w:hyperlink>
    </w:p>
    <w:p>
      <w:pPr>
        <w:pStyle w:val="TOC1"/>
        <w:tabs>
          <w:tab w:val="right" w:leader="dot" w:pos="8306"/>
        </w:tabs>
      </w:pPr>
      <w:hyperlink w:anchor="_Toc9753" w:history="1">
        <w:r>
          <w:rPr>
            <w:rFonts w:ascii="仿宋" w:eastAsia="仿宋" w:hAnsi="仿宋" w:cs="仿宋" w:hint="eastAsia"/>
            <w:lang w:eastAsia="zh-CN"/>
          </w:rPr>
          <w:t>十一、战略合作伙伴</w:t>
        </w:r>
        <w:r>
          <w:tab/>
        </w:r>
        <w:r>
          <w:fldChar w:fldCharType="begin"/>
        </w:r>
        <w:r>
          <w:instrText xml:space="preserve"> PAGEREF _Toc9753 \h </w:instrText>
        </w:r>
        <w:r>
          <w:fldChar w:fldCharType="separate"/>
        </w:r>
        <w:r>
          <w:t>62</w:t>
        </w:r>
        <w:r>
          <w:fldChar w:fldCharType="end"/>
        </w:r>
      </w:hyperlink>
    </w:p>
    <w:p>
      <w:pPr>
        <w:pStyle w:val="TOC2"/>
        <w:tabs>
          <w:tab w:val="right" w:leader="dot" w:pos="8306"/>
        </w:tabs>
      </w:pPr>
      <w:hyperlink w:anchor="_Toc1366" w:history="1">
        <w:r>
          <w:rPr>
            <w:rFonts w:ascii="仿宋" w:eastAsia="仿宋" w:hAnsi="仿宋" w:cs="仿宋" w:hint="eastAsia"/>
            <w:lang w:eastAsia="zh-CN"/>
          </w:rPr>
          <w:t>(一)、合作伙伴关系</w:t>
        </w:r>
        <w:r>
          <w:tab/>
        </w:r>
        <w:r>
          <w:fldChar w:fldCharType="begin"/>
        </w:r>
        <w:r>
          <w:instrText xml:space="preserve"> PAGEREF _Toc1366 \h </w:instrText>
        </w:r>
        <w:r>
          <w:fldChar w:fldCharType="separate"/>
        </w:r>
        <w:r>
          <w:t>62</w:t>
        </w:r>
        <w:r>
          <w:fldChar w:fldCharType="end"/>
        </w:r>
      </w:hyperlink>
    </w:p>
    <w:p>
      <w:pPr>
        <w:pStyle w:val="TOC2"/>
        <w:tabs>
          <w:tab w:val="right" w:leader="dot" w:pos="8306"/>
        </w:tabs>
      </w:pPr>
      <w:hyperlink w:anchor="_Toc30945" w:history="1">
        <w:r>
          <w:rPr>
            <w:rFonts w:ascii="仿宋" w:eastAsia="仿宋" w:hAnsi="仿宋" w:cs="仿宋" w:hint="eastAsia"/>
            <w:lang w:eastAsia="zh-CN"/>
          </w:rPr>
          <w:t>(二)、合作涨紧轮项目</w:t>
        </w:r>
        <w:r>
          <w:tab/>
        </w:r>
        <w:r>
          <w:fldChar w:fldCharType="begin"/>
        </w:r>
        <w:r>
          <w:instrText xml:space="preserve"> PAGEREF _Toc30945 \h </w:instrText>
        </w:r>
        <w:r>
          <w:fldChar w:fldCharType="separate"/>
        </w:r>
        <w:r>
          <w:t>62</w:t>
        </w:r>
        <w:r>
          <w:fldChar w:fldCharType="end"/>
        </w:r>
      </w:hyperlink>
    </w:p>
    <w:p>
      <w:pPr>
        <w:pStyle w:val="TOC2"/>
        <w:tabs>
          <w:tab w:val="right" w:leader="dot" w:pos="8306"/>
        </w:tabs>
      </w:pPr>
      <w:hyperlink w:anchor="_Toc4528" w:history="1">
        <w:r>
          <w:rPr>
            <w:rFonts w:ascii="仿宋" w:eastAsia="仿宋" w:hAnsi="仿宋" w:cs="仿宋" w:hint="eastAsia"/>
            <w:lang w:eastAsia="zh-CN"/>
          </w:rPr>
          <w:t>(三)、合作伙伴的作用</w:t>
        </w:r>
        <w:r>
          <w:tab/>
        </w:r>
        <w:r>
          <w:fldChar w:fldCharType="begin"/>
        </w:r>
        <w:r>
          <w:instrText xml:space="preserve"> PAGEREF _Toc4528 \h </w:instrText>
        </w:r>
        <w:r>
          <w:fldChar w:fldCharType="separate"/>
        </w:r>
        <w:r>
          <w:t>63</w:t>
        </w:r>
        <w:r>
          <w:fldChar w:fldCharType="end"/>
        </w:r>
      </w:hyperlink>
    </w:p>
    <w:p>
      <w:pPr>
        <w:pStyle w:val="TOC1"/>
        <w:tabs>
          <w:tab w:val="right" w:leader="dot" w:pos="8306"/>
        </w:tabs>
      </w:pPr>
      <w:hyperlink w:anchor="_Toc14179" w:history="1">
        <w:r>
          <w:rPr>
            <w:rFonts w:ascii="仿宋" w:eastAsia="仿宋" w:hAnsi="仿宋" w:cs="仿宋" w:hint="eastAsia"/>
            <w:lang w:eastAsia="zh-CN"/>
          </w:rPr>
          <w:t>十二、社会和环境责任</w:t>
        </w:r>
        <w:r>
          <w:tab/>
        </w:r>
        <w:r>
          <w:fldChar w:fldCharType="begin"/>
        </w:r>
        <w:r>
          <w:instrText xml:space="preserve"> PAGEREF _Toc14179 \h </w:instrText>
        </w:r>
        <w:r>
          <w:fldChar w:fldCharType="separate"/>
        </w:r>
        <w:r>
          <w:t>63</w:t>
        </w:r>
        <w:r>
          <w:fldChar w:fldCharType="end"/>
        </w:r>
      </w:hyperlink>
    </w:p>
    <w:p>
      <w:pPr>
        <w:pStyle w:val="TOC2"/>
        <w:tabs>
          <w:tab w:val="right" w:leader="dot" w:pos="8306"/>
        </w:tabs>
      </w:pPr>
      <w:hyperlink w:anchor="_Toc22166" w:history="1">
        <w:r>
          <w:rPr>
            <w:rFonts w:ascii="仿宋" w:eastAsia="仿宋" w:hAnsi="仿宋" w:cs="仿宋" w:hint="eastAsia"/>
            <w:lang w:eastAsia="zh-CN"/>
          </w:rPr>
          <w:t>(一)、社会责任涨紧轮项目</w:t>
        </w:r>
        <w:r>
          <w:tab/>
        </w:r>
        <w:r>
          <w:fldChar w:fldCharType="begin"/>
        </w:r>
        <w:r>
          <w:instrText xml:space="preserve"> PAGEREF _Toc22166 \h </w:instrText>
        </w:r>
        <w:r>
          <w:fldChar w:fldCharType="separate"/>
        </w:r>
        <w:r>
          <w:t>63</w:t>
        </w:r>
        <w:r>
          <w:fldChar w:fldCharType="end"/>
        </w:r>
      </w:hyperlink>
    </w:p>
    <w:p>
      <w:pPr>
        <w:pStyle w:val="TOC2"/>
        <w:tabs>
          <w:tab w:val="right" w:leader="dot" w:pos="8306"/>
        </w:tabs>
      </w:pPr>
      <w:hyperlink w:anchor="_Toc26113" w:history="1">
        <w:r>
          <w:rPr>
            <w:rFonts w:ascii="仿宋" w:eastAsia="仿宋" w:hAnsi="仿宋" w:cs="仿宋" w:hint="eastAsia"/>
            <w:lang w:eastAsia="zh-CN"/>
          </w:rPr>
          <w:t>(二)、环境保护举措</w:t>
        </w:r>
        <w:r>
          <w:tab/>
        </w:r>
        <w:r>
          <w:fldChar w:fldCharType="begin"/>
        </w:r>
        <w:r>
          <w:instrText xml:space="preserve"> PAGEREF _Toc26113 \h </w:instrText>
        </w:r>
        <w:r>
          <w:fldChar w:fldCharType="separate"/>
        </w:r>
        <w:r>
          <w:t>63</w:t>
        </w:r>
        <w:r>
          <w:fldChar w:fldCharType="end"/>
        </w:r>
      </w:hyperlink>
    </w:p>
    <w:p>
      <w:pPr>
        <w:pStyle w:val="TOC2"/>
        <w:tabs>
          <w:tab w:val="right" w:leader="dot" w:pos="8306"/>
        </w:tabs>
      </w:pPr>
      <w:hyperlink w:anchor="_Toc22245" w:history="1">
        <w:r>
          <w:rPr>
            <w:rFonts w:ascii="仿宋" w:eastAsia="仿宋" w:hAnsi="仿宋" w:cs="仿宋" w:hint="eastAsia"/>
            <w:lang w:eastAsia="zh-CN"/>
          </w:rPr>
          <w:t>(三)、可持续发展倡议</w:t>
        </w:r>
        <w:r>
          <w:tab/>
        </w:r>
        <w:r>
          <w:fldChar w:fldCharType="begin"/>
        </w:r>
        <w:r>
          <w:instrText xml:space="preserve"> PAGEREF _Toc22245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16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6581"/>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27887"/>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6991"/>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https://d.book118.com/308046037051006031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涨紧轮行业相关公司设立可行性研究报告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涨紧轮行业相关公司设立可行性研究报告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涨紧轮行业相关公司设立可行性研究报告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涨紧轮行业相关公司设立可行性研究报告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涨紧轮行业相关公司设立可行性研究报告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0804603705100603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2024-01-17T01:03:00Z</dcterms:created>
  <dcterms:modified xsi:type="dcterms:W3CDTF">2024-01-17T01:03:23Z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FAB7DDE1FFC64565955188B169D77669_11</vt:lpwstr>
  </property>
  <property fmtid="{D5CDD505-2E9C-101B-9397-08002B2CF9AE}" pid="3" name="KSOProductBuildVer">
    <vt:lpwstr>2052-12.1.0.16120</vt:lpwstr>
  </property>
</Properties>
</file>