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润湿剂项目规划设计方案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82" w:history="1">
        <w:r>
          <w:rPr>
            <w:rFonts w:ascii="仿宋" w:eastAsia="仿宋" w:hAnsi="仿宋" w:cs="仿宋" w:hint="eastAsia"/>
            <w:lang w:eastAsia="zh-CN"/>
          </w:rPr>
          <w:t>前言</w:t>
        </w:r>
        <w:r>
          <w:tab/>
        </w:r>
        <w:r>
          <w:fldChar w:fldCharType="begin"/>
        </w:r>
        <w:r>
          <w:instrText xml:space="preserve"> PAGEREF _Toc22582 \h </w:instrText>
        </w:r>
        <w:r>
          <w:fldChar w:fldCharType="separate"/>
        </w:r>
        <w:r>
          <w:t>3</w:t>
        </w:r>
        <w:r>
          <w:fldChar w:fldCharType="end"/>
        </w:r>
      </w:hyperlink>
    </w:p>
    <w:p>
      <w:pPr>
        <w:pStyle w:val="TOC1"/>
        <w:tabs>
          <w:tab w:val="right" w:leader="dot" w:pos="8306"/>
        </w:tabs>
      </w:pPr>
      <w:hyperlink w:anchor="_Toc10840" w:history="1">
        <w:r>
          <w:rPr>
            <w:rFonts w:ascii="仿宋" w:eastAsia="仿宋" w:hAnsi="仿宋" w:cs="仿宋" w:hint="eastAsia"/>
            <w:lang w:eastAsia="zh-CN"/>
          </w:rPr>
          <w:t>一、产品规划分析</w:t>
        </w:r>
        <w:r>
          <w:tab/>
        </w:r>
        <w:r>
          <w:fldChar w:fldCharType="begin"/>
        </w:r>
        <w:r>
          <w:instrText xml:space="preserve"> PAGEREF _Toc10840 \h </w:instrText>
        </w:r>
        <w:r>
          <w:fldChar w:fldCharType="separate"/>
        </w:r>
        <w:r>
          <w:t>3</w:t>
        </w:r>
        <w:r>
          <w:fldChar w:fldCharType="end"/>
        </w:r>
      </w:hyperlink>
    </w:p>
    <w:p>
      <w:pPr>
        <w:pStyle w:val="TOC2"/>
        <w:tabs>
          <w:tab w:val="right" w:leader="dot" w:pos="8306"/>
        </w:tabs>
      </w:pPr>
      <w:hyperlink w:anchor="_Toc23650" w:history="1">
        <w:r>
          <w:rPr>
            <w:rFonts w:ascii="仿宋" w:eastAsia="仿宋" w:hAnsi="仿宋" w:cs="仿宋" w:hint="eastAsia"/>
            <w:lang w:eastAsia="zh-CN"/>
          </w:rPr>
          <w:t>(一)、产品规划</w:t>
        </w:r>
        <w:r>
          <w:tab/>
        </w:r>
        <w:r>
          <w:fldChar w:fldCharType="begin"/>
        </w:r>
        <w:r>
          <w:instrText xml:space="preserve"> PAGEREF _Toc23650 \h </w:instrText>
        </w:r>
        <w:r>
          <w:fldChar w:fldCharType="separate"/>
        </w:r>
        <w:r>
          <w:t>3</w:t>
        </w:r>
        <w:r>
          <w:fldChar w:fldCharType="end"/>
        </w:r>
      </w:hyperlink>
    </w:p>
    <w:p>
      <w:pPr>
        <w:pStyle w:val="TOC2"/>
        <w:tabs>
          <w:tab w:val="right" w:leader="dot" w:pos="8306"/>
        </w:tabs>
      </w:pPr>
      <w:hyperlink w:anchor="_Toc8674" w:history="1">
        <w:r>
          <w:rPr>
            <w:rFonts w:ascii="仿宋" w:eastAsia="仿宋" w:hAnsi="仿宋" w:cs="仿宋" w:hint="eastAsia"/>
            <w:lang w:eastAsia="zh-CN"/>
          </w:rPr>
          <w:t>(二)、建设规模</w:t>
        </w:r>
        <w:r>
          <w:tab/>
        </w:r>
        <w:r>
          <w:fldChar w:fldCharType="begin"/>
        </w:r>
        <w:r>
          <w:instrText xml:space="preserve"> PAGEREF _Toc8674 \h </w:instrText>
        </w:r>
        <w:r>
          <w:fldChar w:fldCharType="separate"/>
        </w:r>
        <w:r>
          <w:t>4</w:t>
        </w:r>
        <w:r>
          <w:fldChar w:fldCharType="end"/>
        </w:r>
      </w:hyperlink>
    </w:p>
    <w:p>
      <w:pPr>
        <w:pStyle w:val="TOC1"/>
        <w:tabs>
          <w:tab w:val="right" w:leader="dot" w:pos="8306"/>
        </w:tabs>
      </w:pPr>
      <w:hyperlink w:anchor="_Toc32696" w:history="1">
        <w:r>
          <w:rPr>
            <w:rFonts w:ascii="仿宋" w:eastAsia="仿宋" w:hAnsi="仿宋" w:cs="仿宋" w:hint="eastAsia"/>
            <w:lang w:eastAsia="zh-CN"/>
          </w:rPr>
          <w:t>二、润湿剂项目建设单位说明</w:t>
        </w:r>
        <w:r>
          <w:tab/>
        </w:r>
        <w:r>
          <w:fldChar w:fldCharType="begin"/>
        </w:r>
        <w:r>
          <w:instrText xml:space="preserve"> PAGEREF _Toc32696 \h </w:instrText>
        </w:r>
        <w:r>
          <w:fldChar w:fldCharType="separate"/>
        </w:r>
        <w:r>
          <w:t>5</w:t>
        </w:r>
        <w:r>
          <w:fldChar w:fldCharType="end"/>
        </w:r>
      </w:hyperlink>
    </w:p>
    <w:p>
      <w:pPr>
        <w:pStyle w:val="TOC2"/>
        <w:tabs>
          <w:tab w:val="right" w:leader="dot" w:pos="8306"/>
        </w:tabs>
      </w:pPr>
      <w:hyperlink w:anchor="_Toc22441" w:history="1">
        <w:r>
          <w:rPr>
            <w:rFonts w:ascii="仿宋" w:eastAsia="仿宋" w:hAnsi="仿宋" w:cs="仿宋" w:hint="eastAsia"/>
            <w:lang w:eastAsia="zh-CN"/>
          </w:rPr>
          <w:t>(一)、润湿剂项目承办单位基本情况</w:t>
        </w:r>
        <w:r>
          <w:tab/>
        </w:r>
        <w:r>
          <w:fldChar w:fldCharType="begin"/>
        </w:r>
        <w:r>
          <w:instrText xml:space="preserve"> PAGEREF _Toc22441 \h </w:instrText>
        </w:r>
        <w:r>
          <w:fldChar w:fldCharType="separate"/>
        </w:r>
        <w:r>
          <w:t>5</w:t>
        </w:r>
        <w:r>
          <w:fldChar w:fldCharType="end"/>
        </w:r>
      </w:hyperlink>
    </w:p>
    <w:p>
      <w:pPr>
        <w:pStyle w:val="TOC2"/>
        <w:tabs>
          <w:tab w:val="right" w:leader="dot" w:pos="8306"/>
        </w:tabs>
      </w:pPr>
      <w:hyperlink w:anchor="_Toc17965" w:history="1">
        <w:r>
          <w:rPr>
            <w:rFonts w:ascii="仿宋" w:eastAsia="仿宋" w:hAnsi="仿宋" w:cs="仿宋" w:hint="eastAsia"/>
            <w:lang w:eastAsia="zh-CN"/>
          </w:rPr>
          <w:t>(二)、公司经济效益分析</w:t>
        </w:r>
        <w:r>
          <w:tab/>
        </w:r>
        <w:r>
          <w:fldChar w:fldCharType="begin"/>
        </w:r>
        <w:r>
          <w:instrText xml:space="preserve"> PAGEREF _Toc17965 \h </w:instrText>
        </w:r>
        <w:r>
          <w:fldChar w:fldCharType="separate"/>
        </w:r>
        <w:r>
          <w:t>5</w:t>
        </w:r>
        <w:r>
          <w:fldChar w:fldCharType="end"/>
        </w:r>
      </w:hyperlink>
    </w:p>
    <w:p>
      <w:pPr>
        <w:pStyle w:val="TOC1"/>
        <w:tabs>
          <w:tab w:val="right" w:leader="dot" w:pos="8306"/>
        </w:tabs>
      </w:pPr>
      <w:hyperlink w:anchor="_Toc30601" w:history="1">
        <w:r>
          <w:rPr>
            <w:rFonts w:ascii="仿宋" w:eastAsia="仿宋" w:hAnsi="仿宋" w:cs="仿宋" w:hint="eastAsia"/>
            <w:lang w:eastAsia="zh-CN"/>
          </w:rPr>
          <w:t>三、润湿剂项目选址可行性分析</w:t>
        </w:r>
        <w:r>
          <w:tab/>
        </w:r>
        <w:r>
          <w:fldChar w:fldCharType="begin"/>
        </w:r>
        <w:r>
          <w:instrText xml:space="preserve"> PAGEREF _Toc30601 \h </w:instrText>
        </w:r>
        <w:r>
          <w:fldChar w:fldCharType="separate"/>
        </w:r>
        <w:r>
          <w:t>6</w:t>
        </w:r>
        <w:r>
          <w:fldChar w:fldCharType="end"/>
        </w:r>
      </w:hyperlink>
    </w:p>
    <w:p>
      <w:pPr>
        <w:pStyle w:val="TOC2"/>
        <w:tabs>
          <w:tab w:val="right" w:leader="dot" w:pos="8306"/>
        </w:tabs>
      </w:pPr>
      <w:hyperlink w:anchor="_Toc3302" w:history="1">
        <w:r>
          <w:rPr>
            <w:rFonts w:ascii="仿宋" w:eastAsia="仿宋" w:hAnsi="仿宋" w:cs="仿宋" w:hint="eastAsia"/>
            <w:lang w:eastAsia="zh-CN"/>
          </w:rPr>
          <w:t>(一)、润湿剂项目选址</w:t>
        </w:r>
        <w:r>
          <w:tab/>
        </w:r>
        <w:r>
          <w:fldChar w:fldCharType="begin"/>
        </w:r>
        <w:r>
          <w:instrText xml:space="preserve"> PAGEREF _Toc3302 \h </w:instrText>
        </w:r>
        <w:r>
          <w:fldChar w:fldCharType="separate"/>
        </w:r>
        <w:r>
          <w:t>6</w:t>
        </w:r>
        <w:r>
          <w:fldChar w:fldCharType="end"/>
        </w:r>
      </w:hyperlink>
    </w:p>
    <w:p>
      <w:pPr>
        <w:pStyle w:val="TOC2"/>
        <w:tabs>
          <w:tab w:val="right" w:leader="dot" w:pos="8306"/>
        </w:tabs>
      </w:pPr>
      <w:hyperlink w:anchor="_Toc12268" w:history="1">
        <w:r>
          <w:rPr>
            <w:rFonts w:ascii="仿宋" w:eastAsia="仿宋" w:hAnsi="仿宋" w:cs="仿宋" w:hint="eastAsia"/>
            <w:lang w:eastAsia="zh-CN"/>
          </w:rPr>
          <w:t>(二)、用地控制指标</w:t>
        </w:r>
        <w:r>
          <w:tab/>
        </w:r>
        <w:r>
          <w:fldChar w:fldCharType="begin"/>
        </w:r>
        <w:r>
          <w:instrText xml:space="preserve"> PAGEREF _Toc12268 \h </w:instrText>
        </w:r>
        <w:r>
          <w:fldChar w:fldCharType="separate"/>
        </w:r>
        <w:r>
          <w:t>7</w:t>
        </w:r>
        <w:r>
          <w:fldChar w:fldCharType="end"/>
        </w:r>
      </w:hyperlink>
    </w:p>
    <w:p>
      <w:pPr>
        <w:pStyle w:val="TOC2"/>
        <w:tabs>
          <w:tab w:val="right" w:leader="dot" w:pos="8306"/>
        </w:tabs>
      </w:pPr>
      <w:hyperlink w:anchor="_Toc16180" w:history="1">
        <w:r>
          <w:rPr>
            <w:rFonts w:ascii="仿宋" w:eastAsia="仿宋" w:hAnsi="仿宋" w:cs="仿宋" w:hint="eastAsia"/>
            <w:lang w:eastAsia="zh-CN"/>
          </w:rPr>
          <w:t>(三)、节约用地措施</w:t>
        </w:r>
        <w:r>
          <w:tab/>
        </w:r>
        <w:r>
          <w:fldChar w:fldCharType="begin"/>
        </w:r>
        <w:r>
          <w:instrText xml:space="preserve"> PAGEREF _Toc16180 \h </w:instrText>
        </w:r>
        <w:r>
          <w:fldChar w:fldCharType="separate"/>
        </w:r>
        <w:r>
          <w:t>8</w:t>
        </w:r>
        <w:r>
          <w:fldChar w:fldCharType="end"/>
        </w:r>
      </w:hyperlink>
    </w:p>
    <w:p>
      <w:pPr>
        <w:pStyle w:val="TOC2"/>
        <w:tabs>
          <w:tab w:val="right" w:leader="dot" w:pos="8306"/>
        </w:tabs>
      </w:pPr>
      <w:hyperlink w:anchor="_Toc830" w:history="1">
        <w:r>
          <w:rPr>
            <w:rFonts w:ascii="仿宋" w:eastAsia="仿宋" w:hAnsi="仿宋" w:cs="仿宋" w:hint="eastAsia"/>
            <w:lang w:eastAsia="zh-CN"/>
          </w:rPr>
          <w:t>(四)、总图布置方案</w:t>
        </w:r>
        <w:r>
          <w:tab/>
        </w:r>
        <w:r>
          <w:fldChar w:fldCharType="begin"/>
        </w:r>
        <w:r>
          <w:instrText xml:space="preserve"> PAGEREF _Toc830 \h </w:instrText>
        </w:r>
        <w:r>
          <w:fldChar w:fldCharType="separate"/>
        </w:r>
        <w:r>
          <w:t>9</w:t>
        </w:r>
        <w:r>
          <w:fldChar w:fldCharType="end"/>
        </w:r>
      </w:hyperlink>
    </w:p>
    <w:p>
      <w:pPr>
        <w:pStyle w:val="TOC2"/>
        <w:tabs>
          <w:tab w:val="right" w:leader="dot" w:pos="8306"/>
        </w:tabs>
      </w:pPr>
      <w:hyperlink w:anchor="_Toc4267" w:history="1">
        <w:r>
          <w:rPr>
            <w:rFonts w:ascii="仿宋" w:eastAsia="仿宋" w:hAnsi="仿宋" w:cs="仿宋" w:hint="eastAsia"/>
            <w:lang w:eastAsia="zh-CN"/>
          </w:rPr>
          <w:t>(五)、选址综合评价</w:t>
        </w:r>
        <w:r>
          <w:tab/>
        </w:r>
        <w:r>
          <w:fldChar w:fldCharType="begin"/>
        </w:r>
        <w:r>
          <w:instrText xml:space="preserve"> PAGEREF _Toc4267 \h </w:instrText>
        </w:r>
        <w:r>
          <w:fldChar w:fldCharType="separate"/>
        </w:r>
        <w:r>
          <w:t>11</w:t>
        </w:r>
        <w:r>
          <w:fldChar w:fldCharType="end"/>
        </w:r>
      </w:hyperlink>
    </w:p>
    <w:p>
      <w:pPr>
        <w:pStyle w:val="TOC1"/>
        <w:tabs>
          <w:tab w:val="right" w:leader="dot" w:pos="8306"/>
        </w:tabs>
      </w:pPr>
      <w:hyperlink w:anchor="_Toc3639" w:history="1">
        <w:r>
          <w:rPr>
            <w:rFonts w:ascii="仿宋" w:eastAsia="仿宋" w:hAnsi="仿宋" w:cs="仿宋" w:hint="eastAsia"/>
            <w:lang w:eastAsia="zh-CN"/>
          </w:rPr>
          <w:t>四、工艺说明</w:t>
        </w:r>
        <w:r>
          <w:tab/>
        </w:r>
        <w:r>
          <w:fldChar w:fldCharType="begin"/>
        </w:r>
        <w:r>
          <w:instrText xml:space="preserve"> PAGEREF _Toc3639 \h </w:instrText>
        </w:r>
        <w:r>
          <w:fldChar w:fldCharType="separate"/>
        </w:r>
        <w:r>
          <w:t>12</w:t>
        </w:r>
        <w:r>
          <w:fldChar w:fldCharType="end"/>
        </w:r>
      </w:hyperlink>
    </w:p>
    <w:p>
      <w:pPr>
        <w:pStyle w:val="TOC2"/>
        <w:tabs>
          <w:tab w:val="right" w:leader="dot" w:pos="8306"/>
        </w:tabs>
      </w:pPr>
      <w:hyperlink w:anchor="_Toc19658" w:history="1">
        <w:r>
          <w:rPr>
            <w:rFonts w:ascii="仿宋" w:eastAsia="仿宋" w:hAnsi="仿宋" w:cs="仿宋" w:hint="eastAsia"/>
            <w:lang w:eastAsia="zh-CN"/>
          </w:rPr>
          <w:t>(一)、技术管理特点</w:t>
        </w:r>
        <w:r>
          <w:tab/>
        </w:r>
        <w:r>
          <w:fldChar w:fldCharType="begin"/>
        </w:r>
        <w:r>
          <w:instrText xml:space="preserve"> PAGEREF _Toc19658 \h </w:instrText>
        </w:r>
        <w:r>
          <w:fldChar w:fldCharType="separate"/>
        </w:r>
        <w:r>
          <w:t>12</w:t>
        </w:r>
        <w:r>
          <w:fldChar w:fldCharType="end"/>
        </w:r>
      </w:hyperlink>
    </w:p>
    <w:p>
      <w:pPr>
        <w:pStyle w:val="TOC2"/>
        <w:tabs>
          <w:tab w:val="right" w:leader="dot" w:pos="8306"/>
        </w:tabs>
      </w:pPr>
      <w:hyperlink w:anchor="_Toc12631" w:history="1">
        <w:r>
          <w:rPr>
            <w:rFonts w:ascii="仿宋" w:eastAsia="仿宋" w:hAnsi="仿宋" w:cs="仿宋" w:hint="eastAsia"/>
            <w:lang w:eastAsia="zh-CN"/>
          </w:rPr>
          <w:t>(二)、润湿剂项目工艺技术设计方案</w:t>
        </w:r>
        <w:r>
          <w:tab/>
        </w:r>
        <w:r>
          <w:fldChar w:fldCharType="begin"/>
        </w:r>
        <w:r>
          <w:instrText xml:space="preserve"> PAGEREF _Toc12631 \h </w:instrText>
        </w:r>
        <w:r>
          <w:fldChar w:fldCharType="separate"/>
        </w:r>
        <w:r>
          <w:t>13</w:t>
        </w:r>
        <w:r>
          <w:fldChar w:fldCharType="end"/>
        </w:r>
      </w:hyperlink>
    </w:p>
    <w:p>
      <w:pPr>
        <w:pStyle w:val="TOC2"/>
        <w:tabs>
          <w:tab w:val="right" w:leader="dot" w:pos="8306"/>
        </w:tabs>
      </w:pPr>
      <w:hyperlink w:anchor="_Toc4366" w:history="1">
        <w:r>
          <w:rPr>
            <w:rFonts w:ascii="仿宋" w:eastAsia="仿宋" w:hAnsi="仿宋" w:cs="仿宋" w:hint="eastAsia"/>
            <w:lang w:eastAsia="zh-CN"/>
          </w:rPr>
          <w:t>(三)、设备选型方案</w:t>
        </w:r>
        <w:r>
          <w:tab/>
        </w:r>
        <w:r>
          <w:fldChar w:fldCharType="begin"/>
        </w:r>
        <w:r>
          <w:instrText xml:space="preserve"> PAGEREF _Toc4366 \h </w:instrText>
        </w:r>
        <w:r>
          <w:fldChar w:fldCharType="separate"/>
        </w:r>
        <w:r>
          <w:t>14</w:t>
        </w:r>
        <w:r>
          <w:fldChar w:fldCharType="end"/>
        </w:r>
      </w:hyperlink>
    </w:p>
    <w:p>
      <w:pPr>
        <w:pStyle w:val="TOC1"/>
        <w:tabs>
          <w:tab w:val="right" w:leader="dot" w:pos="8306"/>
        </w:tabs>
      </w:pPr>
      <w:hyperlink w:anchor="_Toc16189" w:history="1">
        <w:r>
          <w:rPr>
            <w:rFonts w:ascii="仿宋" w:eastAsia="仿宋" w:hAnsi="仿宋" w:cs="仿宋" w:hint="eastAsia"/>
            <w:lang w:eastAsia="zh-CN"/>
          </w:rPr>
          <w:t>五、市场分析、调研</w:t>
        </w:r>
        <w:r>
          <w:tab/>
        </w:r>
        <w:r>
          <w:fldChar w:fldCharType="begin"/>
        </w:r>
        <w:r>
          <w:instrText xml:space="preserve"> PAGEREF _Toc16189 \h </w:instrText>
        </w:r>
        <w:r>
          <w:fldChar w:fldCharType="separate"/>
        </w:r>
        <w:r>
          <w:t>15</w:t>
        </w:r>
        <w:r>
          <w:fldChar w:fldCharType="end"/>
        </w:r>
      </w:hyperlink>
    </w:p>
    <w:p>
      <w:pPr>
        <w:pStyle w:val="TOC2"/>
        <w:tabs>
          <w:tab w:val="right" w:leader="dot" w:pos="8306"/>
        </w:tabs>
      </w:pPr>
      <w:hyperlink w:anchor="_Toc11364" w:history="1">
        <w:r>
          <w:rPr>
            <w:rFonts w:ascii="仿宋" w:eastAsia="仿宋" w:hAnsi="仿宋" w:cs="仿宋" w:hint="eastAsia"/>
            <w:lang w:eastAsia="zh-CN"/>
          </w:rPr>
          <w:t>(一)、润湿剂行业分析</w:t>
        </w:r>
        <w:r>
          <w:tab/>
        </w:r>
        <w:r>
          <w:fldChar w:fldCharType="begin"/>
        </w:r>
        <w:r>
          <w:instrText xml:space="preserve"> PAGEREF _Toc11364 \h </w:instrText>
        </w:r>
        <w:r>
          <w:fldChar w:fldCharType="separate"/>
        </w:r>
        <w:r>
          <w:t>15</w:t>
        </w:r>
        <w:r>
          <w:fldChar w:fldCharType="end"/>
        </w:r>
      </w:hyperlink>
    </w:p>
    <w:p>
      <w:pPr>
        <w:pStyle w:val="TOC2"/>
        <w:tabs>
          <w:tab w:val="right" w:leader="dot" w:pos="8306"/>
        </w:tabs>
      </w:pPr>
      <w:hyperlink w:anchor="_Toc7878" w:history="1">
        <w:r>
          <w:rPr>
            <w:rFonts w:ascii="仿宋" w:eastAsia="仿宋" w:hAnsi="仿宋" w:cs="仿宋" w:hint="eastAsia"/>
            <w:lang w:eastAsia="zh-CN"/>
          </w:rPr>
          <w:t>(二)、润湿剂市场分析预测</w:t>
        </w:r>
        <w:r>
          <w:tab/>
        </w:r>
        <w:r>
          <w:fldChar w:fldCharType="begin"/>
        </w:r>
        <w:r>
          <w:instrText xml:space="preserve"> PAGEREF _Toc7878 \h </w:instrText>
        </w:r>
        <w:r>
          <w:fldChar w:fldCharType="separate"/>
        </w:r>
        <w:r>
          <w:t>16</w:t>
        </w:r>
        <w:r>
          <w:fldChar w:fldCharType="end"/>
        </w:r>
      </w:hyperlink>
    </w:p>
    <w:p>
      <w:pPr>
        <w:pStyle w:val="TOC1"/>
        <w:tabs>
          <w:tab w:val="right" w:leader="dot" w:pos="8306"/>
        </w:tabs>
      </w:pPr>
      <w:hyperlink w:anchor="_Toc30543" w:history="1">
        <w:r>
          <w:rPr>
            <w:rFonts w:ascii="仿宋" w:eastAsia="仿宋" w:hAnsi="仿宋" w:cs="仿宋" w:hint="eastAsia"/>
            <w:lang w:eastAsia="zh-CN"/>
          </w:rPr>
          <w:t>六、润湿剂项目概论</w:t>
        </w:r>
        <w:r>
          <w:tab/>
        </w:r>
        <w:r>
          <w:fldChar w:fldCharType="begin"/>
        </w:r>
        <w:r>
          <w:instrText xml:space="preserve"> PAGEREF _Toc30543 \h </w:instrText>
        </w:r>
        <w:r>
          <w:fldChar w:fldCharType="separate"/>
        </w:r>
        <w:r>
          <w:t>17</w:t>
        </w:r>
        <w:r>
          <w:fldChar w:fldCharType="end"/>
        </w:r>
      </w:hyperlink>
    </w:p>
    <w:p>
      <w:pPr>
        <w:pStyle w:val="TOC2"/>
        <w:tabs>
          <w:tab w:val="right" w:leader="dot" w:pos="8306"/>
        </w:tabs>
      </w:pPr>
      <w:hyperlink w:anchor="_Toc1814" w:history="1">
        <w:r>
          <w:rPr>
            <w:rFonts w:ascii="仿宋" w:eastAsia="仿宋" w:hAnsi="仿宋" w:cs="仿宋" w:hint="eastAsia"/>
            <w:lang w:eastAsia="zh-CN"/>
          </w:rPr>
          <w:t>(一)、润湿剂项目概况</w:t>
        </w:r>
        <w:r>
          <w:tab/>
        </w:r>
        <w:r>
          <w:fldChar w:fldCharType="begin"/>
        </w:r>
        <w:r>
          <w:instrText xml:space="preserve"> PAGEREF _Toc1814 \h </w:instrText>
        </w:r>
        <w:r>
          <w:fldChar w:fldCharType="separate"/>
        </w:r>
        <w:r>
          <w:t>17</w:t>
        </w:r>
        <w:r>
          <w:fldChar w:fldCharType="end"/>
        </w:r>
      </w:hyperlink>
    </w:p>
    <w:p>
      <w:pPr>
        <w:pStyle w:val="TOC2"/>
        <w:tabs>
          <w:tab w:val="right" w:leader="dot" w:pos="8306"/>
        </w:tabs>
      </w:pPr>
      <w:hyperlink w:anchor="_Toc21069" w:history="1">
        <w:r>
          <w:rPr>
            <w:rFonts w:ascii="仿宋" w:eastAsia="仿宋" w:hAnsi="仿宋" w:cs="仿宋" w:hint="eastAsia"/>
            <w:lang w:eastAsia="zh-CN"/>
          </w:rPr>
          <w:t>(二)、润湿剂项目目标</w:t>
        </w:r>
        <w:r>
          <w:tab/>
        </w:r>
        <w:r>
          <w:fldChar w:fldCharType="begin"/>
        </w:r>
        <w:r>
          <w:instrText xml:space="preserve"> PAGEREF _Toc21069 \h </w:instrText>
        </w:r>
        <w:r>
          <w:fldChar w:fldCharType="separate"/>
        </w:r>
        <w:r>
          <w:t>19</w:t>
        </w:r>
        <w:r>
          <w:fldChar w:fldCharType="end"/>
        </w:r>
      </w:hyperlink>
    </w:p>
    <w:p>
      <w:pPr>
        <w:pStyle w:val="TOC2"/>
        <w:tabs>
          <w:tab w:val="right" w:leader="dot" w:pos="8306"/>
        </w:tabs>
      </w:pPr>
      <w:hyperlink w:anchor="_Toc27896" w:history="1">
        <w:r>
          <w:rPr>
            <w:rFonts w:ascii="仿宋" w:eastAsia="仿宋" w:hAnsi="仿宋" w:cs="仿宋" w:hint="eastAsia"/>
            <w:lang w:eastAsia="zh-CN"/>
          </w:rPr>
          <w:t>(三)、润湿剂项目提出的理由</w:t>
        </w:r>
        <w:r>
          <w:tab/>
        </w:r>
        <w:r>
          <w:fldChar w:fldCharType="begin"/>
        </w:r>
        <w:r>
          <w:instrText xml:space="preserve"> PAGEREF _Toc27896 \h </w:instrText>
        </w:r>
        <w:r>
          <w:fldChar w:fldCharType="separate"/>
        </w:r>
        <w:r>
          <w:t>20</w:t>
        </w:r>
        <w:r>
          <w:fldChar w:fldCharType="end"/>
        </w:r>
      </w:hyperlink>
    </w:p>
    <w:p>
      <w:pPr>
        <w:pStyle w:val="TOC2"/>
        <w:tabs>
          <w:tab w:val="right" w:leader="dot" w:pos="8306"/>
        </w:tabs>
      </w:pPr>
      <w:hyperlink w:anchor="_Toc9267" w:history="1">
        <w:r>
          <w:rPr>
            <w:rFonts w:ascii="仿宋" w:eastAsia="仿宋" w:hAnsi="仿宋" w:cs="仿宋" w:hint="eastAsia"/>
            <w:lang w:eastAsia="zh-CN"/>
          </w:rPr>
          <w:t>(四)、润湿剂项目意义</w:t>
        </w:r>
        <w:r>
          <w:tab/>
        </w:r>
        <w:r>
          <w:fldChar w:fldCharType="begin"/>
        </w:r>
        <w:r>
          <w:instrText xml:space="preserve"> PAGEREF _Toc9267 \h </w:instrText>
        </w:r>
        <w:r>
          <w:fldChar w:fldCharType="separate"/>
        </w:r>
        <w:r>
          <w:t>22</w:t>
        </w:r>
        <w:r>
          <w:fldChar w:fldCharType="end"/>
        </w:r>
      </w:hyperlink>
    </w:p>
    <w:p>
      <w:pPr>
        <w:pStyle w:val="TOC2"/>
        <w:tabs>
          <w:tab w:val="right" w:leader="dot" w:pos="8306"/>
        </w:tabs>
      </w:pPr>
      <w:hyperlink w:anchor="_Toc13374" w:history="1">
        <w:r>
          <w:rPr>
            <w:rFonts w:ascii="仿宋" w:eastAsia="仿宋" w:hAnsi="仿宋" w:cs="仿宋" w:hint="eastAsia"/>
            <w:lang w:eastAsia="zh-CN"/>
          </w:rPr>
          <w:t>(五)、润湿剂项目背景</w:t>
        </w:r>
        <w:r>
          <w:tab/>
        </w:r>
        <w:r>
          <w:fldChar w:fldCharType="begin"/>
        </w:r>
        <w:r>
          <w:instrText xml:space="preserve"> PAGEREF _Toc13374 \h </w:instrText>
        </w:r>
        <w:r>
          <w:fldChar w:fldCharType="separate"/>
        </w:r>
        <w:r>
          <w:t>22</w:t>
        </w:r>
        <w:r>
          <w:fldChar w:fldCharType="end"/>
        </w:r>
      </w:hyperlink>
    </w:p>
    <w:p>
      <w:pPr>
        <w:pStyle w:val="TOC1"/>
        <w:tabs>
          <w:tab w:val="right" w:leader="dot" w:pos="8306"/>
        </w:tabs>
      </w:pPr>
      <w:hyperlink w:anchor="_Toc16539" w:history="1">
        <w:r>
          <w:rPr>
            <w:rFonts w:ascii="仿宋" w:eastAsia="仿宋" w:hAnsi="仿宋" w:cs="仿宋" w:hint="eastAsia"/>
            <w:lang w:eastAsia="zh-CN"/>
          </w:rPr>
          <w:t>七、润湿剂项目计划安排</w:t>
        </w:r>
        <w:r>
          <w:tab/>
        </w:r>
        <w:r>
          <w:fldChar w:fldCharType="begin"/>
        </w:r>
        <w:r>
          <w:instrText xml:space="preserve"> PAGEREF _Toc16539 \h </w:instrText>
        </w:r>
        <w:r>
          <w:fldChar w:fldCharType="separate"/>
        </w:r>
        <w:r>
          <w:t>23</w:t>
        </w:r>
        <w:r>
          <w:fldChar w:fldCharType="end"/>
        </w:r>
      </w:hyperlink>
    </w:p>
    <w:p>
      <w:pPr>
        <w:pStyle w:val="TOC2"/>
        <w:tabs>
          <w:tab w:val="right" w:leader="dot" w:pos="8306"/>
        </w:tabs>
      </w:pPr>
      <w:hyperlink w:anchor="_Toc3325" w:history="1">
        <w:r>
          <w:rPr>
            <w:rFonts w:ascii="仿宋" w:eastAsia="仿宋" w:hAnsi="仿宋" w:cs="仿宋" w:hint="eastAsia"/>
            <w:lang w:eastAsia="zh-CN"/>
          </w:rPr>
          <w:t>(一)、建设周期</w:t>
        </w:r>
        <w:r>
          <w:tab/>
        </w:r>
        <w:r>
          <w:fldChar w:fldCharType="begin"/>
        </w:r>
        <w:r>
          <w:instrText xml:space="preserve"> PAGEREF _Toc3325 \h </w:instrText>
        </w:r>
        <w:r>
          <w:fldChar w:fldCharType="separate"/>
        </w:r>
        <w:r>
          <w:t>23</w:t>
        </w:r>
        <w:r>
          <w:fldChar w:fldCharType="end"/>
        </w:r>
      </w:hyperlink>
    </w:p>
    <w:p>
      <w:pPr>
        <w:pStyle w:val="TOC2"/>
        <w:tabs>
          <w:tab w:val="right" w:leader="dot" w:pos="8306"/>
        </w:tabs>
      </w:pPr>
      <w:hyperlink w:anchor="_Toc7836" w:history="1">
        <w:r>
          <w:rPr>
            <w:rFonts w:ascii="仿宋" w:eastAsia="仿宋" w:hAnsi="仿宋" w:cs="仿宋" w:hint="eastAsia"/>
            <w:lang w:eastAsia="zh-CN"/>
          </w:rPr>
          <w:t>(二)、建设进度</w:t>
        </w:r>
        <w:r>
          <w:tab/>
        </w:r>
        <w:r>
          <w:fldChar w:fldCharType="begin"/>
        </w:r>
        <w:r>
          <w:instrText xml:space="preserve"> PAGEREF _Toc7836 \h </w:instrText>
        </w:r>
        <w:r>
          <w:fldChar w:fldCharType="separate"/>
        </w:r>
        <w:r>
          <w:t>24</w:t>
        </w:r>
        <w:r>
          <w:fldChar w:fldCharType="end"/>
        </w:r>
      </w:hyperlink>
    </w:p>
    <w:p>
      <w:pPr>
        <w:pStyle w:val="TOC2"/>
        <w:tabs>
          <w:tab w:val="right" w:leader="dot" w:pos="8306"/>
        </w:tabs>
      </w:pPr>
      <w:hyperlink w:anchor="_Toc25567" w:history="1">
        <w:r>
          <w:rPr>
            <w:rFonts w:ascii="仿宋" w:eastAsia="仿宋" w:hAnsi="仿宋" w:cs="仿宋" w:hint="eastAsia"/>
            <w:lang w:eastAsia="zh-CN"/>
          </w:rPr>
          <w:t>(三)、进度安排注意事项</w:t>
        </w:r>
        <w:r>
          <w:tab/>
        </w:r>
        <w:r>
          <w:fldChar w:fldCharType="begin"/>
        </w:r>
        <w:r>
          <w:instrText xml:space="preserve"> PAGEREF _Toc25567 \h </w:instrText>
        </w:r>
        <w:r>
          <w:fldChar w:fldCharType="separate"/>
        </w:r>
        <w:r>
          <w:t>25</w:t>
        </w:r>
        <w:r>
          <w:fldChar w:fldCharType="end"/>
        </w:r>
      </w:hyperlink>
    </w:p>
    <w:p>
      <w:pPr>
        <w:pStyle w:val="TOC2"/>
        <w:tabs>
          <w:tab w:val="right" w:leader="dot" w:pos="8306"/>
        </w:tabs>
      </w:pPr>
      <w:hyperlink w:anchor="_Toc19041" w:history="1">
        <w:r>
          <w:rPr>
            <w:rFonts w:ascii="仿宋" w:eastAsia="仿宋" w:hAnsi="仿宋" w:cs="仿宋" w:hint="eastAsia"/>
            <w:lang w:eastAsia="zh-CN"/>
          </w:rPr>
          <w:t>(四)、人力资源配置</w:t>
        </w:r>
        <w:r>
          <w:tab/>
        </w:r>
        <w:r>
          <w:fldChar w:fldCharType="begin"/>
        </w:r>
        <w:r>
          <w:instrText xml:space="preserve"> PAGEREF _Toc19041 \h </w:instrText>
        </w:r>
        <w:r>
          <w:fldChar w:fldCharType="separate"/>
        </w:r>
        <w:r>
          <w:t>27</w:t>
        </w:r>
        <w:r>
          <w:fldChar w:fldCharType="end"/>
        </w:r>
      </w:hyperlink>
    </w:p>
    <w:p>
      <w:pPr>
        <w:pStyle w:val="TOC1"/>
        <w:tabs>
          <w:tab w:val="right" w:leader="dot" w:pos="8306"/>
        </w:tabs>
      </w:pPr>
      <w:hyperlink w:anchor="_Toc17896" w:history="1">
        <w:r>
          <w:rPr>
            <w:rFonts w:ascii="仿宋" w:eastAsia="仿宋" w:hAnsi="仿宋" w:cs="仿宋" w:hint="eastAsia"/>
            <w:lang w:eastAsia="zh-CN"/>
          </w:rPr>
          <w:t>八、润湿剂项目人力资源管理</w:t>
        </w:r>
        <w:r>
          <w:tab/>
        </w:r>
        <w:r>
          <w:fldChar w:fldCharType="begin"/>
        </w:r>
        <w:r>
          <w:instrText xml:space="preserve"> PAGEREF _Toc17896 \h </w:instrText>
        </w:r>
        <w:r>
          <w:fldChar w:fldCharType="separate"/>
        </w:r>
        <w:r>
          <w:t>27</w:t>
        </w:r>
        <w:r>
          <w:fldChar w:fldCharType="end"/>
        </w:r>
      </w:hyperlink>
    </w:p>
    <w:p>
      <w:pPr>
        <w:pStyle w:val="TOC2"/>
        <w:tabs>
          <w:tab w:val="right" w:leader="dot" w:pos="8306"/>
        </w:tabs>
      </w:pPr>
      <w:hyperlink w:anchor="_Toc4188" w:history="1">
        <w:r>
          <w:rPr>
            <w:rFonts w:ascii="仿宋" w:eastAsia="仿宋" w:hAnsi="仿宋" w:cs="仿宋" w:hint="eastAsia"/>
            <w:lang w:eastAsia="zh-CN"/>
          </w:rPr>
          <w:t>(一)、建立健全的预算管理制度</w:t>
        </w:r>
        <w:r>
          <w:tab/>
        </w:r>
        <w:r>
          <w:fldChar w:fldCharType="begin"/>
        </w:r>
        <w:r>
          <w:instrText xml:space="preserve"> PAGEREF _Toc4188 \h </w:instrText>
        </w:r>
        <w:r>
          <w:fldChar w:fldCharType="separate"/>
        </w:r>
        <w:r>
          <w:t>27</w:t>
        </w:r>
        <w:r>
          <w:fldChar w:fldCharType="end"/>
        </w:r>
      </w:hyperlink>
    </w:p>
    <w:p>
      <w:pPr>
        <w:pStyle w:val="TOC2"/>
        <w:tabs>
          <w:tab w:val="right" w:leader="dot" w:pos="8306"/>
        </w:tabs>
      </w:pPr>
      <w:hyperlink w:anchor="_Toc23379" w:history="1">
        <w:r>
          <w:rPr>
            <w:rFonts w:ascii="仿宋" w:eastAsia="仿宋" w:hAnsi="仿宋" w:cs="仿宋" w:hint="eastAsia"/>
            <w:lang w:eastAsia="zh-CN"/>
          </w:rPr>
          <w:t>(二)、加强资金流动监控</w:t>
        </w:r>
        <w:r>
          <w:tab/>
        </w:r>
        <w:r>
          <w:fldChar w:fldCharType="begin"/>
        </w:r>
        <w:r>
          <w:instrText xml:space="preserve"> PAGEREF _Toc23379 \h </w:instrText>
        </w:r>
        <w:r>
          <w:fldChar w:fldCharType="separate"/>
        </w:r>
        <w:r>
          <w:t>29</w:t>
        </w:r>
        <w:r>
          <w:fldChar w:fldCharType="end"/>
        </w:r>
      </w:hyperlink>
    </w:p>
    <w:p>
      <w:pPr>
        <w:pStyle w:val="TOC2"/>
        <w:tabs>
          <w:tab w:val="right" w:leader="dot" w:pos="8306"/>
        </w:tabs>
      </w:pPr>
      <w:hyperlink w:anchor="_Toc5926" w:history="1">
        <w:r>
          <w:rPr>
            <w:rFonts w:ascii="仿宋" w:eastAsia="仿宋" w:hAnsi="仿宋" w:cs="仿宋" w:hint="eastAsia"/>
            <w:lang w:eastAsia="zh-CN"/>
          </w:rPr>
          <w:t>(三)、制定完善的风险控制机制</w:t>
        </w:r>
        <w:r>
          <w:tab/>
        </w:r>
        <w:r>
          <w:fldChar w:fldCharType="begin"/>
        </w:r>
        <w:r>
          <w:instrText xml:space="preserve"> PAGEREF _Toc5926 \h </w:instrText>
        </w:r>
        <w:r>
          <w:fldChar w:fldCharType="separate"/>
        </w:r>
        <w:r>
          <w:t>30</w:t>
        </w:r>
        <w:r>
          <w:fldChar w:fldCharType="end"/>
        </w:r>
      </w:hyperlink>
    </w:p>
    <w:p>
      <w:pPr>
        <w:pStyle w:val="TOC2"/>
        <w:tabs>
          <w:tab w:val="right" w:leader="dot" w:pos="8306"/>
        </w:tabs>
      </w:pPr>
      <w:hyperlink w:anchor="_Toc31353" w:history="1">
        <w:r>
          <w:rPr>
            <w:rFonts w:ascii="仿宋" w:eastAsia="仿宋" w:hAnsi="仿宋" w:cs="仿宋" w:hint="eastAsia"/>
            <w:lang w:eastAsia="zh-CN"/>
          </w:rPr>
          <w:t>(四)、优化成本管理</w:t>
        </w:r>
        <w:r>
          <w:tab/>
        </w:r>
        <w:r>
          <w:fldChar w:fldCharType="begin"/>
        </w:r>
        <w:r>
          <w:instrText xml:space="preserve"> PAGEREF _Toc31353 \h </w:instrText>
        </w:r>
        <w:r>
          <w:fldChar w:fldCharType="separate"/>
        </w:r>
        <w:r>
          <w:t>31</w:t>
        </w:r>
        <w:r>
          <w:fldChar w:fldCharType="end"/>
        </w:r>
      </w:hyperlink>
    </w:p>
    <w:p>
      <w:pPr>
        <w:pStyle w:val="TOC1"/>
        <w:tabs>
          <w:tab w:val="right" w:leader="dot" w:pos="8306"/>
        </w:tabs>
      </w:pPr>
      <w:hyperlink w:anchor="_Toc1355" w:history="1">
        <w:r>
          <w:rPr>
            <w:rFonts w:ascii="仿宋" w:eastAsia="仿宋" w:hAnsi="仿宋" w:cs="仿宋" w:hint="eastAsia"/>
            <w:lang w:eastAsia="zh-CN"/>
          </w:rPr>
          <w:t>九、润湿剂项目财务管理</w:t>
        </w:r>
        <w:r>
          <w:tab/>
        </w:r>
        <w:r>
          <w:fldChar w:fldCharType="begin"/>
        </w:r>
        <w:r>
          <w:instrText xml:space="preserve"> PAGEREF _Toc1355 \h </w:instrText>
        </w:r>
        <w:r>
          <w:fldChar w:fldCharType="separate"/>
        </w:r>
        <w:r>
          <w:t>33</w:t>
        </w:r>
        <w:r>
          <w:fldChar w:fldCharType="end"/>
        </w:r>
      </w:hyperlink>
    </w:p>
    <w:p>
      <w:pPr>
        <w:pStyle w:val="TOC2"/>
        <w:tabs>
          <w:tab w:val="right" w:leader="dot" w:pos="8306"/>
        </w:tabs>
      </w:pPr>
      <w:hyperlink w:anchor="_Toc6884" w:history="1">
        <w:r>
          <w:rPr>
            <w:rFonts w:ascii="仿宋" w:eastAsia="仿宋" w:hAnsi="仿宋" w:cs="仿宋" w:hint="eastAsia"/>
            <w:lang w:eastAsia="zh-CN"/>
          </w:rPr>
          <w:t>(一)、资金需求大</w:t>
        </w:r>
        <w:r>
          <w:tab/>
        </w:r>
        <w:r>
          <w:fldChar w:fldCharType="begin"/>
        </w:r>
        <w:r>
          <w:instrText xml:space="preserve"> PAGEREF _Toc6884 \h </w:instrText>
        </w:r>
        <w:r>
          <w:fldChar w:fldCharType="separate"/>
        </w:r>
        <w:r>
          <w:t>33</w:t>
        </w:r>
        <w:r>
          <w:fldChar w:fldCharType="end"/>
        </w:r>
      </w:hyperlink>
    </w:p>
    <w:p>
      <w:pPr>
        <w:pStyle w:val="TOC2"/>
        <w:tabs>
          <w:tab w:val="right" w:leader="dot" w:pos="8306"/>
        </w:tabs>
      </w:pPr>
      <w:hyperlink w:anchor="_Toc31382" w:history="1">
        <w:r>
          <w:rPr>
            <w:rFonts w:ascii="仿宋" w:eastAsia="仿宋" w:hAnsi="仿宋" w:cs="仿宋" w:hint="eastAsia"/>
            <w:lang w:eastAsia="zh-CN"/>
          </w:rPr>
          <w:t>(二)、研发周期长</w:t>
        </w:r>
        <w:r>
          <w:tab/>
        </w:r>
        <w:r>
          <w:fldChar w:fldCharType="begin"/>
        </w:r>
        <w:r>
          <w:instrText xml:space="preserve"> PAGEREF _Toc31382 \h </w:instrText>
        </w:r>
        <w:r>
          <w:fldChar w:fldCharType="separate"/>
        </w:r>
        <w:r>
          <w:t>34</w:t>
        </w:r>
        <w:r>
          <w:fldChar w:fldCharType="end"/>
        </w:r>
      </w:hyperlink>
    </w:p>
    <w:p>
      <w:pPr>
        <w:pStyle w:val="TOC2"/>
        <w:tabs>
          <w:tab w:val="right" w:leader="dot" w:pos="8306"/>
        </w:tabs>
      </w:pPr>
      <w:hyperlink w:anchor="_Toc29177" w:history="1">
        <w:r>
          <w:rPr>
            <w:rFonts w:ascii="仿宋" w:eastAsia="仿宋" w:hAnsi="仿宋" w:cs="仿宋" w:hint="eastAsia"/>
            <w:lang w:eastAsia="zh-CN"/>
          </w:rPr>
          <w:t>(三)、市场风险大</w:t>
        </w:r>
        <w:r>
          <w:tab/>
        </w:r>
        <w:r>
          <w:fldChar w:fldCharType="begin"/>
        </w:r>
        <w:r>
          <w:instrText xml:space="preserve"> PAGEREF _Toc29177 \h </w:instrText>
        </w:r>
        <w:r>
          <w:fldChar w:fldCharType="separate"/>
        </w:r>
        <w:r>
          <w:t>35</w:t>
        </w:r>
        <w:r>
          <w:fldChar w:fldCharType="end"/>
        </w:r>
      </w:hyperlink>
    </w:p>
    <w:p>
      <w:pPr>
        <w:pStyle w:val="TOC2"/>
        <w:tabs>
          <w:tab w:val="right" w:leader="dot" w:pos="8306"/>
        </w:tabs>
      </w:pPr>
      <w:hyperlink w:anchor="_Toc8344" w:history="1">
        <w:r>
          <w:rPr>
            <w:rFonts w:ascii="仿宋" w:eastAsia="仿宋" w:hAnsi="仿宋" w:cs="仿宋" w:hint="eastAsia"/>
            <w:lang w:eastAsia="zh-CN"/>
          </w:rPr>
          <w:t>(四)、利润率高</w:t>
        </w:r>
        <w:r>
          <w:tab/>
        </w:r>
        <w:r>
          <w:fldChar w:fldCharType="begin"/>
        </w:r>
        <w:r>
          <w:instrText xml:space="preserve"> PAGEREF _Toc8344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43" w:history="1">
        <w:r>
          <w:rPr>
            <w:rFonts w:ascii="仿宋" w:eastAsia="仿宋" w:hAnsi="仿宋" w:cs="仿宋" w:hint="eastAsia"/>
            <w:lang w:eastAsia="zh-CN"/>
          </w:rPr>
          <w:t>十、润湿剂项目创新与研发</w:t>
        </w:r>
        <w:r>
          <w:tab/>
        </w:r>
        <w:r>
          <w:fldChar w:fldCharType="begin"/>
        </w:r>
        <w:r>
          <w:instrText xml:space="preserve"> PAGEREF _Toc3543 \h </w:instrText>
        </w:r>
        <w:r>
          <w:fldChar w:fldCharType="separate"/>
        </w:r>
        <w:r>
          <w:t>40</w:t>
        </w:r>
        <w:r>
          <w:fldChar w:fldCharType="end"/>
        </w:r>
      </w:hyperlink>
    </w:p>
    <w:p>
      <w:pPr>
        <w:pStyle w:val="TOC2"/>
        <w:tabs>
          <w:tab w:val="right" w:leader="dot" w:pos="8306"/>
        </w:tabs>
      </w:pPr>
      <w:hyperlink w:anchor="_Toc29816" w:history="1">
        <w:r>
          <w:rPr>
            <w:rFonts w:ascii="仿宋" w:eastAsia="仿宋" w:hAnsi="仿宋" w:cs="仿宋" w:hint="eastAsia"/>
            <w:lang w:eastAsia="zh-CN"/>
          </w:rPr>
          <w:t>(一)、创新策略与方向</w:t>
        </w:r>
        <w:r>
          <w:tab/>
        </w:r>
        <w:r>
          <w:fldChar w:fldCharType="begin"/>
        </w:r>
        <w:r>
          <w:instrText xml:space="preserve"> PAGEREF _Toc29816 \h </w:instrText>
        </w:r>
        <w:r>
          <w:fldChar w:fldCharType="separate"/>
        </w:r>
        <w:r>
          <w:t>40</w:t>
        </w:r>
        <w:r>
          <w:fldChar w:fldCharType="end"/>
        </w:r>
      </w:hyperlink>
    </w:p>
    <w:p>
      <w:pPr>
        <w:pStyle w:val="TOC2"/>
        <w:tabs>
          <w:tab w:val="right" w:leader="dot" w:pos="8306"/>
        </w:tabs>
      </w:pPr>
      <w:hyperlink w:anchor="_Toc10342" w:history="1">
        <w:r>
          <w:rPr>
            <w:rFonts w:ascii="仿宋" w:eastAsia="仿宋" w:hAnsi="仿宋" w:cs="仿宋" w:hint="eastAsia"/>
            <w:lang w:eastAsia="zh-CN"/>
          </w:rPr>
          <w:t>(二)、研发规划与投入</w:t>
        </w:r>
        <w:r>
          <w:tab/>
        </w:r>
        <w:r>
          <w:fldChar w:fldCharType="begin"/>
        </w:r>
        <w:r>
          <w:instrText xml:space="preserve"> PAGEREF _Toc10342 \h </w:instrText>
        </w:r>
        <w:r>
          <w:fldChar w:fldCharType="separate"/>
        </w:r>
        <w:r>
          <w:t>41</w:t>
        </w:r>
        <w:r>
          <w:fldChar w:fldCharType="end"/>
        </w:r>
      </w:hyperlink>
    </w:p>
    <w:p>
      <w:pPr>
        <w:pStyle w:val="TOC1"/>
        <w:tabs>
          <w:tab w:val="right" w:leader="dot" w:pos="8306"/>
        </w:tabs>
      </w:pPr>
      <w:hyperlink w:anchor="_Toc15452" w:history="1">
        <w:r>
          <w:rPr>
            <w:rFonts w:ascii="仿宋" w:eastAsia="仿宋" w:hAnsi="仿宋" w:cs="仿宋" w:hint="eastAsia"/>
            <w:lang w:eastAsia="zh-CN"/>
          </w:rPr>
          <w:t>十一、润湿剂项目技术管理</w:t>
        </w:r>
        <w:r>
          <w:tab/>
        </w:r>
        <w:r>
          <w:fldChar w:fldCharType="begin"/>
        </w:r>
        <w:r>
          <w:instrText xml:space="preserve"> PAGEREF _Toc15452 \h </w:instrText>
        </w:r>
        <w:r>
          <w:fldChar w:fldCharType="separate"/>
        </w:r>
        <w:r>
          <w:t>43</w:t>
        </w:r>
        <w:r>
          <w:fldChar w:fldCharType="end"/>
        </w:r>
      </w:hyperlink>
    </w:p>
    <w:p>
      <w:pPr>
        <w:pStyle w:val="TOC2"/>
        <w:tabs>
          <w:tab w:val="right" w:leader="dot" w:pos="8306"/>
        </w:tabs>
      </w:pPr>
      <w:hyperlink w:anchor="_Toc31658" w:history="1">
        <w:r>
          <w:rPr>
            <w:rFonts w:ascii="仿宋" w:eastAsia="仿宋" w:hAnsi="仿宋" w:cs="仿宋" w:hint="eastAsia"/>
            <w:lang w:eastAsia="zh-CN"/>
          </w:rPr>
          <w:t>(一)、技术方案选用方向</w:t>
        </w:r>
        <w:r>
          <w:tab/>
        </w:r>
        <w:r>
          <w:fldChar w:fldCharType="begin"/>
        </w:r>
        <w:r>
          <w:instrText xml:space="preserve"> PAGEREF _Toc31658 \h </w:instrText>
        </w:r>
        <w:r>
          <w:fldChar w:fldCharType="separate"/>
        </w:r>
        <w:r>
          <w:t>43</w:t>
        </w:r>
        <w:r>
          <w:fldChar w:fldCharType="end"/>
        </w:r>
      </w:hyperlink>
    </w:p>
    <w:p>
      <w:pPr>
        <w:pStyle w:val="TOC2"/>
        <w:tabs>
          <w:tab w:val="right" w:leader="dot" w:pos="8306"/>
        </w:tabs>
      </w:pPr>
      <w:hyperlink w:anchor="_Toc27872" w:history="1">
        <w:r>
          <w:rPr>
            <w:rFonts w:ascii="仿宋" w:eastAsia="仿宋" w:hAnsi="仿宋" w:cs="仿宋" w:hint="eastAsia"/>
            <w:lang w:eastAsia="zh-CN"/>
          </w:rPr>
          <w:t>(二)、工艺技术方案选用原则</w:t>
        </w:r>
        <w:r>
          <w:tab/>
        </w:r>
        <w:r>
          <w:fldChar w:fldCharType="begin"/>
        </w:r>
        <w:r>
          <w:instrText xml:space="preserve"> PAGEREF _Toc27872 \h </w:instrText>
        </w:r>
        <w:r>
          <w:fldChar w:fldCharType="separate"/>
        </w:r>
        <w:r>
          <w:t>44</w:t>
        </w:r>
        <w:r>
          <w:fldChar w:fldCharType="end"/>
        </w:r>
      </w:hyperlink>
    </w:p>
    <w:p>
      <w:pPr>
        <w:pStyle w:val="TOC2"/>
        <w:tabs>
          <w:tab w:val="right" w:leader="dot" w:pos="8306"/>
        </w:tabs>
      </w:pPr>
      <w:hyperlink w:anchor="_Toc27088" w:history="1">
        <w:r>
          <w:rPr>
            <w:rFonts w:ascii="仿宋" w:eastAsia="仿宋" w:hAnsi="仿宋" w:cs="仿宋" w:hint="eastAsia"/>
            <w:lang w:eastAsia="zh-CN"/>
          </w:rPr>
          <w:t>(三)、工艺技术方案要求</w:t>
        </w:r>
        <w:r>
          <w:tab/>
        </w:r>
        <w:r>
          <w:fldChar w:fldCharType="begin"/>
        </w:r>
        <w:r>
          <w:instrText xml:space="preserve"> PAGEREF _Toc27088 \h </w:instrText>
        </w:r>
        <w:r>
          <w:fldChar w:fldCharType="separate"/>
        </w:r>
        <w:r>
          <w:t>46</w:t>
        </w:r>
        <w:r>
          <w:fldChar w:fldCharType="end"/>
        </w:r>
      </w:hyperlink>
    </w:p>
    <w:p>
      <w:pPr>
        <w:pStyle w:val="TOC1"/>
        <w:tabs>
          <w:tab w:val="right" w:leader="dot" w:pos="8306"/>
        </w:tabs>
      </w:pPr>
      <w:hyperlink w:anchor="_Toc10101" w:history="1">
        <w:r>
          <w:rPr>
            <w:rFonts w:ascii="仿宋" w:eastAsia="仿宋" w:hAnsi="仿宋" w:cs="仿宋" w:hint="eastAsia"/>
            <w:lang w:eastAsia="zh-CN"/>
          </w:rPr>
          <w:t>十二、润湿剂项目经营效益</w:t>
        </w:r>
        <w:r>
          <w:tab/>
        </w:r>
        <w:r>
          <w:fldChar w:fldCharType="begin"/>
        </w:r>
        <w:r>
          <w:instrText xml:space="preserve"> PAGEREF _Toc10101 \h </w:instrText>
        </w:r>
        <w:r>
          <w:fldChar w:fldCharType="separate"/>
        </w:r>
        <w:r>
          <w:t>49</w:t>
        </w:r>
        <w:r>
          <w:fldChar w:fldCharType="end"/>
        </w:r>
      </w:hyperlink>
    </w:p>
    <w:p>
      <w:pPr>
        <w:pStyle w:val="TOC2"/>
        <w:tabs>
          <w:tab w:val="right" w:leader="dot" w:pos="8306"/>
        </w:tabs>
      </w:pPr>
      <w:hyperlink w:anchor="_Toc7833" w:history="1">
        <w:r>
          <w:rPr>
            <w:rFonts w:ascii="仿宋" w:eastAsia="仿宋" w:hAnsi="仿宋" w:cs="仿宋" w:hint="eastAsia"/>
            <w:lang w:eastAsia="zh-CN"/>
          </w:rPr>
          <w:t>(一)、经济评价财务测算</w:t>
        </w:r>
        <w:r>
          <w:tab/>
        </w:r>
        <w:r>
          <w:fldChar w:fldCharType="begin"/>
        </w:r>
        <w:r>
          <w:instrText xml:space="preserve"> PAGEREF _Toc7833 \h </w:instrText>
        </w:r>
        <w:r>
          <w:fldChar w:fldCharType="separate"/>
        </w:r>
        <w:r>
          <w:t>49</w:t>
        </w:r>
        <w:r>
          <w:fldChar w:fldCharType="end"/>
        </w:r>
      </w:hyperlink>
    </w:p>
    <w:p>
      <w:pPr>
        <w:pStyle w:val="TOC2"/>
        <w:tabs>
          <w:tab w:val="right" w:leader="dot" w:pos="8306"/>
        </w:tabs>
      </w:pPr>
      <w:hyperlink w:anchor="_Toc166" w:history="1">
        <w:r>
          <w:rPr>
            <w:rFonts w:ascii="仿宋" w:eastAsia="仿宋" w:hAnsi="仿宋" w:cs="仿宋" w:hint="eastAsia"/>
            <w:lang w:eastAsia="zh-CN"/>
          </w:rPr>
          <w:t>(二)、润湿剂项目盈利能力分析</w:t>
        </w:r>
        <w:r>
          <w:tab/>
        </w:r>
        <w:r>
          <w:fldChar w:fldCharType="begin"/>
        </w:r>
        <w:r>
          <w:instrText xml:space="preserve"> PAGEREF _Toc166 \h </w:instrText>
        </w:r>
        <w:r>
          <w:fldChar w:fldCharType="separate"/>
        </w:r>
        <w:r>
          <w:t>50</w:t>
        </w:r>
        <w:r>
          <w:fldChar w:fldCharType="end"/>
        </w:r>
      </w:hyperlink>
    </w:p>
    <w:p>
      <w:pPr>
        <w:pStyle w:val="TOC1"/>
        <w:tabs>
          <w:tab w:val="right" w:leader="dot" w:pos="8306"/>
        </w:tabs>
      </w:pPr>
      <w:hyperlink w:anchor="_Toc15619" w:history="1">
        <w:r>
          <w:rPr>
            <w:rFonts w:ascii="仿宋" w:eastAsia="仿宋" w:hAnsi="仿宋" w:cs="仿宋" w:hint="eastAsia"/>
            <w:lang w:eastAsia="zh-CN"/>
          </w:rPr>
          <w:t>十三、润湿剂项目治理与监督</w:t>
        </w:r>
        <w:r>
          <w:tab/>
        </w:r>
        <w:r>
          <w:fldChar w:fldCharType="begin"/>
        </w:r>
        <w:r>
          <w:instrText xml:space="preserve"> PAGEREF _Toc15619 \h </w:instrText>
        </w:r>
        <w:r>
          <w:fldChar w:fldCharType="separate"/>
        </w:r>
        <w:r>
          <w:t>51</w:t>
        </w:r>
        <w:r>
          <w:fldChar w:fldCharType="end"/>
        </w:r>
      </w:hyperlink>
    </w:p>
    <w:p>
      <w:pPr>
        <w:pStyle w:val="TOC2"/>
        <w:tabs>
          <w:tab w:val="right" w:leader="dot" w:pos="8306"/>
        </w:tabs>
      </w:pPr>
      <w:hyperlink w:anchor="_Toc30097" w:history="1">
        <w:r>
          <w:rPr>
            <w:rFonts w:ascii="仿宋" w:eastAsia="仿宋" w:hAnsi="仿宋" w:cs="仿宋" w:hint="eastAsia"/>
            <w:lang w:eastAsia="zh-CN"/>
          </w:rPr>
          <w:t>(一)、润湿剂项目治理结构</w:t>
        </w:r>
        <w:r>
          <w:tab/>
        </w:r>
        <w:r>
          <w:fldChar w:fldCharType="begin"/>
        </w:r>
        <w:r>
          <w:instrText xml:space="preserve"> PAGEREF _Toc30097 \h </w:instrText>
        </w:r>
        <w:r>
          <w:fldChar w:fldCharType="separate"/>
        </w:r>
        <w:r>
          <w:t>51</w:t>
        </w:r>
        <w:r>
          <w:fldChar w:fldCharType="end"/>
        </w:r>
      </w:hyperlink>
    </w:p>
    <w:p>
      <w:pPr>
        <w:pStyle w:val="TOC2"/>
        <w:tabs>
          <w:tab w:val="right" w:leader="dot" w:pos="8306"/>
        </w:tabs>
      </w:pPr>
      <w:hyperlink w:anchor="_Toc871" w:history="1">
        <w:r>
          <w:rPr>
            <w:rFonts w:ascii="仿宋" w:eastAsia="仿宋" w:hAnsi="仿宋" w:cs="仿宋" w:hint="eastAsia"/>
            <w:lang w:eastAsia="zh-CN"/>
          </w:rPr>
          <w:t>(二)、监督与审计</w:t>
        </w:r>
        <w:r>
          <w:tab/>
        </w:r>
        <w:r>
          <w:fldChar w:fldCharType="begin"/>
        </w:r>
        <w:r>
          <w:instrText xml:space="preserve"> PAGEREF _Toc871 \h </w:instrText>
        </w:r>
        <w:r>
          <w:fldChar w:fldCharType="separate"/>
        </w:r>
        <w:r>
          <w:t>52</w:t>
        </w:r>
        <w:r>
          <w:fldChar w:fldCharType="end"/>
        </w:r>
      </w:hyperlink>
    </w:p>
    <w:p>
      <w:pPr>
        <w:pStyle w:val="TOC1"/>
        <w:tabs>
          <w:tab w:val="right" w:leader="dot" w:pos="8306"/>
        </w:tabs>
      </w:pPr>
      <w:hyperlink w:anchor="_Toc29206" w:history="1">
        <w:r>
          <w:rPr>
            <w:rFonts w:ascii="仿宋" w:eastAsia="仿宋" w:hAnsi="仿宋" w:cs="仿宋" w:hint="eastAsia"/>
            <w:lang w:eastAsia="zh-CN"/>
          </w:rPr>
          <w:t>十四、营销与推广策略</w:t>
        </w:r>
        <w:r>
          <w:tab/>
        </w:r>
        <w:r>
          <w:fldChar w:fldCharType="begin"/>
        </w:r>
        <w:r>
          <w:instrText xml:space="preserve"> PAGEREF _Toc29206 \h </w:instrText>
        </w:r>
        <w:r>
          <w:fldChar w:fldCharType="separate"/>
        </w:r>
        <w:r>
          <w:t>53</w:t>
        </w:r>
        <w:r>
          <w:fldChar w:fldCharType="end"/>
        </w:r>
      </w:hyperlink>
    </w:p>
    <w:p>
      <w:pPr>
        <w:pStyle w:val="TOC2"/>
        <w:tabs>
          <w:tab w:val="right" w:leader="dot" w:pos="8306"/>
        </w:tabs>
      </w:pPr>
      <w:hyperlink w:anchor="_Toc24934" w:history="1">
        <w:r>
          <w:rPr>
            <w:rFonts w:ascii="仿宋" w:eastAsia="仿宋" w:hAnsi="仿宋" w:cs="仿宋" w:hint="eastAsia"/>
            <w:lang w:eastAsia="zh-CN"/>
          </w:rPr>
          <w:t>(一)、产品/服务定位与特点</w:t>
        </w:r>
        <w:r>
          <w:tab/>
        </w:r>
        <w:r>
          <w:fldChar w:fldCharType="begin"/>
        </w:r>
        <w:r>
          <w:instrText xml:space="preserve"> PAGEREF _Toc24934 \h </w:instrText>
        </w:r>
        <w:r>
          <w:fldChar w:fldCharType="separate"/>
        </w:r>
        <w:r>
          <w:t>53</w:t>
        </w:r>
        <w:r>
          <w:fldChar w:fldCharType="end"/>
        </w:r>
      </w:hyperlink>
    </w:p>
    <w:p>
      <w:pPr>
        <w:pStyle w:val="TOC2"/>
        <w:tabs>
          <w:tab w:val="right" w:leader="dot" w:pos="8306"/>
        </w:tabs>
      </w:pPr>
      <w:hyperlink w:anchor="_Toc5513" w:history="1">
        <w:r>
          <w:rPr>
            <w:rFonts w:ascii="仿宋" w:eastAsia="仿宋" w:hAnsi="仿宋" w:cs="仿宋" w:hint="eastAsia"/>
            <w:lang w:eastAsia="zh-CN"/>
          </w:rPr>
          <w:t>(二)、市场定位与竞争分析</w:t>
        </w:r>
        <w:r>
          <w:tab/>
        </w:r>
        <w:r>
          <w:fldChar w:fldCharType="begin"/>
        </w:r>
        <w:r>
          <w:instrText xml:space="preserve"> PAGEREF _Toc5513 \h </w:instrText>
        </w:r>
        <w:r>
          <w:fldChar w:fldCharType="separate"/>
        </w:r>
        <w:r>
          <w:t>55</w:t>
        </w:r>
        <w:r>
          <w:fldChar w:fldCharType="end"/>
        </w:r>
      </w:hyperlink>
    </w:p>
    <w:p>
      <w:pPr>
        <w:pStyle w:val="TOC2"/>
        <w:tabs>
          <w:tab w:val="right" w:leader="dot" w:pos="8306"/>
        </w:tabs>
      </w:pPr>
      <w:hyperlink w:anchor="_Toc5722" w:history="1">
        <w:r>
          <w:rPr>
            <w:rFonts w:ascii="仿宋" w:eastAsia="仿宋" w:hAnsi="仿宋" w:cs="仿宋" w:hint="eastAsia"/>
            <w:lang w:eastAsia="zh-CN"/>
          </w:rPr>
          <w:t>(三)、营销渠道与策略</w:t>
        </w:r>
        <w:r>
          <w:tab/>
        </w:r>
        <w:r>
          <w:fldChar w:fldCharType="begin"/>
        </w:r>
        <w:r>
          <w:instrText xml:space="preserve"> PAGEREF _Toc5722 \h </w:instrText>
        </w:r>
        <w:r>
          <w:fldChar w:fldCharType="separate"/>
        </w:r>
        <w:r>
          <w:t>56</w:t>
        </w:r>
        <w:r>
          <w:fldChar w:fldCharType="end"/>
        </w:r>
      </w:hyperlink>
    </w:p>
    <w:p>
      <w:pPr>
        <w:pStyle w:val="TOC2"/>
        <w:tabs>
          <w:tab w:val="right" w:leader="dot" w:pos="8306"/>
        </w:tabs>
      </w:pPr>
      <w:hyperlink w:anchor="_Toc4585" w:history="1">
        <w:r>
          <w:rPr>
            <w:rFonts w:ascii="仿宋" w:eastAsia="仿宋" w:hAnsi="仿宋" w:cs="仿宋" w:hint="eastAsia"/>
            <w:lang w:eastAsia="zh-CN"/>
          </w:rPr>
          <w:t>(四)、推广与宣传活动</w:t>
        </w:r>
        <w:r>
          <w:tab/>
        </w:r>
        <w:r>
          <w:fldChar w:fldCharType="begin"/>
        </w:r>
        <w:r>
          <w:instrText xml:space="preserve"> PAGEREF _Toc4585 \h </w:instrText>
        </w:r>
        <w:r>
          <w:fldChar w:fldCharType="separate"/>
        </w:r>
        <w:r>
          <w:t>57</w:t>
        </w:r>
        <w:r>
          <w:fldChar w:fldCharType="end"/>
        </w:r>
      </w:hyperlink>
    </w:p>
    <w:p>
      <w:pPr>
        <w:pStyle w:val="TOC1"/>
        <w:tabs>
          <w:tab w:val="right" w:leader="dot" w:pos="8306"/>
        </w:tabs>
      </w:pPr>
      <w:hyperlink w:anchor="_Toc25635" w:history="1">
        <w:r>
          <w:rPr>
            <w:rFonts w:ascii="仿宋" w:eastAsia="仿宋" w:hAnsi="仿宋" w:cs="仿宋" w:hint="eastAsia"/>
            <w:lang w:eastAsia="zh-CN"/>
          </w:rPr>
          <w:t>十五、润湿剂项目变更管理</w:t>
        </w:r>
        <w:r>
          <w:tab/>
        </w:r>
        <w:r>
          <w:fldChar w:fldCharType="begin"/>
        </w:r>
        <w:r>
          <w:instrText xml:space="preserve"> PAGEREF _Toc25635 \h </w:instrText>
        </w:r>
        <w:r>
          <w:fldChar w:fldCharType="separate"/>
        </w:r>
        <w:r>
          <w:t>62</w:t>
        </w:r>
        <w:r>
          <w:fldChar w:fldCharType="end"/>
        </w:r>
      </w:hyperlink>
    </w:p>
    <w:p>
      <w:pPr>
        <w:pStyle w:val="TOC2"/>
        <w:tabs>
          <w:tab w:val="right" w:leader="dot" w:pos="8306"/>
        </w:tabs>
      </w:pPr>
      <w:hyperlink w:anchor="_Toc8689" w:history="1">
        <w:r>
          <w:rPr>
            <w:rFonts w:ascii="仿宋" w:eastAsia="仿宋" w:hAnsi="仿宋" w:cs="仿宋" w:hint="eastAsia"/>
            <w:lang w:eastAsia="zh-CN"/>
          </w:rPr>
          <w:t>(一)、变更申请与评估</w:t>
        </w:r>
        <w:r>
          <w:tab/>
        </w:r>
        <w:r>
          <w:fldChar w:fldCharType="begin"/>
        </w:r>
        <w:r>
          <w:instrText xml:space="preserve"> PAGEREF _Toc8689 \h </w:instrText>
        </w:r>
        <w:r>
          <w:fldChar w:fldCharType="separate"/>
        </w:r>
        <w:r>
          <w:t>62</w:t>
        </w:r>
        <w:r>
          <w:fldChar w:fldCharType="end"/>
        </w:r>
      </w:hyperlink>
    </w:p>
    <w:p>
      <w:pPr>
        <w:pStyle w:val="TOC2"/>
        <w:tabs>
          <w:tab w:val="right" w:leader="dot" w:pos="8306"/>
        </w:tabs>
      </w:pPr>
      <w:hyperlink w:anchor="_Toc392" w:history="1">
        <w:r>
          <w:rPr>
            <w:rFonts w:ascii="仿宋" w:eastAsia="仿宋" w:hAnsi="仿宋" w:cs="仿宋" w:hint="eastAsia"/>
            <w:lang w:eastAsia="zh-CN"/>
          </w:rPr>
          <w:t>(二)、变更实施与控制</w:t>
        </w:r>
        <w:r>
          <w:tab/>
        </w:r>
        <w:r>
          <w:fldChar w:fldCharType="begin"/>
        </w:r>
        <w:r>
          <w:instrText xml:space="preserve"> PAGEREF _Toc392 \h </w:instrText>
        </w:r>
        <w:r>
          <w:fldChar w:fldCharType="separate"/>
        </w:r>
        <w:r>
          <w:t>63</w:t>
        </w:r>
        <w:r>
          <w:fldChar w:fldCharType="end"/>
        </w:r>
      </w:hyperlink>
    </w:p>
    <w:p>
      <w:pPr>
        <w:pStyle w:val="TOC1"/>
        <w:tabs>
          <w:tab w:val="right" w:leader="dot" w:pos="8306"/>
        </w:tabs>
      </w:pPr>
      <w:hyperlink w:anchor="_Toc13429" w:history="1">
        <w:r>
          <w:rPr>
            <w:rFonts w:ascii="仿宋" w:eastAsia="仿宋" w:hAnsi="仿宋" w:cs="仿宋" w:hint="eastAsia"/>
            <w:lang w:eastAsia="zh-CN"/>
          </w:rPr>
          <w:t>十六、质量管理体系</w:t>
        </w:r>
        <w:r>
          <w:tab/>
        </w:r>
        <w:r>
          <w:fldChar w:fldCharType="begin"/>
        </w:r>
        <w:r>
          <w:instrText xml:space="preserve"> PAGEREF _Toc13429 \h </w:instrText>
        </w:r>
        <w:r>
          <w:fldChar w:fldCharType="separate"/>
        </w:r>
        <w:r>
          <w:t>63</w:t>
        </w:r>
        <w:r>
          <w:fldChar w:fldCharType="end"/>
        </w:r>
      </w:hyperlink>
    </w:p>
    <w:p>
      <w:pPr>
        <w:pStyle w:val="TOC2"/>
        <w:tabs>
          <w:tab w:val="right" w:leader="dot" w:pos="8306"/>
        </w:tabs>
      </w:pPr>
      <w:hyperlink w:anchor="_Toc4232" w:history="1">
        <w:r>
          <w:rPr>
            <w:rFonts w:ascii="仿宋" w:eastAsia="仿宋" w:hAnsi="仿宋" w:cs="仿宋" w:hint="eastAsia"/>
            <w:lang w:eastAsia="zh-CN"/>
          </w:rPr>
          <w:t>(一)、质量目标与方针</w:t>
        </w:r>
        <w:r>
          <w:tab/>
        </w:r>
        <w:r>
          <w:fldChar w:fldCharType="begin"/>
        </w:r>
        <w:r>
          <w:instrText xml:space="preserve"> PAGEREF _Toc4232 \h </w:instrText>
        </w:r>
        <w:r>
          <w:fldChar w:fldCharType="separate"/>
        </w:r>
        <w:r>
          <w:t>63</w:t>
        </w:r>
        <w:r>
          <w:fldChar w:fldCharType="end"/>
        </w:r>
      </w:hyperlink>
    </w:p>
    <w:p>
      <w:pPr>
        <w:pStyle w:val="TOC2"/>
        <w:tabs>
          <w:tab w:val="right" w:leader="dot" w:pos="8306"/>
        </w:tabs>
      </w:pPr>
      <w:hyperlink w:anchor="_Toc8173" w:history="1">
        <w:r>
          <w:rPr>
            <w:rFonts w:ascii="仿宋" w:eastAsia="仿宋" w:hAnsi="仿宋" w:cs="仿宋" w:hint="eastAsia"/>
            <w:lang w:eastAsia="zh-CN"/>
          </w:rPr>
          <w:t>(二)、质量管理责任</w:t>
        </w:r>
        <w:r>
          <w:tab/>
        </w:r>
        <w:r>
          <w:fldChar w:fldCharType="begin"/>
        </w:r>
        <w:r>
          <w:instrText xml:space="preserve"> PAGEREF _Toc8173 \h </w:instrText>
        </w:r>
        <w:r>
          <w:fldChar w:fldCharType="separate"/>
        </w:r>
        <w:r>
          <w:t>64</w:t>
        </w:r>
        <w:r>
          <w:fldChar w:fldCharType="end"/>
        </w:r>
      </w:hyperlink>
    </w:p>
    <w:p>
      <w:pPr>
        <w:pStyle w:val="TOC2"/>
        <w:tabs>
          <w:tab w:val="right" w:leader="dot" w:pos="8306"/>
        </w:tabs>
      </w:pPr>
      <w:hyperlink w:anchor="_Toc16465" w:history="1">
        <w:r>
          <w:rPr>
            <w:rFonts w:ascii="仿宋" w:eastAsia="仿宋" w:hAnsi="仿宋" w:cs="仿宋" w:hint="eastAsia"/>
            <w:lang w:eastAsia="zh-CN"/>
          </w:rPr>
          <w:t>(三)、质量管理体系文件</w:t>
        </w:r>
        <w:r>
          <w:tab/>
        </w:r>
        <w:r>
          <w:fldChar w:fldCharType="begin"/>
        </w:r>
        <w:r>
          <w:instrText xml:space="preserve"> PAGEREF _Toc16465 \h </w:instrText>
        </w:r>
        <w:r>
          <w:fldChar w:fldCharType="separate"/>
        </w:r>
        <w:r>
          <w:t>66</w:t>
        </w:r>
        <w:r>
          <w:fldChar w:fldCharType="end"/>
        </w:r>
      </w:hyperlink>
    </w:p>
    <w:p>
      <w:pPr>
        <w:pStyle w:val="TOC2"/>
        <w:tabs>
          <w:tab w:val="right" w:leader="dot" w:pos="8306"/>
        </w:tabs>
      </w:pPr>
      <w:hyperlink w:anchor="_Toc1824" w:history="1">
        <w:r>
          <w:rPr>
            <w:rFonts w:ascii="仿宋" w:eastAsia="仿宋" w:hAnsi="仿宋" w:cs="仿宋" w:hint="eastAsia"/>
            <w:lang w:eastAsia="zh-CN"/>
          </w:rPr>
          <w:t>(四)、质量培训与教育</w:t>
        </w:r>
        <w:r>
          <w:tab/>
        </w:r>
        <w:r>
          <w:fldChar w:fldCharType="begin"/>
        </w:r>
        <w:r>
          <w:instrText xml:space="preserve"> PAGEREF _Toc1824 \h </w:instrText>
        </w:r>
        <w:r>
          <w:fldChar w:fldCharType="separate"/>
        </w:r>
        <w:r>
          <w:t>68</w:t>
        </w:r>
        <w:r>
          <w:fldChar w:fldCharType="end"/>
        </w:r>
      </w:hyperlink>
    </w:p>
    <w:p>
      <w:pPr>
        <w:pStyle w:val="TOC2"/>
        <w:tabs>
          <w:tab w:val="right" w:leader="dot" w:pos="8306"/>
        </w:tabs>
      </w:pPr>
      <w:hyperlink w:anchor="_Toc16302" w:history="1">
        <w:r>
          <w:rPr>
            <w:rFonts w:ascii="仿宋" w:eastAsia="仿宋" w:hAnsi="仿宋" w:cs="仿宋" w:hint="eastAsia"/>
            <w:lang w:eastAsia="zh-CN"/>
          </w:rPr>
          <w:t>(五)、质量审核与评价</w:t>
        </w:r>
        <w:r>
          <w:tab/>
        </w:r>
        <w:r>
          <w:fldChar w:fldCharType="begin"/>
        </w:r>
        <w:r>
          <w:instrText xml:space="preserve"> PAGEREF _Toc16302 \h </w:instrText>
        </w:r>
        <w:r>
          <w:fldChar w:fldCharType="separate"/>
        </w:r>
        <w:r>
          <w:t>69</w:t>
        </w:r>
        <w:r>
          <w:fldChar w:fldCharType="end"/>
        </w:r>
      </w:hyperlink>
    </w:p>
    <w:p>
      <w:pPr>
        <w:pStyle w:val="TOC2"/>
        <w:tabs>
          <w:tab w:val="right" w:leader="dot" w:pos="8306"/>
        </w:tabs>
      </w:pPr>
      <w:hyperlink w:anchor="_Toc8261" w:history="1">
        <w:r>
          <w:rPr>
            <w:rFonts w:ascii="仿宋" w:eastAsia="仿宋" w:hAnsi="仿宋" w:cs="仿宋" w:hint="eastAsia"/>
            <w:lang w:eastAsia="zh-CN"/>
          </w:rPr>
          <w:t>(六)、不符合与纠正措施</w:t>
        </w:r>
        <w:r>
          <w:tab/>
        </w:r>
        <w:r>
          <w:fldChar w:fldCharType="begin"/>
        </w:r>
        <w:r>
          <w:instrText xml:space="preserve"> PAGEREF _Toc8261 \h </w:instrText>
        </w:r>
        <w:r>
          <w:fldChar w:fldCharType="separate"/>
        </w:r>
        <w:r>
          <w:t>70</w:t>
        </w:r>
        <w:r>
          <w:fldChar w:fldCharType="end"/>
        </w:r>
      </w:hyperlink>
    </w:p>
    <w:p>
      <w:pPr>
        <w:pStyle w:val="TOC1"/>
        <w:tabs>
          <w:tab w:val="right" w:leader="dot" w:pos="8306"/>
        </w:tabs>
      </w:pPr>
      <w:hyperlink w:anchor="_Toc3117" w:history="1">
        <w:r>
          <w:rPr>
            <w:rFonts w:ascii="仿宋" w:eastAsia="仿宋" w:hAnsi="仿宋" w:cs="仿宋" w:hint="eastAsia"/>
            <w:lang w:eastAsia="zh-CN"/>
          </w:rPr>
          <w:t>十七、供应链管理</w:t>
        </w:r>
        <w:r>
          <w:tab/>
        </w:r>
        <w:r>
          <w:fldChar w:fldCharType="begin"/>
        </w:r>
        <w:r>
          <w:instrText xml:space="preserve"> PAGEREF _Toc3117 \h </w:instrText>
        </w:r>
        <w:r>
          <w:fldChar w:fldCharType="separate"/>
        </w:r>
        <w:r>
          <w:t>71</w:t>
        </w:r>
        <w:r>
          <w:fldChar w:fldCharType="end"/>
        </w:r>
      </w:hyperlink>
    </w:p>
    <w:p>
      <w:pPr>
        <w:pStyle w:val="TOC2"/>
        <w:tabs>
          <w:tab w:val="right" w:leader="dot" w:pos="8306"/>
        </w:tabs>
      </w:pPr>
      <w:hyperlink w:anchor="_Toc23066" w:history="1">
        <w:r>
          <w:rPr>
            <w:rFonts w:ascii="仿宋" w:eastAsia="仿宋" w:hAnsi="仿宋" w:cs="仿宋" w:hint="eastAsia"/>
            <w:lang w:eastAsia="zh-CN"/>
          </w:rPr>
          <w:t>(一)、供应链战略规划</w:t>
        </w:r>
        <w:r>
          <w:tab/>
        </w:r>
        <w:r>
          <w:fldChar w:fldCharType="begin"/>
        </w:r>
        <w:r>
          <w:instrText xml:space="preserve"> PAGEREF _Toc23066 \h </w:instrText>
        </w:r>
        <w:r>
          <w:fldChar w:fldCharType="separate"/>
        </w:r>
        <w:r>
          <w:t>71</w:t>
        </w:r>
        <w:r>
          <w:fldChar w:fldCharType="end"/>
        </w:r>
      </w:hyperlink>
    </w:p>
    <w:p>
      <w:pPr>
        <w:pStyle w:val="TOC2"/>
        <w:tabs>
          <w:tab w:val="right" w:leader="dot" w:pos="8306"/>
        </w:tabs>
      </w:pPr>
      <w:hyperlink w:anchor="_Toc19288" w:history="1">
        <w:r>
          <w:rPr>
            <w:rFonts w:ascii="仿宋" w:eastAsia="仿宋" w:hAnsi="仿宋" w:cs="仿宋" w:hint="eastAsia"/>
            <w:lang w:eastAsia="zh-CN"/>
          </w:rPr>
          <w:t>(二)、供应商选择与合作</w:t>
        </w:r>
        <w:r>
          <w:tab/>
        </w:r>
        <w:r>
          <w:fldChar w:fldCharType="begin"/>
        </w:r>
        <w:r>
          <w:instrText xml:space="preserve"> PAGEREF _Toc19288 \h </w:instrText>
        </w:r>
        <w:r>
          <w:fldChar w:fldCharType="separate"/>
        </w:r>
        <w:r>
          <w:t>73</w:t>
        </w:r>
        <w:r>
          <w:fldChar w:fldCharType="end"/>
        </w:r>
      </w:hyperlink>
    </w:p>
    <w:p>
      <w:pPr>
        <w:pStyle w:val="TOC2"/>
        <w:tabs>
          <w:tab w:val="right" w:leader="dot" w:pos="8306"/>
        </w:tabs>
      </w:pPr>
      <w:hyperlink w:anchor="_Toc30396" w:history="1">
        <w:r>
          <w:rPr>
            <w:rFonts w:ascii="仿宋" w:eastAsia="仿宋" w:hAnsi="仿宋" w:cs="仿宋" w:hint="eastAsia"/>
            <w:lang w:eastAsia="zh-CN"/>
          </w:rPr>
          <w:t>(三)、物流与库存管理</w:t>
        </w:r>
        <w:r>
          <w:tab/>
        </w:r>
        <w:r>
          <w:fldChar w:fldCharType="begin"/>
        </w:r>
        <w:r>
          <w:instrText xml:space="preserve"> PAGEREF _Toc30396 \h </w:instrText>
        </w:r>
        <w:r>
          <w:fldChar w:fldCharType="separate"/>
        </w:r>
        <w:r>
          <w:t>74</w:t>
        </w:r>
        <w:r>
          <w:fldChar w:fldCharType="end"/>
        </w:r>
      </w:hyperlink>
    </w:p>
    <w:p>
      <w:pPr>
        <w:pStyle w:val="TOC1"/>
        <w:tabs>
          <w:tab w:val="right" w:leader="dot" w:pos="8306"/>
        </w:tabs>
      </w:pPr>
      <w:hyperlink w:anchor="_Toc1704" w:history="1">
        <w:r>
          <w:rPr>
            <w:rFonts w:ascii="仿宋" w:eastAsia="仿宋" w:hAnsi="仿宋" w:cs="仿宋" w:hint="eastAsia"/>
            <w:lang w:eastAsia="zh-CN"/>
          </w:rPr>
          <w:t>十八、风险识别与分类</w:t>
        </w:r>
        <w:r>
          <w:tab/>
        </w:r>
        <w:r>
          <w:fldChar w:fldCharType="begin"/>
        </w:r>
        <w:r>
          <w:instrText xml:space="preserve"> PAGEREF _Toc1704 \h </w:instrText>
        </w:r>
        <w:r>
          <w:fldChar w:fldCharType="separate"/>
        </w:r>
        <w:r>
          <w:t>75</w:t>
        </w:r>
        <w:r>
          <w:fldChar w:fldCharType="end"/>
        </w:r>
      </w:hyperlink>
    </w:p>
    <w:p>
      <w:pPr>
        <w:pStyle w:val="TOC2"/>
        <w:tabs>
          <w:tab w:val="right" w:leader="dot" w:pos="8306"/>
        </w:tabs>
      </w:pPr>
      <w:hyperlink w:anchor="_Toc12876" w:history="1">
        <w:r>
          <w:rPr>
            <w:rFonts w:ascii="仿宋" w:eastAsia="仿宋" w:hAnsi="仿宋" w:cs="仿宋" w:hint="eastAsia"/>
            <w:lang w:eastAsia="zh-CN"/>
          </w:rPr>
          <w:t>(一)、风险识别</w:t>
        </w:r>
        <w:r>
          <w:tab/>
        </w:r>
        <w:r>
          <w:fldChar w:fldCharType="begin"/>
        </w:r>
        <w:r>
          <w:instrText xml:space="preserve"> PAGEREF _Toc12876 \h </w:instrText>
        </w:r>
        <w:r>
          <w:fldChar w:fldCharType="separate"/>
        </w:r>
        <w:r>
          <w:t>75</w:t>
        </w:r>
        <w:r>
          <w:fldChar w:fldCharType="end"/>
        </w:r>
      </w:hyperlink>
    </w:p>
    <w:p>
      <w:pPr>
        <w:pStyle w:val="TOC2"/>
        <w:tabs>
          <w:tab w:val="right" w:leader="dot" w:pos="8306"/>
        </w:tabs>
      </w:pPr>
      <w:hyperlink w:anchor="_Toc10269" w:history="1">
        <w:r>
          <w:rPr>
            <w:rFonts w:ascii="仿宋" w:eastAsia="仿宋" w:hAnsi="仿宋" w:cs="仿宋" w:hint="eastAsia"/>
            <w:lang w:eastAsia="zh-CN"/>
          </w:rPr>
          <w:t>(二)、风险分类</w:t>
        </w:r>
        <w:r>
          <w:tab/>
        </w:r>
        <w:r>
          <w:fldChar w:fldCharType="begin"/>
        </w:r>
        <w:r>
          <w:instrText xml:space="preserve"> PAGEREF _Toc10269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84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6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润湿剂项目的主要产品是XXXX，预计年产值为XXX万元。这一产品在市场中占据着重要的地位，其广泛的应用范围使得该润湿剂项目的市场前景非常广阔。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润湿剂项目的xxx产品作为重要的原材料之一，将在多个领域发挥关键作用。其在建筑、交通、能源等方面的广泛应用将为整个产业链提供强大的支持，形成产业协同效应。润湿剂项目的年产值XXX万XXX万XXX万万元不仅反映了其在市场上的巨大潜力，更预示着它对国民经济的积极贡献。这种关联度高、涉及面广的产业关系，使得该润湿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67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总征地面积为XXXX平方米，相当于约XX.XX亩，其中净用地面积为XXXX平方米，红线范围内相当于约XX.XX亩。这一用地规模充分考虑了润湿剂项目的建设需求，保障了润湿剂项目在合适的空间内得以充分发展。润湿剂项目规划的总建筑面积为XXXX平方米，其中主体工程建设占XXXX平方米，计容建筑面积达XXXX平方米。预计建筑工程的投资将达到XXXX万元，为润湿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计划购置的设备共计XXXX台（套），设备购置费用为XXXX万元。这一设备购置计划充分考虑到润湿剂项目的生产需求和技术要求，确保了润湿剂项目在生产运营中具备先进的技术装备和高效的生产能力。设备的合理配置将为润湿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计划总投资为XXXX万元，预计年实现营业收入为XXXX万元。这一产能规模的设定旨在确保润湿剂项目能够在投资与回报之间取得平衡，实现长期可持续的发展。润湿剂项目的总投资充分考虑到各个方面的需求，包括用地建设、设备购置等多个环节，以确保润湿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696"/>
      <w:r>
        <w:rPr>
          <w:rFonts w:ascii="仿宋" w:eastAsia="仿宋" w:hAnsi="仿宋" w:cs="仿宋" w:hint="eastAsia"/>
          <w:sz w:val="28"/>
          <w:lang w:eastAsia="zh-CN"/>
        </w:rPr>
        <w:t>二、润湿剂项目建设单位说明</w:t>
      </w:r>
      <w:bookmarkEnd w:id="5"/>
    </w:p>
    <w:p>
      <w:pPr>
        <w:pStyle w:val="Heading2"/>
        <w:rPr>
          <w:rFonts w:ascii="仿宋" w:eastAsia="仿宋" w:hAnsi="仿宋" w:cs="仿宋" w:hint="eastAsia"/>
          <w:lang w:eastAsia="zh-CN"/>
        </w:rPr>
      </w:pPr>
      <w:bookmarkStart w:id="6" w:name="_Toc22441"/>
      <w:r>
        <w:rPr>
          <w:rFonts w:ascii="仿宋" w:eastAsia="仿宋" w:hAnsi="仿宋" w:cs="仿宋" w:hint="eastAsia"/>
          <w:lang w:eastAsia="zh-CN"/>
        </w:rPr>
        <w:t>(一)、润湿剂项目承办单位基本情况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96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润湿剂项目承办单位的XXXX，我们着眼于实现可持续的经济效益。通过技术创新和解决方案的提供，公司预计在润湿剂项目执行期间将获得可观的收入增长。这一收入来源主要包括润湿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同时，我们注重成本控制和效率提升，以确保润湿剂项目的可持续盈利。透过精细的管理和资源优化，公司期望实现润湿剂项目利润最大化。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润湿剂项目实施进行全面的投资评估，包括润湿剂项目启动阶段的资金投入和后续运营成本。通过对润湿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润湿剂项目实施过程中具备足够的资金流动性，公司将进行详尽的现金流分析。这包括资金需求的合理预测、润湿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601"/>
      <w:r>
        <w:rPr>
          <w:rFonts w:ascii="仿宋" w:eastAsia="仿宋" w:hAnsi="仿宋" w:cs="仿宋" w:hint="eastAsia"/>
          <w:sz w:val="28"/>
          <w:lang w:eastAsia="zh-CN"/>
        </w:rPr>
        <w:t>三、润湿剂项目选址可行性分析</w:t>
      </w:r>
      <w:bookmarkEnd w:id="8"/>
    </w:p>
    <w:p>
      <w:pPr>
        <w:pStyle w:val="Heading2"/>
        <w:rPr>
          <w:rFonts w:ascii="仿宋" w:eastAsia="仿宋" w:hAnsi="仿宋" w:cs="仿宋" w:hint="eastAsia"/>
          <w:lang w:eastAsia="zh-CN"/>
        </w:rPr>
      </w:pPr>
      <w:bookmarkStart w:id="9" w:name="_Toc3302"/>
      <w:r>
        <w:rPr>
          <w:rFonts w:ascii="仿宋" w:eastAsia="仿宋" w:hAnsi="仿宋" w:cs="仿宋" w:hint="eastAsia"/>
          <w:lang w:eastAsia="zh-CN"/>
        </w:rPr>
        <w:t>(一)、润湿剂项目选址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该润湿剂项目选址位于XX省XX市XX区XXX街道</w:t>
      </w:r>
    </w:p>
    <w:p>
      <w:pPr>
        <w:pStyle w:val="Heading2"/>
        <w:ind w:firstLine="560" w:firstLineChars="200"/>
        <w:rPr>
          <w:rFonts w:ascii="仿宋" w:eastAsia="仿宋" w:hAnsi="仿宋" w:cs="仿宋" w:hint="eastAsia"/>
          <w:sz w:val="28"/>
          <w:lang w:eastAsia="zh-CN"/>
        </w:rPr>
      </w:pPr>
      <w:bookmarkStart w:id="10" w:name="_Toc1226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润湿剂项目的征地面积将根据润湿剂项目的实际规模和需求进行精确规划。具体面积XXX平方米，旨在确保润湿剂项目不仅能够满足当前的发展需求，还能够预留空间以适应未来的扩展。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净用地面积是在征地面积基础上去除不可利用面积后的实际可开发用地。具体面积XXX平方米，考虑到环保、交通、安全等多方面因素，以确保润湿剂项目在整体利用效率上达到最优。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润湿剂项目计划建设的建筑总规模具体面积XXX平方米。这一规模的确定综合考虑了润湿剂项目的性质、规模，以及城市规划的相关要求，确保建筑布局与周边环境协调一致。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绿地率是润湿剂项目用地中被规划为绿地的比例。具体面积XXX平方米，旨在通过合理规划绿地，改善润湿剂项目周边环境，提升居民生活质量，并符合城市整体绿化规划。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容积率是用地上可以建设的建筑总体积与用地面积之比。具体面积XXX，通过合理的容积率规划，确保润湿剂项目建筑规模与周边环境和谐共生。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确保润湿剂项目选址与当地城市规划相一致，具体面积XXX平方米。通过与城市规划部门深入沟通，确保润湿剂项目不仅符合城市的整体发展方向，还能够融入城市的发展布局，为城市的长远发展贡献力量。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充分了解并确保润湿剂项目选址符合当地产业政策，具体面积XXX平方米。这包括润湿剂项目对当地经济的促进作用，以及对相关产业的带动效应，确保润湿剂项目与地方政府的产业政策保持一致，促进共赢合作。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用地总体要求必须符合环保和可持续发展的原则，具体面积XXX平方米。通过采用绿色建筑设计、节能减排等措施，确保润湿剂项目在建设和运营过程中对环境的影响最小化，达到可持续发展的要求。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确保润湿剂项目选址具备必要的公共设施配套，具体面积XXX平方米。这包括交通便利性、教育、医疗等基础设施，以提高居民生活品质，使得润湿剂项目选址更具吸引力。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考虑用地总体要求对当地社会稳定性的影响，具体面积XXX平方米。通过深入了解当地社区反馈，确保润湿剂项目的选址和建设过程对当地社会和谐稳定产生积极作用。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润湿剂项目选址不仅符合法规和规划，还在实际操作中具有可行性。这一全面规划将为润湿剂项目的成功实施提供坚实的基础，确保润湿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18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润湿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润湿剂项目的设备规划和空间设计中，我们将采取灵活设备布局的措施。设备布局将根据实际需求进行灵活设计，避免不必要的浪费。通过合理规划设备摆放位置，我们将提高设备的利用率，减少设备间距，以确保润湿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润湿剂项目内部引入共享设施的概念，例如共享会议室、办公区等。通过这种方式，我们可以减少对资源的重复建设，提高资源共享效率，从而减小润湿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3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润湿剂项目的总图布置中，我们将不同功能区域进行明确的规划，以最大程度满足润湿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26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我们首先关注市场因素，包括潜在客户分布、竞争对手位置、市场需求等。通过深入的市场调研，我们能够更准确地评估选址对于市场开拓和产品销售的影响，确保润湿剂项目能够在有利的市场环境中蓬勃发展。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润湿剂项目对环境的影响是综合评价的重要因素之一。我们将详细考虑选址周边的自然环境、生态保护区、水源地等情况，确保润湿剂项目的建设和运营对环境影响最小化，并符合当地的环保法规标准。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对选址的评价还需充分考虑当地政府的产业政策和法规。我们将详细了解润湿剂项目所在地的相关政策，确保润湿剂项目的规划和运营与当地法规相符，降低不必要的法律风险。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考虑到社会稳定性对企业运营的重要性，我们将评估选址地区的社会安全情况、劳工关系、社区反馈等方面，以确保润湿剂项目的建设和运营不会受到社会稳定性的负面影响。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最后，我们将综合考虑用地成本，包括土地购置费用、土地开发成本等。通过对用地成本的详细评估，我们能够做出更为精确的经济效益分析，为润湿剂项目的投资决策提供有力支持。</w:t>
      </w:r>
    </w:p>
    <w:p>
      <w:pPr>
        <w:pStyle w:val="Heading1"/>
        <w:ind w:firstLine="560" w:firstLineChars="200"/>
        <w:rPr>
          <w:rFonts w:ascii="仿宋" w:eastAsia="仿宋" w:hAnsi="仿宋" w:cs="仿宋" w:hint="eastAsia"/>
          <w:sz w:val="28"/>
          <w:lang w:eastAsia="zh-CN"/>
        </w:rPr>
      </w:pPr>
      <w:bookmarkStart w:id="14" w:name="_Toc363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965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技术管理特点体现在其创新导向。通过引入最先进的技术趋势和解决方案，润湿剂项目致力于提升科技含量、提高质量和效率水平。这意味着我们将采用最新的工具和方法，确保润湿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润湿剂项目技术管理的显著特征。通过整合不同领域的技术资源，我们实现了跨学科的协同工作。这有助于优化技术架构，提高整体效能。此外，整合性策略还促进了不同技术团队之间的紧密沟通和高效合作，确保润湿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润湿剂项目所采用的技术。通过不断优化技术方案，润湿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润湿剂项目团队将在润湿剂项目初期识别可能的技术风险，并采取相应的预防和应对措施。通过建立健全的风险评估机制，润湿剂项目能够在实施过程中及时发现并解决潜在的技术问题，保障润湿剂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通过这些独特的技术管理特点，我们确信在润湿剂项目中，技术将成为润湿剂项目成功的有力支持。这一深度剖析揭示了技术管理在润湿剂项目实施中的关键作用，为润湿剂项目的技术基础奠定了坚实的基础。</w:t>
      </w:r>
    </w:p>
    <w:p>
      <w:pPr>
        <w:pStyle w:val="Heading2"/>
        <w:ind w:firstLine="560" w:firstLineChars="200"/>
        <w:rPr>
          <w:rFonts w:ascii="仿宋" w:eastAsia="仿宋" w:hAnsi="仿宋" w:cs="仿宋" w:hint="eastAsia"/>
          <w:sz w:val="28"/>
          <w:lang w:eastAsia="zh-CN"/>
        </w:rPr>
      </w:pPr>
      <w:bookmarkStart w:id="16" w:name="_Toc12631"/>
      <w:r>
        <w:rPr>
          <w:rFonts w:ascii="仿宋" w:eastAsia="仿宋" w:hAnsi="仿宋" w:cs="仿宋" w:hint="eastAsia"/>
          <w:sz w:val="28"/>
          <w:lang w:eastAsia="zh-CN"/>
        </w:rPr>
        <w:t>(二)、润湿剂项目工艺技术设计方案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润湿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润湿剂项目将严格按照相关行业规范要求进行组织。通过有效控制产品质量，润湿剂项目将致力于为顾客提供优质的润湿剂项目产品和良好的服务。这体现了润湿剂项目对于生产活动合规性和质量标准的高度重视，为润湿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润湿剂项目注重生态效益和清洁生产原则。润湿剂项目建设将紧密结合地方特色经济发展，与社会经济发展规划和区域环境保护规划方案相协调一致。通过与当地区域自然生态系统的结合，润湿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润湿剂项目产品具有多样化的客户需求和个性化的特点。因此，润湿剂项目产品规格品种多样，且单批生产数量较小。为满足这一特点，润湿剂项目承办单位将建设先进的柔性制造生产线。通过广泛应用柔性制造技术，润湿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润湿剂项目采用的技术具有较高的技术含量和自动化水平，处于国内先进水平。这一技术选用不仅体现了对生产效率、质量和环境友好性的高标准要求，同时为润湿剂项目的可持续发展奠定了坚实的基础。</w:t>
      </w:r>
    </w:p>
    <w:p>
      <w:pPr>
        <w:pStyle w:val="Heading2"/>
        <w:ind w:firstLine="560" w:firstLineChars="200"/>
        <w:rPr>
          <w:rFonts w:ascii="仿宋" w:eastAsia="仿宋" w:hAnsi="仿宋" w:cs="仿宋" w:hint="eastAsia"/>
          <w:sz w:val="28"/>
          <w:lang w:eastAsia="zh-CN"/>
        </w:rPr>
      </w:pPr>
      <w:bookmarkStart w:id="17" w:name="_Toc436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为确保润湿剂项目的高效生产和技术实施，我们制定了一套精心设计的设备选型方案，以满足润湿剂项目生产、质量和环保的要求。该方案的主要特点如下：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润湿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针对润湿剂项目产品的多样性和小批量生产的特点，我们将建设柔性制造生产线。通过在设备选型中考虑柔性制造技术，可以灵活应对不同产品规格和生产需求，实现生产线的高度灵活性和适应性。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6189"/>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1364"/>
      <w:r>
        <w:rPr>
          <w:rFonts w:ascii="仿宋" w:eastAsia="仿宋" w:hAnsi="仿宋" w:cs="仿宋" w:hint="eastAsia"/>
          <w:lang w:eastAsia="zh-CN"/>
        </w:rPr>
        <w:t>(一)、润湿剂行业分析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润湿剂行业一直以来都是市场的关注焦点。行业内的发展趋势、竞争态势以及潜在机会都对润湿剂项目的推进产生深远的影响。通过深入研究行业的整体概貌，我们将更好地理解行业的核心特征，为润湿剂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湿剂行业，技术一直是推动创新和发展的关键因素。我们将对当前技术趋势进行详尽分析，包括但不限于人工智能、大数据应用、先进制造技术等。这有助于润湿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润湿剂项目成功的基础。我们将对主要竞争对手进行深入研究，包括其市场份额、产品特点、市场定位等。通过全面了解竞争对手的优势和劣势，润湿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7878"/>
      <w:r>
        <w:rPr>
          <w:rFonts w:ascii="仿宋" w:eastAsia="仿宋" w:hAnsi="仿宋" w:cs="仿宋" w:hint="eastAsia"/>
          <w:sz w:val="28"/>
          <w:lang w:eastAsia="zh-CN"/>
        </w:rPr>
        <w:t>(二)、润湿剂市场分析预测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通过对市场规模的深入调研，我们将预测润湿剂市场未来的增长趋势。这包括市场的整体规模、各细分领域的发展趋势等。润湿剂项目可以根据市场的扩张速度和潜在机会，制定更符合市场需求的发展策略。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了解消费者的需求是市场分析的核心。我们将通过调查研究，深入挖掘目标消费者的需求特点、购买习惯以及对产品和服务的期望。这有助于润湿剂项目更好地定位目标市场，提供更符合消费者期待的解决方案。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https://d.book118.com/308047036053006045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2D4D7A"/>
    <w:rsid w:val="562D4D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47036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2024-03-04T05:40:00Z</dcterms:created>
  <dcterms:modified xsi:type="dcterms:W3CDTF">2024-03-04T05:41:00Z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E30AA3AC5CC04BE49BBD98CCD60A3E4B_11</vt:lpwstr>
  </property>
  <property fmtid="{D5CDD505-2E9C-101B-9397-08002B2CF9AE}" pid="3" name="KSOProductBuildVer">
    <vt:lpwstr>2052-12.1.0.16388</vt:lpwstr>
  </property>
</Properties>
</file>