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电子称量仪表项目招商引资方案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88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一、电子称量仪表项目工程设计研究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_Toc4446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9" w:history="1">
        <w:r>
          <w:rPr>
            <w:rFonts w:ascii="仿宋" w:eastAsia="仿宋" w:hAnsi="仿宋" w:cs="仿宋" w:hint="eastAsia"/>
            <w:lang w:eastAsia="zh-CN"/>
          </w:rPr>
          <w:t>(二)、电子称量仪表项目工程建设标准规范</w:t>
        </w:r>
        <w:r>
          <w:tab/>
        </w:r>
        <w:r>
          <w:fldChar w:fldCharType="begin"/>
        </w:r>
        <w:r>
          <w:instrText xml:space="preserve"> PAGEREF _Toc18759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5" w:history="1">
        <w:r>
          <w:rPr>
            <w:rFonts w:ascii="仿宋" w:eastAsia="仿宋" w:hAnsi="仿宋" w:cs="仿宋" w:hint="eastAsia"/>
            <w:lang w:eastAsia="zh-CN"/>
          </w:rPr>
          <w:t>(三)、电子称量仪表项目总平面设计要求</w:t>
        </w:r>
        <w:r>
          <w:tab/>
        </w:r>
        <w:r>
          <w:fldChar w:fldCharType="begin"/>
        </w:r>
        <w:r>
          <w:instrText xml:space="preserve"> PAGEREF _Toc18465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_Toc3524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_Toc5239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_Toc24318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_Toc29495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1" w:history="1">
        <w:r>
          <w:rPr>
            <w:rFonts w:ascii="仿宋" w:eastAsia="仿宋" w:hAnsi="仿宋" w:cs="仿宋" w:hint="eastAsia"/>
            <w:lang w:eastAsia="zh-CN"/>
          </w:rPr>
          <w:t>二、电子称量仪表项目选址研究</w:t>
        </w:r>
        <w:r>
          <w:tab/>
        </w:r>
        <w:r>
          <w:fldChar w:fldCharType="begin"/>
        </w:r>
        <w:r>
          <w:instrText xml:space="preserve"> PAGEREF _Toc27661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7" w:history="1">
        <w:r>
          <w:rPr>
            <w:rFonts w:ascii="仿宋" w:eastAsia="仿宋" w:hAnsi="仿宋" w:cs="仿宋" w:hint="eastAsia"/>
            <w:lang w:eastAsia="zh-CN"/>
          </w:rPr>
          <w:t>(一)、电子称量仪表项目选址的指导原则</w:t>
        </w:r>
        <w:r>
          <w:tab/>
        </w:r>
        <w:r>
          <w:fldChar w:fldCharType="begin"/>
        </w:r>
        <w:r>
          <w:instrText xml:space="preserve"> PAGEREF _Toc28217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2" w:history="1">
        <w:r>
          <w:rPr>
            <w:rFonts w:ascii="仿宋" w:eastAsia="仿宋" w:hAnsi="仿宋" w:cs="仿宋" w:hint="eastAsia"/>
            <w:lang w:eastAsia="zh-CN"/>
          </w:rPr>
          <w:t>(二)、电子称量仪表项目选址</w:t>
        </w:r>
        <w:r>
          <w:tab/>
        </w:r>
        <w:r>
          <w:fldChar w:fldCharType="begin"/>
        </w:r>
        <w:r>
          <w:instrText xml:space="preserve"> PAGEREF _Toc14882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_Toc21963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_Toc24718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_Toc26832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_Toc31821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_Toc15387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_Toc24400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四、电子称量仪表项目实施进度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_Toc26756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_Toc17758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_Toc6898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5" w:history="1">
        <w:r>
          <w:rPr>
            <w:rFonts w:ascii="仿宋" w:eastAsia="仿宋" w:hAnsi="仿宋" w:cs="仿宋" w:hint="eastAsia"/>
            <w:lang w:eastAsia="zh-CN"/>
          </w:rPr>
          <w:t>(六)、电子称量仪表项目实施保障</w:t>
        </w:r>
        <w:r>
          <w:tab/>
        </w:r>
        <w:r>
          <w:fldChar w:fldCharType="begin"/>
        </w:r>
        <w:r>
          <w:instrText xml:space="preserve"> PAGEREF _Toc3515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五、电子称量仪表项目投资方案分析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" w:history="1">
        <w:r>
          <w:rPr>
            <w:rFonts w:ascii="仿宋" w:eastAsia="仿宋" w:hAnsi="仿宋" w:cs="仿宋" w:hint="eastAsia"/>
            <w:lang w:eastAsia="zh-CN"/>
          </w:rPr>
          <w:t>(一)、电子称量仪表项目估算说明</w:t>
        </w:r>
        <w:r>
          <w:tab/>
        </w:r>
        <w:r>
          <w:fldChar w:fldCharType="begin"/>
        </w:r>
        <w:r>
          <w:instrText xml:space="preserve"> PAGEREF _Toc1950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(二)、电子称量仪表项目总投资估算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_Toc7406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7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_Toc14347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_Toc27970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_Toc29262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_Toc12936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_Toc2927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8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_Toc23785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_Toc17164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_Toc6220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0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_Toc5640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_Toc5070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_Toc16469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2" w:history="1">
        <w:r>
          <w:rPr>
            <w:rFonts w:ascii="仿宋" w:eastAsia="仿宋" w:hAnsi="仿宋" w:cs="仿宋" w:hint="eastAsia"/>
            <w:lang w:eastAsia="zh-CN"/>
          </w:rPr>
          <w:t>(四)、电子称量仪表项目建设对区域经济的短期与长期影响</w:t>
        </w:r>
        <w:r>
          <w:tab/>
        </w:r>
        <w:r>
          <w:fldChar w:fldCharType="begin"/>
        </w:r>
        <w:r>
          <w:instrText xml:space="preserve"> PAGEREF _Toc11192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_Toc15643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_Toc23295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_Toc25882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(八)、电子称量仪表项目建设的经济效益与环境效益权衡分析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_Toc10469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_Toc7226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9" w:history="1">
        <w:r>
          <w:rPr>
            <w:rFonts w:ascii="仿宋" w:eastAsia="仿宋" w:hAnsi="仿宋" w:cs="仿宋" w:hint="eastAsia"/>
            <w:lang w:eastAsia="zh-CN"/>
          </w:rPr>
          <w:t>(一)、电子称量仪表项目建设期的原材料及辅助材料供应概述</w:t>
        </w:r>
        <w:r>
          <w:tab/>
        </w:r>
        <w:r>
          <w:fldChar w:fldCharType="begin"/>
        </w:r>
        <w:r>
          <w:instrText xml:space="preserve"> PAGEREF _Toc10209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9" w:history="1">
        <w:r>
          <w:rPr>
            <w:rFonts w:ascii="仿宋" w:eastAsia="仿宋" w:hAnsi="仿宋" w:cs="仿宋" w:hint="eastAsia"/>
            <w:lang w:eastAsia="zh-CN"/>
          </w:rPr>
          <w:t>(二)、电子称量仪表项目运营期原辅材料采购及管理</w:t>
        </w:r>
        <w:r>
          <w:tab/>
        </w:r>
        <w:r>
          <w:fldChar w:fldCharType="begin"/>
        </w:r>
        <w:r>
          <w:instrText xml:space="preserve"> PAGEREF _Toc13609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_Toc6412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8" w:history="1">
        <w:r>
          <w:rPr>
            <w:rFonts w:ascii="仿宋" w:eastAsia="仿宋" w:hAnsi="仿宋" w:cs="仿宋" w:hint="eastAsia"/>
            <w:lang w:eastAsia="zh-CN"/>
          </w:rPr>
          <w:t>(四)、电子称量仪表项目工艺技术设计方案</w:t>
        </w:r>
        <w:r>
          <w:tab/>
        </w:r>
        <w:r>
          <w:fldChar w:fldCharType="begin"/>
        </w:r>
        <w:r>
          <w:instrText xml:space="preserve"> PAGEREF _Toc13538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" w:history="1">
        <w:r>
          <w:rPr>
            <w:rFonts w:ascii="仿宋" w:eastAsia="仿宋" w:hAnsi="仿宋" w:cs="仿宋" w:hint="eastAsia"/>
            <w:lang w:eastAsia="zh-CN"/>
          </w:rPr>
          <w:t>(五)、电子称量仪表项目设备选型及配置方案</w:t>
        </w:r>
        <w:r>
          <w:tab/>
        </w:r>
        <w:r>
          <w:fldChar w:fldCharType="begin"/>
        </w:r>
        <w:r>
          <w:instrText xml:space="preserve"> PAGEREF _Toc2770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九、电子称量仪表项目招投标方案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_Toc2599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3" w:history="1">
        <w:r>
          <w:rPr>
            <w:rFonts w:ascii="仿宋" w:eastAsia="仿宋" w:hAnsi="仿宋" w:cs="仿宋" w:hint="eastAsia"/>
            <w:lang w:eastAsia="zh-CN"/>
          </w:rPr>
          <w:t>(四)、电子称量仪表项目招投标要求</w:t>
        </w:r>
        <w:r>
          <w:tab/>
        </w:r>
        <w:r>
          <w:fldChar w:fldCharType="begin"/>
        </w:r>
        <w:r>
          <w:instrText xml:space="preserve"> PAGEREF _Toc26143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(五)、电子称量仪表项目招标方式和招标程序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0" w:history="1">
        <w:r>
          <w:rPr>
            <w:rFonts w:ascii="仿宋" w:eastAsia="仿宋" w:hAnsi="仿宋" w:cs="仿宋" w:hint="eastAsia"/>
            <w:lang w:eastAsia="zh-CN"/>
          </w:rPr>
          <w:t>十、电子称量仪表项目优势</w:t>
        </w:r>
        <w:r>
          <w:tab/>
        </w:r>
        <w:r>
          <w:fldChar w:fldCharType="begin"/>
        </w:r>
        <w:r>
          <w:instrText xml:space="preserve"> PAGEREF _Toc26000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0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_Toc31209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十一、电子称量仪表项目可行性研究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_Toc18367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_Toc29387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_Toc8499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_Toc31144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_Toc17330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88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电子称量仪表项目的招商引资。项目电子称量仪表是一项具有巨大市场潜力的创业项目，专注于某一特定行业的技术创新和发展。本文档将详细展示项目电子称量仪表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73"/>
      <w:r>
        <w:rPr>
          <w:rFonts w:ascii="仿宋" w:eastAsia="仿宋" w:hAnsi="仿宋" w:cs="仿宋" w:hint="eastAsia"/>
          <w:sz w:val="28"/>
          <w:lang w:eastAsia="zh-CN"/>
        </w:rPr>
        <w:t>一、电子称量仪表项目工程设计研究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46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https://d.book118.com/308053051016006030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电子称量仪表项目招商引资方案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电子称量仪表项目招商引资方案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电子称量仪表项目招商引资方案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电子称量仪表项目招商引资方案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4132B4"/>
    <w:rsid w:val="054132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08053051016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2024-01-13T08:15:00Z</dcterms:created>
  <dcterms:modified xsi:type="dcterms:W3CDTF">2024-01-13T08:15:53Z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C7D04119BF8C4992BD20D49CEE13559E_11</vt:lpwstr>
  </property>
  <property fmtid="{D5CDD505-2E9C-101B-9397-08002B2CF9AE}" pid="3" name="KSOProductBuildVer">
    <vt:lpwstr>2052-12.1.0.16120</vt:lpwstr>
  </property>
</Properties>
</file>