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地坪漆项目建设方案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6" w:history="1">
        <w:r>
          <w:rPr>
            <w:rFonts w:ascii="仿宋" w:eastAsia="仿宋" w:hAnsi="仿宋" w:cs="仿宋" w:hint="eastAsia"/>
            <w:lang w:eastAsia="zh-CN"/>
          </w:rPr>
          <w:t>前言</w:t>
        </w:r>
        <w:r>
          <w:tab/>
        </w:r>
        <w:r>
          <w:fldChar w:fldCharType="begin"/>
        </w:r>
        <w:r>
          <w:instrText xml:space="preserve"> PAGEREF _Toc3956 \h </w:instrText>
        </w:r>
        <w:r>
          <w:fldChar w:fldCharType="separate"/>
        </w:r>
        <w:r>
          <w:t>3</w:t>
        </w:r>
        <w:r>
          <w:fldChar w:fldCharType="end"/>
        </w:r>
      </w:hyperlink>
    </w:p>
    <w:p>
      <w:pPr>
        <w:pStyle w:val="TOC1"/>
        <w:tabs>
          <w:tab w:val="right" w:leader="dot" w:pos="8306"/>
        </w:tabs>
      </w:pPr>
      <w:hyperlink w:anchor="_Toc9555" w:history="1">
        <w:r>
          <w:rPr>
            <w:rFonts w:ascii="仿宋" w:eastAsia="仿宋" w:hAnsi="仿宋" w:cs="仿宋" w:hint="eastAsia"/>
            <w:lang w:eastAsia="zh-CN"/>
          </w:rPr>
          <w:t>一、社会影响分析</w:t>
        </w:r>
        <w:r>
          <w:tab/>
        </w:r>
        <w:r>
          <w:fldChar w:fldCharType="begin"/>
        </w:r>
        <w:r>
          <w:instrText xml:space="preserve"> PAGEREF _Toc9555 \h </w:instrText>
        </w:r>
        <w:r>
          <w:fldChar w:fldCharType="separate"/>
        </w:r>
        <w:r>
          <w:t>3</w:t>
        </w:r>
        <w:r>
          <w:fldChar w:fldCharType="end"/>
        </w:r>
      </w:hyperlink>
    </w:p>
    <w:p>
      <w:pPr>
        <w:pStyle w:val="TOC2"/>
        <w:tabs>
          <w:tab w:val="right" w:leader="dot" w:pos="8306"/>
        </w:tabs>
      </w:pPr>
      <w:hyperlink w:anchor="_Toc14168" w:history="1">
        <w:r>
          <w:rPr>
            <w:rFonts w:ascii="仿宋" w:eastAsia="仿宋" w:hAnsi="仿宋" w:cs="仿宋" w:hint="eastAsia"/>
            <w:lang w:eastAsia="zh-CN"/>
          </w:rPr>
          <w:t>(一)、社会影响效果分析</w:t>
        </w:r>
        <w:r>
          <w:tab/>
        </w:r>
        <w:r>
          <w:fldChar w:fldCharType="begin"/>
        </w:r>
        <w:r>
          <w:instrText xml:space="preserve"> PAGEREF _Toc14168 \h </w:instrText>
        </w:r>
        <w:r>
          <w:fldChar w:fldCharType="separate"/>
        </w:r>
        <w:r>
          <w:t>3</w:t>
        </w:r>
        <w:r>
          <w:fldChar w:fldCharType="end"/>
        </w:r>
      </w:hyperlink>
    </w:p>
    <w:p>
      <w:pPr>
        <w:pStyle w:val="TOC2"/>
        <w:tabs>
          <w:tab w:val="right" w:leader="dot" w:pos="8306"/>
        </w:tabs>
      </w:pPr>
      <w:hyperlink w:anchor="_Toc9041" w:history="1">
        <w:r>
          <w:rPr>
            <w:rFonts w:ascii="仿宋" w:eastAsia="仿宋" w:hAnsi="仿宋" w:cs="仿宋" w:hint="eastAsia"/>
            <w:lang w:eastAsia="zh-CN"/>
          </w:rPr>
          <w:t>(二)、社会适应性分析</w:t>
        </w:r>
        <w:r>
          <w:tab/>
        </w:r>
        <w:r>
          <w:fldChar w:fldCharType="begin"/>
        </w:r>
        <w:r>
          <w:instrText xml:space="preserve"> PAGEREF _Toc9041 \h </w:instrText>
        </w:r>
        <w:r>
          <w:fldChar w:fldCharType="separate"/>
        </w:r>
        <w:r>
          <w:t>5</w:t>
        </w:r>
        <w:r>
          <w:fldChar w:fldCharType="end"/>
        </w:r>
      </w:hyperlink>
    </w:p>
    <w:p>
      <w:pPr>
        <w:pStyle w:val="TOC2"/>
        <w:tabs>
          <w:tab w:val="right" w:leader="dot" w:pos="8306"/>
        </w:tabs>
      </w:pPr>
      <w:hyperlink w:anchor="_Toc25211" w:history="1">
        <w:r>
          <w:rPr>
            <w:rFonts w:ascii="仿宋" w:eastAsia="仿宋" w:hAnsi="仿宋" w:cs="仿宋" w:hint="eastAsia"/>
            <w:lang w:eastAsia="zh-CN"/>
          </w:rPr>
          <w:t>(三)、社会风险及对策分析</w:t>
        </w:r>
        <w:r>
          <w:tab/>
        </w:r>
        <w:r>
          <w:fldChar w:fldCharType="begin"/>
        </w:r>
        <w:r>
          <w:instrText xml:space="preserve"> PAGEREF _Toc25211 \h </w:instrText>
        </w:r>
        <w:r>
          <w:fldChar w:fldCharType="separate"/>
        </w:r>
        <w:r>
          <w:t>7</w:t>
        </w:r>
        <w:r>
          <w:fldChar w:fldCharType="end"/>
        </w:r>
      </w:hyperlink>
    </w:p>
    <w:p>
      <w:pPr>
        <w:pStyle w:val="TOC1"/>
        <w:tabs>
          <w:tab w:val="right" w:leader="dot" w:pos="8306"/>
        </w:tabs>
      </w:pPr>
      <w:hyperlink w:anchor="_Toc8236" w:history="1">
        <w:r>
          <w:rPr>
            <w:rFonts w:ascii="仿宋" w:eastAsia="仿宋" w:hAnsi="仿宋" w:cs="仿宋" w:hint="eastAsia"/>
            <w:lang w:eastAsia="zh-CN"/>
          </w:rPr>
          <w:t>二、项目监理与质量保证</w:t>
        </w:r>
        <w:r>
          <w:tab/>
        </w:r>
        <w:r>
          <w:fldChar w:fldCharType="begin"/>
        </w:r>
        <w:r>
          <w:instrText xml:space="preserve"> PAGEREF _Toc8236 \h </w:instrText>
        </w:r>
        <w:r>
          <w:fldChar w:fldCharType="separate"/>
        </w:r>
        <w:r>
          <w:t>10</w:t>
        </w:r>
        <w:r>
          <w:fldChar w:fldCharType="end"/>
        </w:r>
      </w:hyperlink>
    </w:p>
    <w:p>
      <w:pPr>
        <w:pStyle w:val="TOC2"/>
        <w:tabs>
          <w:tab w:val="right" w:leader="dot" w:pos="8306"/>
        </w:tabs>
      </w:pPr>
      <w:hyperlink w:anchor="_Toc10305" w:history="1">
        <w:r>
          <w:rPr>
            <w:rFonts w:ascii="仿宋" w:eastAsia="仿宋" w:hAnsi="仿宋" w:cs="仿宋" w:hint="eastAsia"/>
            <w:lang w:eastAsia="zh-CN"/>
          </w:rPr>
          <w:t>(一)、监理体系构建</w:t>
        </w:r>
        <w:r>
          <w:tab/>
        </w:r>
        <w:r>
          <w:fldChar w:fldCharType="begin"/>
        </w:r>
        <w:r>
          <w:instrText xml:space="preserve"> PAGEREF _Toc10305 \h </w:instrText>
        </w:r>
        <w:r>
          <w:fldChar w:fldCharType="separate"/>
        </w:r>
        <w:r>
          <w:t>10</w:t>
        </w:r>
        <w:r>
          <w:fldChar w:fldCharType="end"/>
        </w:r>
      </w:hyperlink>
    </w:p>
    <w:p>
      <w:pPr>
        <w:pStyle w:val="TOC2"/>
        <w:tabs>
          <w:tab w:val="right" w:leader="dot" w:pos="8306"/>
        </w:tabs>
      </w:pPr>
      <w:hyperlink w:anchor="_Toc29814" w:history="1">
        <w:r>
          <w:rPr>
            <w:rFonts w:ascii="仿宋" w:eastAsia="仿宋" w:hAnsi="仿宋" w:cs="仿宋" w:hint="eastAsia"/>
            <w:lang w:eastAsia="zh-CN"/>
          </w:rPr>
          <w:t>(二)、质量保证体系实施</w:t>
        </w:r>
        <w:r>
          <w:tab/>
        </w:r>
        <w:r>
          <w:fldChar w:fldCharType="begin"/>
        </w:r>
        <w:r>
          <w:instrText xml:space="preserve"> PAGEREF _Toc29814 \h </w:instrText>
        </w:r>
        <w:r>
          <w:fldChar w:fldCharType="separate"/>
        </w:r>
        <w:r>
          <w:t>11</w:t>
        </w:r>
        <w:r>
          <w:fldChar w:fldCharType="end"/>
        </w:r>
      </w:hyperlink>
    </w:p>
    <w:p>
      <w:pPr>
        <w:pStyle w:val="TOC2"/>
        <w:tabs>
          <w:tab w:val="right" w:leader="dot" w:pos="8306"/>
        </w:tabs>
      </w:pPr>
      <w:hyperlink w:anchor="_Toc10922" w:history="1">
        <w:r>
          <w:rPr>
            <w:rFonts w:ascii="仿宋" w:eastAsia="仿宋" w:hAnsi="仿宋" w:cs="仿宋" w:hint="eastAsia"/>
            <w:lang w:eastAsia="zh-CN"/>
          </w:rPr>
          <w:t>(三)、监理与质量控制流程</w:t>
        </w:r>
        <w:r>
          <w:tab/>
        </w:r>
        <w:r>
          <w:fldChar w:fldCharType="begin"/>
        </w:r>
        <w:r>
          <w:instrText xml:space="preserve"> PAGEREF _Toc10922 \h </w:instrText>
        </w:r>
        <w:r>
          <w:fldChar w:fldCharType="separate"/>
        </w:r>
        <w:r>
          <w:t>12</w:t>
        </w:r>
        <w:r>
          <w:fldChar w:fldCharType="end"/>
        </w:r>
      </w:hyperlink>
    </w:p>
    <w:p>
      <w:pPr>
        <w:pStyle w:val="TOC1"/>
        <w:tabs>
          <w:tab w:val="right" w:leader="dot" w:pos="8306"/>
        </w:tabs>
      </w:pPr>
      <w:hyperlink w:anchor="_Toc7941" w:history="1">
        <w:r>
          <w:rPr>
            <w:rFonts w:ascii="仿宋" w:eastAsia="仿宋" w:hAnsi="仿宋" w:cs="仿宋" w:hint="eastAsia"/>
            <w:lang w:eastAsia="zh-CN"/>
          </w:rPr>
          <w:t>三、地坪漆项目概论</w:t>
        </w:r>
        <w:r>
          <w:tab/>
        </w:r>
        <w:r>
          <w:fldChar w:fldCharType="begin"/>
        </w:r>
        <w:r>
          <w:instrText xml:space="preserve"> PAGEREF _Toc7941 \h </w:instrText>
        </w:r>
        <w:r>
          <w:fldChar w:fldCharType="separate"/>
        </w:r>
        <w:r>
          <w:t>12</w:t>
        </w:r>
        <w:r>
          <w:fldChar w:fldCharType="end"/>
        </w:r>
      </w:hyperlink>
    </w:p>
    <w:p>
      <w:pPr>
        <w:pStyle w:val="TOC2"/>
        <w:tabs>
          <w:tab w:val="right" w:leader="dot" w:pos="8306"/>
        </w:tabs>
      </w:pPr>
      <w:hyperlink w:anchor="_Toc1729" w:history="1">
        <w:r>
          <w:rPr>
            <w:rFonts w:ascii="仿宋" w:eastAsia="仿宋" w:hAnsi="仿宋" w:cs="仿宋" w:hint="eastAsia"/>
            <w:lang w:eastAsia="zh-CN"/>
          </w:rPr>
          <w:t>(一)、项目申报单位概况</w:t>
        </w:r>
        <w:r>
          <w:tab/>
        </w:r>
        <w:r>
          <w:fldChar w:fldCharType="begin"/>
        </w:r>
        <w:r>
          <w:instrText xml:space="preserve"> PAGEREF _Toc1729 \h </w:instrText>
        </w:r>
        <w:r>
          <w:fldChar w:fldCharType="separate"/>
        </w:r>
        <w:r>
          <w:t>12</w:t>
        </w:r>
        <w:r>
          <w:fldChar w:fldCharType="end"/>
        </w:r>
      </w:hyperlink>
    </w:p>
    <w:p>
      <w:pPr>
        <w:pStyle w:val="TOC2"/>
        <w:tabs>
          <w:tab w:val="right" w:leader="dot" w:pos="8306"/>
        </w:tabs>
      </w:pPr>
      <w:hyperlink w:anchor="_Toc9239" w:history="1">
        <w:r>
          <w:rPr>
            <w:rFonts w:ascii="仿宋" w:eastAsia="仿宋" w:hAnsi="仿宋" w:cs="仿宋" w:hint="eastAsia"/>
            <w:lang w:eastAsia="zh-CN"/>
          </w:rPr>
          <w:t>(二)、项目概况</w:t>
        </w:r>
        <w:r>
          <w:tab/>
        </w:r>
        <w:r>
          <w:fldChar w:fldCharType="begin"/>
        </w:r>
        <w:r>
          <w:instrText xml:space="preserve"> PAGEREF _Toc9239 \h </w:instrText>
        </w:r>
        <w:r>
          <w:fldChar w:fldCharType="separate"/>
        </w:r>
        <w:r>
          <w:t>13</w:t>
        </w:r>
        <w:r>
          <w:fldChar w:fldCharType="end"/>
        </w:r>
      </w:hyperlink>
    </w:p>
    <w:p>
      <w:pPr>
        <w:pStyle w:val="TOC1"/>
        <w:tabs>
          <w:tab w:val="right" w:leader="dot" w:pos="8306"/>
        </w:tabs>
      </w:pPr>
      <w:hyperlink w:anchor="_Toc9633" w:history="1">
        <w:r>
          <w:rPr>
            <w:rFonts w:ascii="仿宋" w:eastAsia="仿宋" w:hAnsi="仿宋" w:cs="仿宋" w:hint="eastAsia"/>
            <w:lang w:eastAsia="zh-CN"/>
          </w:rPr>
          <w:t>四、背景、必要性分析</w:t>
        </w:r>
        <w:r>
          <w:tab/>
        </w:r>
        <w:r>
          <w:fldChar w:fldCharType="begin"/>
        </w:r>
        <w:r>
          <w:instrText xml:space="preserve"> PAGEREF _Toc9633 \h </w:instrText>
        </w:r>
        <w:r>
          <w:fldChar w:fldCharType="separate"/>
        </w:r>
        <w:r>
          <w:t>16</w:t>
        </w:r>
        <w:r>
          <w:fldChar w:fldCharType="end"/>
        </w:r>
      </w:hyperlink>
    </w:p>
    <w:p>
      <w:pPr>
        <w:pStyle w:val="TOC2"/>
        <w:tabs>
          <w:tab w:val="right" w:leader="dot" w:pos="8306"/>
        </w:tabs>
      </w:pPr>
      <w:hyperlink w:anchor="_Toc20175" w:history="1">
        <w:r>
          <w:rPr>
            <w:rFonts w:ascii="仿宋" w:eastAsia="仿宋" w:hAnsi="仿宋" w:cs="仿宋" w:hint="eastAsia"/>
            <w:lang w:eastAsia="zh-CN"/>
          </w:rPr>
          <w:t>(一)、项目建设背景</w:t>
        </w:r>
        <w:r>
          <w:tab/>
        </w:r>
        <w:r>
          <w:fldChar w:fldCharType="begin"/>
        </w:r>
        <w:r>
          <w:instrText xml:space="preserve"> PAGEREF _Toc20175 \h </w:instrText>
        </w:r>
        <w:r>
          <w:fldChar w:fldCharType="separate"/>
        </w:r>
        <w:r>
          <w:t>16</w:t>
        </w:r>
        <w:r>
          <w:fldChar w:fldCharType="end"/>
        </w:r>
      </w:hyperlink>
    </w:p>
    <w:p>
      <w:pPr>
        <w:pStyle w:val="TOC2"/>
        <w:tabs>
          <w:tab w:val="right" w:leader="dot" w:pos="8306"/>
        </w:tabs>
      </w:pPr>
      <w:hyperlink w:anchor="_Toc23185" w:history="1">
        <w:r>
          <w:rPr>
            <w:rFonts w:ascii="仿宋" w:eastAsia="仿宋" w:hAnsi="仿宋" w:cs="仿宋" w:hint="eastAsia"/>
            <w:lang w:eastAsia="zh-CN"/>
          </w:rPr>
          <w:t>(二)、必要性分析</w:t>
        </w:r>
        <w:r>
          <w:tab/>
        </w:r>
        <w:r>
          <w:fldChar w:fldCharType="begin"/>
        </w:r>
        <w:r>
          <w:instrText xml:space="preserve"> PAGEREF _Toc23185 \h </w:instrText>
        </w:r>
        <w:r>
          <w:fldChar w:fldCharType="separate"/>
        </w:r>
        <w:r>
          <w:t>17</w:t>
        </w:r>
        <w:r>
          <w:fldChar w:fldCharType="end"/>
        </w:r>
      </w:hyperlink>
    </w:p>
    <w:p>
      <w:pPr>
        <w:pStyle w:val="TOC2"/>
        <w:tabs>
          <w:tab w:val="right" w:leader="dot" w:pos="8306"/>
        </w:tabs>
      </w:pPr>
      <w:hyperlink w:anchor="_Toc12122" w:history="1">
        <w:r>
          <w:rPr>
            <w:rFonts w:ascii="仿宋" w:eastAsia="仿宋" w:hAnsi="仿宋" w:cs="仿宋" w:hint="eastAsia"/>
            <w:lang w:eastAsia="zh-CN"/>
          </w:rPr>
          <w:t>(三)、项目建设有利条件</w:t>
        </w:r>
        <w:r>
          <w:tab/>
        </w:r>
        <w:r>
          <w:fldChar w:fldCharType="begin"/>
        </w:r>
        <w:r>
          <w:instrText xml:space="preserve"> PAGEREF _Toc12122 \h </w:instrText>
        </w:r>
        <w:r>
          <w:fldChar w:fldCharType="separate"/>
        </w:r>
        <w:r>
          <w:t>19</w:t>
        </w:r>
        <w:r>
          <w:fldChar w:fldCharType="end"/>
        </w:r>
      </w:hyperlink>
    </w:p>
    <w:p>
      <w:pPr>
        <w:pStyle w:val="TOC1"/>
        <w:tabs>
          <w:tab w:val="right" w:leader="dot" w:pos="8306"/>
        </w:tabs>
      </w:pPr>
      <w:hyperlink w:anchor="_Toc24320" w:history="1">
        <w:r>
          <w:rPr>
            <w:rFonts w:ascii="仿宋" w:eastAsia="仿宋" w:hAnsi="仿宋" w:cs="仿宋" w:hint="eastAsia"/>
            <w:lang w:eastAsia="zh-CN"/>
          </w:rPr>
          <w:t>五、财务管理与成本控制</w:t>
        </w:r>
        <w:r>
          <w:tab/>
        </w:r>
        <w:r>
          <w:fldChar w:fldCharType="begin"/>
        </w:r>
        <w:r>
          <w:instrText xml:space="preserve"> PAGEREF _Toc24320 \h </w:instrText>
        </w:r>
        <w:r>
          <w:fldChar w:fldCharType="separate"/>
        </w:r>
        <w:r>
          <w:t>20</w:t>
        </w:r>
        <w:r>
          <w:fldChar w:fldCharType="end"/>
        </w:r>
      </w:hyperlink>
    </w:p>
    <w:p>
      <w:pPr>
        <w:pStyle w:val="TOC2"/>
        <w:tabs>
          <w:tab w:val="right" w:leader="dot" w:pos="8306"/>
        </w:tabs>
      </w:pPr>
      <w:hyperlink w:anchor="_Toc17277" w:history="1">
        <w:r>
          <w:rPr>
            <w:rFonts w:ascii="仿宋" w:eastAsia="仿宋" w:hAnsi="仿宋" w:cs="仿宋" w:hint="eastAsia"/>
            <w:lang w:eastAsia="zh-CN"/>
          </w:rPr>
          <w:t>(一)、财务管理体系建设</w:t>
        </w:r>
        <w:r>
          <w:tab/>
        </w:r>
        <w:r>
          <w:fldChar w:fldCharType="begin"/>
        </w:r>
        <w:r>
          <w:instrText xml:space="preserve"> PAGEREF _Toc17277 \h </w:instrText>
        </w:r>
        <w:r>
          <w:fldChar w:fldCharType="separate"/>
        </w:r>
        <w:r>
          <w:t>20</w:t>
        </w:r>
        <w:r>
          <w:fldChar w:fldCharType="end"/>
        </w:r>
      </w:hyperlink>
    </w:p>
    <w:p>
      <w:pPr>
        <w:pStyle w:val="TOC2"/>
        <w:tabs>
          <w:tab w:val="right" w:leader="dot" w:pos="8306"/>
        </w:tabs>
      </w:pPr>
      <w:hyperlink w:anchor="_Toc876" w:history="1">
        <w:r>
          <w:rPr>
            <w:rFonts w:ascii="仿宋" w:eastAsia="仿宋" w:hAnsi="仿宋" w:cs="仿宋" w:hint="eastAsia"/>
            <w:lang w:eastAsia="zh-CN"/>
          </w:rPr>
          <w:t>(二)、成本控制措施</w:t>
        </w:r>
        <w:r>
          <w:tab/>
        </w:r>
        <w:r>
          <w:fldChar w:fldCharType="begin"/>
        </w:r>
        <w:r>
          <w:instrText xml:space="preserve"> PAGEREF _Toc876 \h </w:instrText>
        </w:r>
        <w:r>
          <w:fldChar w:fldCharType="separate"/>
        </w:r>
        <w:r>
          <w:t>21</w:t>
        </w:r>
        <w:r>
          <w:fldChar w:fldCharType="end"/>
        </w:r>
      </w:hyperlink>
    </w:p>
    <w:p>
      <w:pPr>
        <w:pStyle w:val="TOC1"/>
        <w:tabs>
          <w:tab w:val="right" w:leader="dot" w:pos="8306"/>
        </w:tabs>
      </w:pPr>
      <w:hyperlink w:anchor="_Toc25694" w:history="1">
        <w:r>
          <w:rPr>
            <w:rFonts w:ascii="仿宋" w:eastAsia="仿宋" w:hAnsi="仿宋" w:cs="仿宋" w:hint="eastAsia"/>
            <w:lang w:eastAsia="zh-CN"/>
          </w:rPr>
          <w:t>六、建设风险评估分析</w:t>
        </w:r>
        <w:r>
          <w:tab/>
        </w:r>
        <w:r>
          <w:fldChar w:fldCharType="begin"/>
        </w:r>
        <w:r>
          <w:instrText xml:space="preserve"> PAGEREF _Toc25694 \h </w:instrText>
        </w:r>
        <w:r>
          <w:fldChar w:fldCharType="separate"/>
        </w:r>
        <w:r>
          <w:t>23</w:t>
        </w:r>
        <w:r>
          <w:fldChar w:fldCharType="end"/>
        </w:r>
      </w:hyperlink>
    </w:p>
    <w:p>
      <w:pPr>
        <w:pStyle w:val="TOC2"/>
        <w:tabs>
          <w:tab w:val="right" w:leader="dot" w:pos="8306"/>
        </w:tabs>
      </w:pPr>
      <w:hyperlink w:anchor="_Toc25721" w:history="1">
        <w:r>
          <w:rPr>
            <w:rFonts w:ascii="仿宋" w:eastAsia="仿宋" w:hAnsi="仿宋" w:cs="仿宋" w:hint="eastAsia"/>
            <w:lang w:eastAsia="zh-CN"/>
          </w:rPr>
          <w:t>(一)、政策风险分析</w:t>
        </w:r>
        <w:r>
          <w:tab/>
        </w:r>
        <w:r>
          <w:fldChar w:fldCharType="begin"/>
        </w:r>
        <w:r>
          <w:instrText xml:space="preserve"> PAGEREF _Toc25721 \h </w:instrText>
        </w:r>
        <w:r>
          <w:fldChar w:fldCharType="separate"/>
        </w:r>
        <w:r>
          <w:t>23</w:t>
        </w:r>
        <w:r>
          <w:fldChar w:fldCharType="end"/>
        </w:r>
      </w:hyperlink>
    </w:p>
    <w:p>
      <w:pPr>
        <w:pStyle w:val="TOC2"/>
        <w:tabs>
          <w:tab w:val="right" w:leader="dot" w:pos="8306"/>
        </w:tabs>
      </w:pPr>
      <w:hyperlink w:anchor="_Toc11203" w:history="1">
        <w:r>
          <w:rPr>
            <w:rFonts w:ascii="仿宋" w:eastAsia="仿宋" w:hAnsi="仿宋" w:cs="仿宋" w:hint="eastAsia"/>
            <w:lang w:eastAsia="zh-CN"/>
          </w:rPr>
          <w:t>(二)、社会风险分析</w:t>
        </w:r>
        <w:r>
          <w:tab/>
        </w:r>
        <w:r>
          <w:fldChar w:fldCharType="begin"/>
        </w:r>
        <w:r>
          <w:instrText xml:space="preserve"> PAGEREF _Toc11203 \h </w:instrText>
        </w:r>
        <w:r>
          <w:fldChar w:fldCharType="separate"/>
        </w:r>
        <w:r>
          <w:t>24</w:t>
        </w:r>
        <w:r>
          <w:fldChar w:fldCharType="end"/>
        </w:r>
      </w:hyperlink>
    </w:p>
    <w:p>
      <w:pPr>
        <w:pStyle w:val="TOC2"/>
        <w:tabs>
          <w:tab w:val="right" w:leader="dot" w:pos="8306"/>
        </w:tabs>
      </w:pPr>
      <w:hyperlink w:anchor="_Toc11715" w:history="1">
        <w:r>
          <w:rPr>
            <w:rFonts w:ascii="仿宋" w:eastAsia="仿宋" w:hAnsi="仿宋" w:cs="仿宋" w:hint="eastAsia"/>
            <w:lang w:eastAsia="zh-CN"/>
          </w:rPr>
          <w:t>(三)、市场风险分析</w:t>
        </w:r>
        <w:r>
          <w:tab/>
        </w:r>
        <w:r>
          <w:fldChar w:fldCharType="begin"/>
        </w:r>
        <w:r>
          <w:instrText xml:space="preserve"> PAGEREF _Toc11715 \h </w:instrText>
        </w:r>
        <w:r>
          <w:fldChar w:fldCharType="separate"/>
        </w:r>
        <w:r>
          <w:t>25</w:t>
        </w:r>
        <w:r>
          <w:fldChar w:fldCharType="end"/>
        </w:r>
      </w:hyperlink>
    </w:p>
    <w:p>
      <w:pPr>
        <w:pStyle w:val="TOC2"/>
        <w:tabs>
          <w:tab w:val="right" w:leader="dot" w:pos="8306"/>
        </w:tabs>
      </w:pPr>
      <w:hyperlink w:anchor="_Toc21534" w:history="1">
        <w:r>
          <w:rPr>
            <w:rFonts w:ascii="仿宋" w:eastAsia="仿宋" w:hAnsi="仿宋" w:cs="仿宋" w:hint="eastAsia"/>
            <w:lang w:eastAsia="zh-CN"/>
          </w:rPr>
          <w:t>(四)、资金风险分析</w:t>
        </w:r>
        <w:r>
          <w:tab/>
        </w:r>
        <w:r>
          <w:fldChar w:fldCharType="begin"/>
        </w:r>
        <w:r>
          <w:instrText xml:space="preserve"> PAGEREF _Toc21534 \h </w:instrText>
        </w:r>
        <w:r>
          <w:fldChar w:fldCharType="separate"/>
        </w:r>
        <w:r>
          <w:t>26</w:t>
        </w:r>
        <w:r>
          <w:fldChar w:fldCharType="end"/>
        </w:r>
      </w:hyperlink>
    </w:p>
    <w:p>
      <w:pPr>
        <w:pStyle w:val="TOC2"/>
        <w:tabs>
          <w:tab w:val="right" w:leader="dot" w:pos="8306"/>
        </w:tabs>
      </w:pPr>
      <w:hyperlink w:anchor="_Toc42" w:history="1">
        <w:r>
          <w:rPr>
            <w:rFonts w:ascii="仿宋" w:eastAsia="仿宋" w:hAnsi="仿宋" w:cs="仿宋" w:hint="eastAsia"/>
            <w:lang w:eastAsia="zh-CN"/>
          </w:rPr>
          <w:t>(五)、技术风险分析</w:t>
        </w:r>
        <w:r>
          <w:tab/>
        </w:r>
        <w:r>
          <w:fldChar w:fldCharType="begin"/>
        </w:r>
        <w:r>
          <w:instrText xml:space="preserve"> PAGEREF _Toc42 \h </w:instrText>
        </w:r>
        <w:r>
          <w:fldChar w:fldCharType="separate"/>
        </w:r>
        <w:r>
          <w:t>27</w:t>
        </w:r>
        <w:r>
          <w:fldChar w:fldCharType="end"/>
        </w:r>
      </w:hyperlink>
    </w:p>
    <w:p>
      <w:pPr>
        <w:pStyle w:val="TOC2"/>
        <w:tabs>
          <w:tab w:val="right" w:leader="dot" w:pos="8306"/>
        </w:tabs>
      </w:pPr>
      <w:hyperlink w:anchor="_Toc29213" w:history="1">
        <w:r>
          <w:rPr>
            <w:rFonts w:ascii="仿宋" w:eastAsia="仿宋" w:hAnsi="仿宋" w:cs="仿宋" w:hint="eastAsia"/>
            <w:lang w:eastAsia="zh-CN"/>
          </w:rPr>
          <w:t>(六)、财务风险分析</w:t>
        </w:r>
        <w:r>
          <w:tab/>
        </w:r>
        <w:r>
          <w:fldChar w:fldCharType="begin"/>
        </w:r>
        <w:r>
          <w:instrText xml:space="preserve"> PAGEREF _Toc29213 \h </w:instrText>
        </w:r>
        <w:r>
          <w:fldChar w:fldCharType="separate"/>
        </w:r>
        <w:r>
          <w:t>29</w:t>
        </w:r>
        <w:r>
          <w:fldChar w:fldCharType="end"/>
        </w:r>
      </w:hyperlink>
    </w:p>
    <w:p>
      <w:pPr>
        <w:pStyle w:val="TOC2"/>
        <w:tabs>
          <w:tab w:val="right" w:leader="dot" w:pos="8306"/>
        </w:tabs>
      </w:pPr>
      <w:hyperlink w:anchor="_Toc32689" w:history="1">
        <w:r>
          <w:rPr>
            <w:rFonts w:ascii="仿宋" w:eastAsia="仿宋" w:hAnsi="仿宋" w:cs="仿宋" w:hint="eastAsia"/>
            <w:lang w:eastAsia="zh-CN"/>
          </w:rPr>
          <w:t>(七)、管理风险分析</w:t>
        </w:r>
        <w:r>
          <w:tab/>
        </w:r>
        <w:r>
          <w:fldChar w:fldCharType="begin"/>
        </w:r>
        <w:r>
          <w:instrText xml:space="preserve"> PAGEREF _Toc32689 \h </w:instrText>
        </w:r>
        <w:r>
          <w:fldChar w:fldCharType="separate"/>
        </w:r>
        <w:r>
          <w:t>30</w:t>
        </w:r>
        <w:r>
          <w:fldChar w:fldCharType="end"/>
        </w:r>
      </w:hyperlink>
    </w:p>
    <w:p>
      <w:pPr>
        <w:pStyle w:val="TOC2"/>
        <w:tabs>
          <w:tab w:val="right" w:leader="dot" w:pos="8306"/>
        </w:tabs>
      </w:pPr>
      <w:hyperlink w:anchor="_Toc7065" w:history="1">
        <w:r>
          <w:rPr>
            <w:rFonts w:ascii="仿宋" w:eastAsia="仿宋" w:hAnsi="仿宋" w:cs="仿宋" w:hint="eastAsia"/>
            <w:lang w:eastAsia="zh-CN"/>
          </w:rPr>
          <w:t>(八)、其它风险分析</w:t>
        </w:r>
        <w:r>
          <w:tab/>
        </w:r>
        <w:r>
          <w:fldChar w:fldCharType="begin"/>
        </w:r>
        <w:r>
          <w:instrText xml:space="preserve"> PAGEREF _Toc7065 \h </w:instrText>
        </w:r>
        <w:r>
          <w:fldChar w:fldCharType="separate"/>
        </w:r>
        <w:r>
          <w:t>32</w:t>
        </w:r>
        <w:r>
          <w:fldChar w:fldCharType="end"/>
        </w:r>
      </w:hyperlink>
    </w:p>
    <w:p>
      <w:pPr>
        <w:pStyle w:val="TOC2"/>
        <w:tabs>
          <w:tab w:val="right" w:leader="dot" w:pos="8306"/>
        </w:tabs>
      </w:pPr>
      <w:hyperlink w:anchor="_Toc27945" w:history="1">
        <w:r>
          <w:rPr>
            <w:rFonts w:ascii="仿宋" w:eastAsia="仿宋" w:hAnsi="仿宋" w:cs="仿宋" w:hint="eastAsia"/>
            <w:lang w:eastAsia="zh-CN"/>
          </w:rPr>
          <w:t>(九)、社会影响评估</w:t>
        </w:r>
        <w:r>
          <w:tab/>
        </w:r>
        <w:r>
          <w:fldChar w:fldCharType="begin"/>
        </w:r>
        <w:r>
          <w:instrText xml:space="preserve"> PAGEREF _Toc27945 \h </w:instrText>
        </w:r>
        <w:r>
          <w:fldChar w:fldCharType="separate"/>
        </w:r>
        <w:r>
          <w:t>33</w:t>
        </w:r>
        <w:r>
          <w:fldChar w:fldCharType="end"/>
        </w:r>
      </w:hyperlink>
    </w:p>
    <w:p>
      <w:pPr>
        <w:pStyle w:val="TOC1"/>
        <w:tabs>
          <w:tab w:val="right" w:leader="dot" w:pos="8306"/>
        </w:tabs>
      </w:pPr>
      <w:hyperlink w:anchor="_Toc28436" w:history="1">
        <w:r>
          <w:rPr>
            <w:rFonts w:ascii="仿宋" w:eastAsia="仿宋" w:hAnsi="仿宋" w:cs="仿宋" w:hint="eastAsia"/>
            <w:lang w:eastAsia="zh-CN"/>
          </w:rPr>
          <w:t>七、环境保护与治理方案</w:t>
        </w:r>
        <w:r>
          <w:tab/>
        </w:r>
        <w:r>
          <w:fldChar w:fldCharType="begin"/>
        </w:r>
        <w:r>
          <w:instrText xml:space="preserve"> PAGEREF _Toc28436 \h </w:instrText>
        </w:r>
        <w:r>
          <w:fldChar w:fldCharType="separate"/>
        </w:r>
        <w:r>
          <w:t>35</w:t>
        </w:r>
        <w:r>
          <w:fldChar w:fldCharType="end"/>
        </w:r>
      </w:hyperlink>
    </w:p>
    <w:p>
      <w:pPr>
        <w:pStyle w:val="TOC2"/>
        <w:tabs>
          <w:tab w:val="right" w:leader="dot" w:pos="8306"/>
        </w:tabs>
      </w:pPr>
      <w:hyperlink w:anchor="_Toc4657" w:history="1">
        <w:r>
          <w:rPr>
            <w:rFonts w:ascii="仿宋" w:eastAsia="仿宋" w:hAnsi="仿宋" w:cs="仿宋" w:hint="eastAsia"/>
            <w:lang w:eastAsia="zh-CN"/>
          </w:rPr>
          <w:t>(一)、项目环境影响评估</w:t>
        </w:r>
        <w:r>
          <w:tab/>
        </w:r>
        <w:r>
          <w:fldChar w:fldCharType="begin"/>
        </w:r>
        <w:r>
          <w:instrText xml:space="preserve"> PAGEREF _Toc4657 \h </w:instrText>
        </w:r>
        <w:r>
          <w:fldChar w:fldCharType="separate"/>
        </w:r>
        <w:r>
          <w:t>35</w:t>
        </w:r>
        <w:r>
          <w:fldChar w:fldCharType="end"/>
        </w:r>
      </w:hyperlink>
    </w:p>
    <w:p>
      <w:pPr>
        <w:pStyle w:val="TOC2"/>
        <w:tabs>
          <w:tab w:val="right" w:leader="dot" w:pos="8306"/>
        </w:tabs>
      </w:pPr>
      <w:hyperlink w:anchor="_Toc18480" w:history="1">
        <w:r>
          <w:rPr>
            <w:rFonts w:ascii="仿宋" w:eastAsia="仿宋" w:hAnsi="仿宋" w:cs="仿宋" w:hint="eastAsia"/>
            <w:lang w:eastAsia="zh-CN"/>
          </w:rPr>
          <w:t>(二)、环境保护措施与治理方案</w:t>
        </w:r>
        <w:r>
          <w:tab/>
        </w:r>
        <w:r>
          <w:fldChar w:fldCharType="begin"/>
        </w:r>
        <w:r>
          <w:instrText xml:space="preserve"> PAGEREF _Toc18480 \h </w:instrText>
        </w:r>
        <w:r>
          <w:fldChar w:fldCharType="separate"/>
        </w:r>
        <w:r>
          <w:t>35</w:t>
        </w:r>
        <w:r>
          <w:fldChar w:fldCharType="end"/>
        </w:r>
      </w:hyperlink>
    </w:p>
    <w:p>
      <w:pPr>
        <w:pStyle w:val="TOC1"/>
        <w:tabs>
          <w:tab w:val="right" w:leader="dot" w:pos="8306"/>
        </w:tabs>
      </w:pPr>
      <w:hyperlink w:anchor="_Toc14944" w:history="1">
        <w:r>
          <w:rPr>
            <w:rFonts w:ascii="仿宋" w:eastAsia="仿宋" w:hAnsi="仿宋" w:cs="仿宋" w:hint="eastAsia"/>
            <w:lang w:eastAsia="zh-CN"/>
          </w:rPr>
          <w:t>八、资金管理与财务规划</w:t>
        </w:r>
        <w:r>
          <w:tab/>
        </w:r>
        <w:r>
          <w:fldChar w:fldCharType="begin"/>
        </w:r>
        <w:r>
          <w:instrText xml:space="preserve"> PAGEREF _Toc14944 \h </w:instrText>
        </w:r>
        <w:r>
          <w:fldChar w:fldCharType="separate"/>
        </w:r>
        <w:r>
          <w:t>36</w:t>
        </w:r>
        <w:r>
          <w:fldChar w:fldCharType="end"/>
        </w:r>
      </w:hyperlink>
    </w:p>
    <w:p>
      <w:pPr>
        <w:pStyle w:val="TOC2"/>
        <w:tabs>
          <w:tab w:val="right" w:leader="dot" w:pos="8306"/>
        </w:tabs>
      </w:pPr>
      <w:hyperlink w:anchor="_Toc4285" w:history="1">
        <w:r>
          <w:rPr>
            <w:rFonts w:ascii="仿宋" w:eastAsia="仿宋" w:hAnsi="仿宋" w:cs="仿宋" w:hint="eastAsia"/>
            <w:lang w:eastAsia="zh-CN"/>
          </w:rPr>
          <w:t>(一)、项目资金来源与筹措</w:t>
        </w:r>
        <w:r>
          <w:tab/>
        </w:r>
        <w:r>
          <w:fldChar w:fldCharType="begin"/>
        </w:r>
        <w:r>
          <w:instrText xml:space="preserve"> PAGEREF _Toc4285 \h </w:instrText>
        </w:r>
        <w:r>
          <w:fldChar w:fldCharType="separate"/>
        </w:r>
        <w:r>
          <w:t>36</w:t>
        </w:r>
        <w:r>
          <w:fldChar w:fldCharType="end"/>
        </w:r>
      </w:hyperlink>
    </w:p>
    <w:p>
      <w:pPr>
        <w:pStyle w:val="TOC2"/>
        <w:tabs>
          <w:tab w:val="right" w:leader="dot" w:pos="8306"/>
        </w:tabs>
      </w:pPr>
      <w:hyperlink w:anchor="_Toc2703" w:history="1">
        <w:r>
          <w:rPr>
            <w:rFonts w:ascii="仿宋" w:eastAsia="仿宋" w:hAnsi="仿宋" w:cs="仿宋" w:hint="eastAsia"/>
            <w:lang w:eastAsia="zh-CN"/>
          </w:rPr>
          <w:t>(二)、资金使用与监管</w:t>
        </w:r>
        <w:r>
          <w:tab/>
        </w:r>
        <w:r>
          <w:fldChar w:fldCharType="begin"/>
        </w:r>
        <w:r>
          <w:instrText xml:space="preserve"> PAGEREF _Toc2703 \h </w:instrText>
        </w:r>
        <w:r>
          <w:fldChar w:fldCharType="separate"/>
        </w:r>
        <w:r>
          <w:t>38</w:t>
        </w:r>
        <w:r>
          <w:fldChar w:fldCharType="end"/>
        </w:r>
      </w:hyperlink>
    </w:p>
    <w:p>
      <w:pPr>
        <w:pStyle w:val="TOC2"/>
        <w:tabs>
          <w:tab w:val="right" w:leader="dot" w:pos="8306"/>
        </w:tabs>
      </w:pPr>
      <w:hyperlink w:anchor="_Toc23375" w:history="1">
        <w:r>
          <w:rPr>
            <w:rFonts w:ascii="仿宋" w:eastAsia="仿宋" w:hAnsi="仿宋" w:cs="仿宋" w:hint="eastAsia"/>
            <w:lang w:eastAsia="zh-CN"/>
          </w:rPr>
          <w:t>(三)、财务规划与预测</w:t>
        </w:r>
        <w:r>
          <w:tab/>
        </w:r>
        <w:r>
          <w:fldChar w:fldCharType="begin"/>
        </w:r>
        <w:r>
          <w:instrText xml:space="preserve"> PAGEREF _Toc23375 \h </w:instrText>
        </w:r>
        <w:r>
          <w:fldChar w:fldCharType="separate"/>
        </w:r>
        <w:r>
          <w:t>39</w:t>
        </w:r>
        <w:r>
          <w:fldChar w:fldCharType="end"/>
        </w:r>
      </w:hyperlink>
    </w:p>
    <w:p>
      <w:pPr>
        <w:pStyle w:val="TOC1"/>
        <w:tabs>
          <w:tab w:val="right" w:leader="dot" w:pos="8306"/>
        </w:tabs>
      </w:pPr>
      <w:hyperlink w:anchor="_Toc20379" w:history="1">
        <w:r>
          <w:rPr>
            <w:rFonts w:ascii="仿宋" w:eastAsia="仿宋" w:hAnsi="仿宋" w:cs="仿宋" w:hint="eastAsia"/>
            <w:lang w:eastAsia="zh-CN"/>
          </w:rPr>
          <w:t>九、项目质量与标准</w:t>
        </w:r>
        <w:r>
          <w:tab/>
        </w:r>
        <w:r>
          <w:fldChar w:fldCharType="begin"/>
        </w:r>
        <w:r>
          <w:instrText xml:space="preserve"> PAGEREF _Toc20379 \h </w:instrText>
        </w:r>
        <w:r>
          <w:fldChar w:fldCharType="separate"/>
        </w:r>
        <w:r>
          <w:t>40</w:t>
        </w:r>
        <w:r>
          <w:fldChar w:fldCharType="end"/>
        </w:r>
      </w:hyperlink>
    </w:p>
    <w:p>
      <w:pPr>
        <w:pStyle w:val="TOC2"/>
        <w:tabs>
          <w:tab w:val="right" w:leader="dot" w:pos="8306"/>
        </w:tabs>
      </w:pPr>
      <w:hyperlink w:anchor="_Toc7042" w:history="1">
        <w:r>
          <w:rPr>
            <w:rFonts w:ascii="仿宋" w:eastAsia="仿宋" w:hAnsi="仿宋" w:cs="仿宋" w:hint="eastAsia"/>
            <w:lang w:eastAsia="zh-CN"/>
          </w:rPr>
          <w:t>(一)、质量保障体系</w:t>
        </w:r>
        <w:r>
          <w:tab/>
        </w:r>
        <w:r>
          <w:fldChar w:fldCharType="begin"/>
        </w:r>
        <w:r>
          <w:instrText xml:space="preserve"> PAGEREF _Toc7042 \h </w:instrText>
        </w:r>
        <w:r>
          <w:fldChar w:fldCharType="separate"/>
        </w:r>
        <w:r>
          <w:t>40</w:t>
        </w:r>
        <w:r>
          <w:fldChar w:fldCharType="end"/>
        </w:r>
      </w:hyperlink>
    </w:p>
    <w:p>
      <w:pPr>
        <w:pStyle w:val="TOC2"/>
        <w:tabs>
          <w:tab w:val="right" w:leader="dot" w:pos="8306"/>
        </w:tabs>
      </w:pPr>
      <w:hyperlink w:anchor="_Toc26652" w:history="1">
        <w:r>
          <w:rPr>
            <w:rFonts w:ascii="仿宋" w:eastAsia="仿宋" w:hAnsi="仿宋" w:cs="仿宋" w:hint="eastAsia"/>
            <w:lang w:eastAsia="zh-CN"/>
          </w:rPr>
          <w:t>(二)、标准化作业流程</w:t>
        </w:r>
        <w:r>
          <w:tab/>
        </w:r>
        <w:r>
          <w:fldChar w:fldCharType="begin"/>
        </w:r>
        <w:r>
          <w:instrText xml:space="preserve"> PAGEREF _Toc26652 \h </w:instrText>
        </w:r>
        <w:r>
          <w:fldChar w:fldCharType="separate"/>
        </w:r>
        <w:r>
          <w:t>41</w:t>
        </w:r>
        <w:r>
          <w:fldChar w:fldCharType="end"/>
        </w:r>
      </w:hyperlink>
    </w:p>
    <w:p>
      <w:pPr>
        <w:pStyle w:val="TOC2"/>
        <w:tabs>
          <w:tab w:val="right" w:leader="dot" w:pos="8306"/>
        </w:tabs>
      </w:pPr>
      <w:hyperlink w:anchor="_Toc12623" w:history="1">
        <w:r>
          <w:rPr>
            <w:rFonts w:ascii="仿宋" w:eastAsia="仿宋" w:hAnsi="仿宋" w:cs="仿宋" w:hint="eastAsia"/>
            <w:lang w:eastAsia="zh-CN"/>
          </w:rPr>
          <w:t>(三)、质量监控与评估</w:t>
        </w:r>
        <w:r>
          <w:tab/>
        </w:r>
        <w:r>
          <w:fldChar w:fldCharType="begin"/>
        </w:r>
        <w:r>
          <w:instrText xml:space="preserve"> PAGEREF _Toc12623 \h </w:instrText>
        </w:r>
        <w:r>
          <w:fldChar w:fldCharType="separate"/>
        </w:r>
        <w:r>
          <w:t>43</w:t>
        </w:r>
        <w:r>
          <w:fldChar w:fldCharType="end"/>
        </w:r>
      </w:hyperlink>
    </w:p>
    <w:p>
      <w:pPr>
        <w:pStyle w:val="TOC2"/>
        <w:tabs>
          <w:tab w:val="right" w:leader="dot" w:pos="8306"/>
        </w:tabs>
      </w:pPr>
      <w:hyperlink w:anchor="_Toc18655" w:history="1">
        <w:r>
          <w:rPr>
            <w:rFonts w:ascii="仿宋" w:eastAsia="仿宋" w:hAnsi="仿宋" w:cs="仿宋" w:hint="eastAsia"/>
            <w:lang w:eastAsia="zh-CN"/>
          </w:rPr>
          <w:t>(四)、质量改进计划</w:t>
        </w:r>
        <w:r>
          <w:tab/>
        </w:r>
        <w:r>
          <w:fldChar w:fldCharType="begin"/>
        </w:r>
        <w:r>
          <w:instrText xml:space="preserve"> PAGEREF _Toc18655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0" w:history="1">
        <w:r>
          <w:rPr>
            <w:rFonts w:ascii="仿宋" w:eastAsia="仿宋" w:hAnsi="仿宋" w:cs="仿宋" w:hint="eastAsia"/>
            <w:lang w:eastAsia="zh-CN"/>
          </w:rPr>
          <w:t>十、项目实施与管理方案</w:t>
        </w:r>
        <w:r>
          <w:tab/>
        </w:r>
        <w:r>
          <w:fldChar w:fldCharType="begin"/>
        </w:r>
        <w:r>
          <w:instrText xml:space="preserve"> PAGEREF _Toc26660 \h </w:instrText>
        </w:r>
        <w:r>
          <w:fldChar w:fldCharType="separate"/>
        </w:r>
        <w:r>
          <w:t>45</w:t>
        </w:r>
        <w:r>
          <w:fldChar w:fldCharType="end"/>
        </w:r>
      </w:hyperlink>
    </w:p>
    <w:p>
      <w:pPr>
        <w:pStyle w:val="TOC2"/>
        <w:tabs>
          <w:tab w:val="right" w:leader="dot" w:pos="8306"/>
        </w:tabs>
      </w:pPr>
      <w:hyperlink w:anchor="_Toc23078" w:history="1">
        <w:r>
          <w:rPr>
            <w:rFonts w:ascii="仿宋" w:eastAsia="仿宋" w:hAnsi="仿宋" w:cs="仿宋" w:hint="eastAsia"/>
            <w:lang w:eastAsia="zh-CN"/>
          </w:rPr>
          <w:t>(一)、项目实施计划</w:t>
        </w:r>
        <w:r>
          <w:tab/>
        </w:r>
        <w:r>
          <w:fldChar w:fldCharType="begin"/>
        </w:r>
        <w:r>
          <w:instrText xml:space="preserve"> PAGEREF _Toc23078 \h </w:instrText>
        </w:r>
        <w:r>
          <w:fldChar w:fldCharType="separate"/>
        </w:r>
        <w:r>
          <w:t>45</w:t>
        </w:r>
        <w:r>
          <w:fldChar w:fldCharType="end"/>
        </w:r>
      </w:hyperlink>
    </w:p>
    <w:p>
      <w:pPr>
        <w:pStyle w:val="TOC2"/>
        <w:tabs>
          <w:tab w:val="right" w:leader="dot" w:pos="8306"/>
        </w:tabs>
      </w:pPr>
      <w:hyperlink w:anchor="_Toc7166" w:history="1">
        <w:r>
          <w:rPr>
            <w:rFonts w:ascii="仿宋" w:eastAsia="仿宋" w:hAnsi="仿宋" w:cs="仿宋" w:hint="eastAsia"/>
            <w:lang w:eastAsia="zh-CN"/>
          </w:rPr>
          <w:t>(二)、项目组织机构与职责</w:t>
        </w:r>
        <w:r>
          <w:tab/>
        </w:r>
        <w:r>
          <w:fldChar w:fldCharType="begin"/>
        </w:r>
        <w:r>
          <w:instrText xml:space="preserve"> PAGEREF _Toc7166 \h </w:instrText>
        </w:r>
        <w:r>
          <w:fldChar w:fldCharType="separate"/>
        </w:r>
        <w:r>
          <w:t>46</w:t>
        </w:r>
        <w:r>
          <w:fldChar w:fldCharType="end"/>
        </w:r>
      </w:hyperlink>
    </w:p>
    <w:p>
      <w:pPr>
        <w:pStyle w:val="TOC2"/>
        <w:tabs>
          <w:tab w:val="right" w:leader="dot" w:pos="8306"/>
        </w:tabs>
      </w:pPr>
      <w:hyperlink w:anchor="_Toc17153" w:history="1">
        <w:r>
          <w:rPr>
            <w:rFonts w:ascii="仿宋" w:eastAsia="仿宋" w:hAnsi="仿宋" w:cs="仿宋" w:hint="eastAsia"/>
            <w:lang w:eastAsia="zh-CN"/>
          </w:rPr>
          <w:t>(三)、项目管理与监控体系</w:t>
        </w:r>
        <w:r>
          <w:tab/>
        </w:r>
        <w:r>
          <w:fldChar w:fldCharType="begin"/>
        </w:r>
        <w:r>
          <w:instrText xml:space="preserve"> PAGEREF _Toc17153 \h </w:instrText>
        </w:r>
        <w:r>
          <w:fldChar w:fldCharType="separate"/>
        </w:r>
        <w:r>
          <w:t>49</w:t>
        </w:r>
        <w:r>
          <w:fldChar w:fldCharType="end"/>
        </w:r>
      </w:hyperlink>
    </w:p>
    <w:p>
      <w:pPr>
        <w:pStyle w:val="TOC1"/>
        <w:tabs>
          <w:tab w:val="right" w:leader="dot" w:pos="8306"/>
        </w:tabs>
      </w:pPr>
      <w:hyperlink w:anchor="_Toc12839" w:history="1">
        <w:r>
          <w:rPr>
            <w:rFonts w:ascii="仿宋" w:eastAsia="仿宋" w:hAnsi="仿宋" w:cs="仿宋" w:hint="eastAsia"/>
            <w:lang w:eastAsia="zh-CN"/>
          </w:rPr>
          <w:t>十一、环境保护与绿色发展</w:t>
        </w:r>
        <w:r>
          <w:tab/>
        </w:r>
        <w:r>
          <w:fldChar w:fldCharType="begin"/>
        </w:r>
        <w:r>
          <w:instrText xml:space="preserve"> PAGEREF _Toc12839 \h </w:instrText>
        </w:r>
        <w:r>
          <w:fldChar w:fldCharType="separate"/>
        </w:r>
        <w:r>
          <w:t>51</w:t>
        </w:r>
        <w:r>
          <w:fldChar w:fldCharType="end"/>
        </w:r>
      </w:hyperlink>
    </w:p>
    <w:p>
      <w:pPr>
        <w:pStyle w:val="TOC2"/>
        <w:tabs>
          <w:tab w:val="right" w:leader="dot" w:pos="8306"/>
        </w:tabs>
      </w:pPr>
      <w:hyperlink w:anchor="_Toc24082" w:history="1">
        <w:r>
          <w:rPr>
            <w:rFonts w:ascii="仿宋" w:eastAsia="仿宋" w:hAnsi="仿宋" w:cs="仿宋" w:hint="eastAsia"/>
            <w:lang w:eastAsia="zh-CN"/>
          </w:rPr>
          <w:t>(一)、环境保护措施</w:t>
        </w:r>
        <w:r>
          <w:tab/>
        </w:r>
        <w:r>
          <w:fldChar w:fldCharType="begin"/>
        </w:r>
        <w:r>
          <w:instrText xml:space="preserve"> PAGEREF _Toc24082 \h </w:instrText>
        </w:r>
        <w:r>
          <w:fldChar w:fldCharType="separate"/>
        </w:r>
        <w:r>
          <w:t>51</w:t>
        </w:r>
        <w:r>
          <w:fldChar w:fldCharType="end"/>
        </w:r>
      </w:hyperlink>
    </w:p>
    <w:p>
      <w:pPr>
        <w:pStyle w:val="TOC2"/>
        <w:tabs>
          <w:tab w:val="right" w:leader="dot" w:pos="8306"/>
        </w:tabs>
      </w:pPr>
      <w:hyperlink w:anchor="_Toc15464" w:history="1">
        <w:r>
          <w:rPr>
            <w:rFonts w:ascii="仿宋" w:eastAsia="仿宋" w:hAnsi="仿宋" w:cs="仿宋" w:hint="eastAsia"/>
            <w:lang w:eastAsia="zh-CN"/>
          </w:rPr>
          <w:t>(二)、绿色发展与可持续发展策略</w:t>
        </w:r>
        <w:r>
          <w:tab/>
        </w:r>
        <w:r>
          <w:fldChar w:fldCharType="begin"/>
        </w:r>
        <w:r>
          <w:instrText xml:space="preserve"> PAGEREF _Toc15464 \h </w:instrText>
        </w:r>
        <w:r>
          <w:fldChar w:fldCharType="separate"/>
        </w:r>
        <w:r>
          <w:t>53</w:t>
        </w:r>
        <w:r>
          <w:fldChar w:fldCharType="end"/>
        </w:r>
      </w:hyperlink>
    </w:p>
    <w:p>
      <w:pPr>
        <w:pStyle w:val="TOC1"/>
        <w:tabs>
          <w:tab w:val="right" w:leader="dot" w:pos="8306"/>
        </w:tabs>
      </w:pPr>
      <w:hyperlink w:anchor="_Toc20627" w:history="1">
        <w:r>
          <w:rPr>
            <w:rFonts w:ascii="仿宋" w:eastAsia="仿宋" w:hAnsi="仿宋" w:cs="仿宋" w:hint="eastAsia"/>
            <w:lang w:eastAsia="zh-CN"/>
          </w:rPr>
          <w:t>十二、技术创新与产业升级</w:t>
        </w:r>
        <w:r>
          <w:tab/>
        </w:r>
        <w:r>
          <w:fldChar w:fldCharType="begin"/>
        </w:r>
        <w:r>
          <w:instrText xml:space="preserve"> PAGEREF _Toc20627 \h </w:instrText>
        </w:r>
        <w:r>
          <w:fldChar w:fldCharType="separate"/>
        </w:r>
        <w:r>
          <w:t>54</w:t>
        </w:r>
        <w:r>
          <w:fldChar w:fldCharType="end"/>
        </w:r>
      </w:hyperlink>
    </w:p>
    <w:p>
      <w:pPr>
        <w:pStyle w:val="TOC2"/>
        <w:tabs>
          <w:tab w:val="right" w:leader="dot" w:pos="8306"/>
        </w:tabs>
      </w:pPr>
      <w:hyperlink w:anchor="_Toc17981" w:history="1">
        <w:r>
          <w:rPr>
            <w:rFonts w:ascii="仿宋" w:eastAsia="仿宋" w:hAnsi="仿宋" w:cs="仿宋" w:hint="eastAsia"/>
            <w:lang w:eastAsia="zh-CN"/>
          </w:rPr>
          <w:t>(一)、技术创新方向与目标</w:t>
        </w:r>
        <w:r>
          <w:tab/>
        </w:r>
        <w:r>
          <w:fldChar w:fldCharType="begin"/>
        </w:r>
        <w:r>
          <w:instrText xml:space="preserve"> PAGEREF _Toc17981 \h </w:instrText>
        </w:r>
        <w:r>
          <w:fldChar w:fldCharType="separate"/>
        </w:r>
        <w:r>
          <w:t>54</w:t>
        </w:r>
        <w:r>
          <w:fldChar w:fldCharType="end"/>
        </w:r>
      </w:hyperlink>
    </w:p>
    <w:p>
      <w:pPr>
        <w:pStyle w:val="TOC2"/>
        <w:tabs>
          <w:tab w:val="right" w:leader="dot" w:pos="8306"/>
        </w:tabs>
      </w:pPr>
      <w:hyperlink w:anchor="_Toc20397" w:history="1">
        <w:r>
          <w:rPr>
            <w:rFonts w:ascii="仿宋" w:eastAsia="仿宋" w:hAnsi="仿宋" w:cs="仿宋" w:hint="eastAsia"/>
            <w:lang w:eastAsia="zh-CN"/>
          </w:rPr>
          <w:t>(二)、产业升级路径与措施</w:t>
        </w:r>
        <w:r>
          <w:tab/>
        </w:r>
        <w:r>
          <w:fldChar w:fldCharType="begin"/>
        </w:r>
        <w:r>
          <w:instrText xml:space="preserve"> PAGEREF _Toc20397 \h </w:instrText>
        </w:r>
        <w:r>
          <w:fldChar w:fldCharType="separate"/>
        </w:r>
        <w:r>
          <w:t>55</w:t>
        </w:r>
        <w:r>
          <w:fldChar w:fldCharType="end"/>
        </w:r>
      </w:hyperlink>
    </w:p>
    <w:p>
      <w:pPr>
        <w:pStyle w:val="TOC1"/>
        <w:tabs>
          <w:tab w:val="right" w:leader="dot" w:pos="8306"/>
        </w:tabs>
      </w:pPr>
      <w:hyperlink w:anchor="_Toc12612" w:history="1">
        <w:r>
          <w:rPr>
            <w:rFonts w:ascii="仿宋" w:eastAsia="仿宋" w:hAnsi="仿宋" w:cs="仿宋" w:hint="eastAsia"/>
            <w:lang w:eastAsia="zh-CN"/>
          </w:rPr>
          <w:t>十三、创新驱动与持续发展</w:t>
        </w:r>
        <w:r>
          <w:tab/>
        </w:r>
        <w:r>
          <w:fldChar w:fldCharType="begin"/>
        </w:r>
        <w:r>
          <w:instrText xml:space="preserve"> PAGEREF _Toc12612 \h </w:instrText>
        </w:r>
        <w:r>
          <w:fldChar w:fldCharType="separate"/>
        </w:r>
        <w:r>
          <w:t>56</w:t>
        </w:r>
        <w:r>
          <w:fldChar w:fldCharType="end"/>
        </w:r>
      </w:hyperlink>
    </w:p>
    <w:p>
      <w:pPr>
        <w:pStyle w:val="TOC2"/>
        <w:tabs>
          <w:tab w:val="right" w:leader="dot" w:pos="8306"/>
        </w:tabs>
      </w:pPr>
      <w:hyperlink w:anchor="_Toc6970" w:history="1">
        <w:r>
          <w:rPr>
            <w:rFonts w:ascii="仿宋" w:eastAsia="仿宋" w:hAnsi="仿宋" w:cs="仿宋" w:hint="eastAsia"/>
            <w:lang w:eastAsia="zh-CN"/>
          </w:rPr>
          <w:t>(一)、创新驱动战略实施</w:t>
        </w:r>
        <w:r>
          <w:tab/>
        </w:r>
        <w:r>
          <w:fldChar w:fldCharType="begin"/>
        </w:r>
        <w:r>
          <w:instrText xml:space="preserve"> PAGEREF _Toc6970 \h </w:instrText>
        </w:r>
        <w:r>
          <w:fldChar w:fldCharType="separate"/>
        </w:r>
        <w:r>
          <w:t>56</w:t>
        </w:r>
        <w:r>
          <w:fldChar w:fldCharType="end"/>
        </w:r>
      </w:hyperlink>
    </w:p>
    <w:p>
      <w:pPr>
        <w:pStyle w:val="TOC2"/>
        <w:tabs>
          <w:tab w:val="right" w:leader="dot" w:pos="8306"/>
        </w:tabs>
      </w:pPr>
      <w:hyperlink w:anchor="_Toc22490" w:history="1">
        <w:r>
          <w:rPr>
            <w:rFonts w:ascii="仿宋" w:eastAsia="仿宋" w:hAnsi="仿宋" w:cs="仿宋" w:hint="eastAsia"/>
            <w:lang w:eastAsia="zh-CN"/>
          </w:rPr>
          <w:t>(二)、持续发展路径探索</w:t>
        </w:r>
        <w:r>
          <w:tab/>
        </w:r>
        <w:r>
          <w:fldChar w:fldCharType="begin"/>
        </w:r>
        <w:r>
          <w:instrText xml:space="preserve"> PAGEREF _Toc22490 \h </w:instrText>
        </w:r>
        <w:r>
          <w:fldChar w:fldCharType="separate"/>
        </w:r>
        <w:r>
          <w:t>58</w:t>
        </w:r>
        <w:r>
          <w:fldChar w:fldCharType="end"/>
        </w:r>
      </w:hyperlink>
    </w:p>
    <w:p>
      <w:pPr>
        <w:pStyle w:val="TOC1"/>
        <w:tabs>
          <w:tab w:val="right" w:leader="dot" w:pos="8306"/>
        </w:tabs>
      </w:pPr>
      <w:hyperlink w:anchor="_Toc32354" w:history="1">
        <w:r>
          <w:rPr>
            <w:rFonts w:ascii="仿宋" w:eastAsia="仿宋" w:hAnsi="仿宋" w:cs="仿宋" w:hint="eastAsia"/>
            <w:lang w:eastAsia="zh-CN"/>
          </w:rPr>
          <w:t>十四、项目施工方案</w:t>
        </w:r>
        <w:r>
          <w:tab/>
        </w:r>
        <w:r>
          <w:fldChar w:fldCharType="begin"/>
        </w:r>
        <w:r>
          <w:instrText xml:space="preserve"> PAGEREF _Toc32354 \h </w:instrText>
        </w:r>
        <w:r>
          <w:fldChar w:fldCharType="separate"/>
        </w:r>
        <w:r>
          <w:t>62</w:t>
        </w:r>
        <w:r>
          <w:fldChar w:fldCharType="end"/>
        </w:r>
      </w:hyperlink>
    </w:p>
    <w:p>
      <w:pPr>
        <w:pStyle w:val="TOC2"/>
        <w:tabs>
          <w:tab w:val="right" w:leader="dot" w:pos="8306"/>
        </w:tabs>
      </w:pPr>
      <w:hyperlink w:anchor="_Toc20927" w:history="1">
        <w:r>
          <w:rPr>
            <w:rFonts w:ascii="仿宋" w:eastAsia="仿宋" w:hAnsi="仿宋" w:cs="仿宋" w:hint="eastAsia"/>
            <w:lang w:eastAsia="zh-CN"/>
          </w:rPr>
          <w:t>(一)、施工组织设计</w:t>
        </w:r>
        <w:r>
          <w:tab/>
        </w:r>
        <w:r>
          <w:fldChar w:fldCharType="begin"/>
        </w:r>
        <w:r>
          <w:instrText xml:space="preserve"> PAGEREF _Toc20927 \h </w:instrText>
        </w:r>
        <w:r>
          <w:fldChar w:fldCharType="separate"/>
        </w:r>
        <w:r>
          <w:t>62</w:t>
        </w:r>
        <w:r>
          <w:fldChar w:fldCharType="end"/>
        </w:r>
      </w:hyperlink>
    </w:p>
    <w:p>
      <w:pPr>
        <w:pStyle w:val="TOC2"/>
        <w:tabs>
          <w:tab w:val="right" w:leader="dot" w:pos="8306"/>
        </w:tabs>
      </w:pPr>
      <w:hyperlink w:anchor="_Toc11835" w:history="1">
        <w:r>
          <w:rPr>
            <w:rFonts w:ascii="仿宋" w:eastAsia="仿宋" w:hAnsi="仿宋" w:cs="仿宋" w:hint="eastAsia"/>
            <w:lang w:eastAsia="zh-CN"/>
          </w:rPr>
          <w:t>(二)、施工工艺与技术路线</w:t>
        </w:r>
        <w:r>
          <w:tab/>
        </w:r>
        <w:r>
          <w:fldChar w:fldCharType="begin"/>
        </w:r>
        <w:r>
          <w:instrText xml:space="preserve"> PAGEREF _Toc11835 \h </w:instrText>
        </w:r>
        <w:r>
          <w:fldChar w:fldCharType="separate"/>
        </w:r>
        <w:r>
          <w:t>64</w:t>
        </w:r>
        <w:r>
          <w:fldChar w:fldCharType="end"/>
        </w:r>
      </w:hyperlink>
    </w:p>
    <w:p>
      <w:pPr>
        <w:pStyle w:val="TOC2"/>
        <w:tabs>
          <w:tab w:val="right" w:leader="dot" w:pos="8306"/>
        </w:tabs>
      </w:pPr>
      <w:hyperlink w:anchor="_Toc21181" w:history="1">
        <w:r>
          <w:rPr>
            <w:rFonts w:ascii="仿宋" w:eastAsia="仿宋" w:hAnsi="仿宋" w:cs="仿宋" w:hint="eastAsia"/>
            <w:lang w:eastAsia="zh-CN"/>
          </w:rPr>
          <w:t>(三)、关键节点施工计划</w:t>
        </w:r>
        <w:r>
          <w:tab/>
        </w:r>
        <w:r>
          <w:fldChar w:fldCharType="begin"/>
        </w:r>
        <w:r>
          <w:instrText xml:space="preserve"> PAGEREF _Toc21181 \h </w:instrText>
        </w:r>
        <w:r>
          <w:fldChar w:fldCharType="separate"/>
        </w:r>
        <w:r>
          <w:t>65</w:t>
        </w:r>
        <w:r>
          <w:fldChar w:fldCharType="end"/>
        </w:r>
      </w:hyperlink>
    </w:p>
    <w:p>
      <w:pPr>
        <w:pStyle w:val="TOC2"/>
        <w:tabs>
          <w:tab w:val="right" w:leader="dot" w:pos="8306"/>
        </w:tabs>
      </w:pPr>
      <w:hyperlink w:anchor="_Toc15944" w:history="1">
        <w:r>
          <w:rPr>
            <w:rFonts w:ascii="仿宋" w:eastAsia="仿宋" w:hAnsi="仿宋" w:cs="仿宋" w:hint="eastAsia"/>
            <w:lang w:eastAsia="zh-CN"/>
          </w:rPr>
          <w:t>(四)、施工现场管理</w:t>
        </w:r>
        <w:r>
          <w:tab/>
        </w:r>
        <w:r>
          <w:fldChar w:fldCharType="begin"/>
        </w:r>
        <w:r>
          <w:instrText xml:space="preserve"> PAGEREF _Toc15944 \h </w:instrText>
        </w:r>
        <w:r>
          <w:fldChar w:fldCharType="separate"/>
        </w:r>
        <w:r>
          <w:t>66</w:t>
        </w:r>
        <w:r>
          <w:fldChar w:fldCharType="end"/>
        </w:r>
      </w:hyperlink>
    </w:p>
    <w:p>
      <w:pPr>
        <w:pStyle w:val="TOC1"/>
        <w:tabs>
          <w:tab w:val="right" w:leader="dot" w:pos="8306"/>
        </w:tabs>
      </w:pPr>
      <w:hyperlink w:anchor="_Toc7076" w:history="1">
        <w:r>
          <w:rPr>
            <w:rFonts w:ascii="仿宋" w:eastAsia="仿宋" w:hAnsi="仿宋" w:cs="仿宋" w:hint="eastAsia"/>
            <w:lang w:eastAsia="zh-CN"/>
          </w:rPr>
          <w:t>十五、设施与设备管理</w:t>
        </w:r>
        <w:r>
          <w:tab/>
        </w:r>
        <w:r>
          <w:fldChar w:fldCharType="begin"/>
        </w:r>
        <w:r>
          <w:instrText xml:space="preserve"> PAGEREF _Toc7076 \h </w:instrText>
        </w:r>
        <w:r>
          <w:fldChar w:fldCharType="separate"/>
        </w:r>
        <w:r>
          <w:t>69</w:t>
        </w:r>
        <w:r>
          <w:fldChar w:fldCharType="end"/>
        </w:r>
      </w:hyperlink>
    </w:p>
    <w:p>
      <w:pPr>
        <w:pStyle w:val="TOC2"/>
        <w:tabs>
          <w:tab w:val="right" w:leader="dot" w:pos="8306"/>
        </w:tabs>
      </w:pPr>
      <w:hyperlink w:anchor="_Toc25096" w:history="1">
        <w:r>
          <w:rPr>
            <w:rFonts w:ascii="仿宋" w:eastAsia="仿宋" w:hAnsi="仿宋" w:cs="仿宋" w:hint="eastAsia"/>
            <w:lang w:eastAsia="zh-CN"/>
          </w:rPr>
          <w:t>(一)、设施规划与配置</w:t>
        </w:r>
        <w:r>
          <w:tab/>
        </w:r>
        <w:r>
          <w:fldChar w:fldCharType="begin"/>
        </w:r>
        <w:r>
          <w:instrText xml:space="preserve"> PAGEREF _Toc25096 \h </w:instrText>
        </w:r>
        <w:r>
          <w:fldChar w:fldCharType="separate"/>
        </w:r>
        <w:r>
          <w:t>69</w:t>
        </w:r>
        <w:r>
          <w:fldChar w:fldCharType="end"/>
        </w:r>
      </w:hyperlink>
    </w:p>
    <w:p>
      <w:pPr>
        <w:pStyle w:val="TOC2"/>
        <w:tabs>
          <w:tab w:val="right" w:leader="dot" w:pos="8306"/>
        </w:tabs>
      </w:pPr>
      <w:hyperlink w:anchor="_Toc30753" w:history="1">
        <w:r>
          <w:rPr>
            <w:rFonts w:ascii="仿宋" w:eastAsia="仿宋" w:hAnsi="仿宋" w:cs="仿宋" w:hint="eastAsia"/>
            <w:lang w:eastAsia="zh-CN"/>
          </w:rPr>
          <w:t>(二)、设备采购与维护管理</w:t>
        </w:r>
        <w:r>
          <w:tab/>
        </w:r>
        <w:r>
          <w:fldChar w:fldCharType="begin"/>
        </w:r>
        <w:r>
          <w:instrText xml:space="preserve"> PAGEREF _Toc30753 \h </w:instrText>
        </w:r>
        <w:r>
          <w:fldChar w:fldCharType="separate"/>
        </w:r>
        <w:r>
          <w:t>69</w:t>
        </w:r>
        <w:r>
          <w:fldChar w:fldCharType="end"/>
        </w:r>
      </w:hyperlink>
    </w:p>
    <w:p>
      <w:pPr>
        <w:pStyle w:val="TOC2"/>
        <w:tabs>
          <w:tab w:val="right" w:leader="dot" w:pos="8306"/>
        </w:tabs>
      </w:pPr>
      <w:hyperlink w:anchor="_Toc11259" w:history="1">
        <w:r>
          <w:rPr>
            <w:rFonts w:ascii="仿宋" w:eastAsia="仿宋" w:hAnsi="仿宋" w:cs="仿宋" w:hint="eastAsia"/>
            <w:lang w:eastAsia="zh-CN"/>
          </w:rPr>
          <w:t>(三)、设施设备升级策略</w:t>
        </w:r>
        <w:r>
          <w:tab/>
        </w:r>
        <w:r>
          <w:fldChar w:fldCharType="begin"/>
        </w:r>
        <w:r>
          <w:instrText xml:space="preserve"> PAGEREF _Toc11259 \h </w:instrText>
        </w:r>
        <w:r>
          <w:fldChar w:fldCharType="separate"/>
        </w:r>
        <w:r>
          <w:t>70</w:t>
        </w:r>
        <w:r>
          <w:fldChar w:fldCharType="end"/>
        </w:r>
      </w:hyperlink>
    </w:p>
    <w:p>
      <w:pPr>
        <w:pStyle w:val="TOC1"/>
        <w:tabs>
          <w:tab w:val="right" w:leader="dot" w:pos="8306"/>
        </w:tabs>
      </w:pPr>
      <w:hyperlink w:anchor="_Toc22574" w:history="1">
        <w:r>
          <w:rPr>
            <w:rFonts w:ascii="仿宋" w:eastAsia="仿宋" w:hAnsi="仿宋" w:cs="仿宋" w:hint="eastAsia"/>
            <w:lang w:eastAsia="zh-CN"/>
          </w:rPr>
          <w:t>十六、产业协同与集群发展</w:t>
        </w:r>
        <w:r>
          <w:tab/>
        </w:r>
        <w:r>
          <w:fldChar w:fldCharType="begin"/>
        </w:r>
        <w:r>
          <w:instrText xml:space="preserve"> PAGEREF _Toc22574 \h </w:instrText>
        </w:r>
        <w:r>
          <w:fldChar w:fldCharType="separate"/>
        </w:r>
        <w:r>
          <w:t>71</w:t>
        </w:r>
        <w:r>
          <w:fldChar w:fldCharType="end"/>
        </w:r>
      </w:hyperlink>
    </w:p>
    <w:p>
      <w:pPr>
        <w:pStyle w:val="TOC2"/>
        <w:tabs>
          <w:tab w:val="right" w:leader="dot" w:pos="8306"/>
        </w:tabs>
      </w:pPr>
      <w:hyperlink w:anchor="_Toc15810" w:history="1">
        <w:r>
          <w:rPr>
            <w:rFonts w:ascii="仿宋" w:eastAsia="仿宋" w:hAnsi="仿宋" w:cs="仿宋" w:hint="eastAsia"/>
            <w:lang w:eastAsia="zh-CN"/>
          </w:rPr>
          <w:t>(一)、产业协同机制建设</w:t>
        </w:r>
        <w:r>
          <w:tab/>
        </w:r>
        <w:r>
          <w:fldChar w:fldCharType="begin"/>
        </w:r>
        <w:r>
          <w:instrText xml:space="preserve"> PAGEREF _Toc15810 \h </w:instrText>
        </w:r>
        <w:r>
          <w:fldChar w:fldCharType="separate"/>
        </w:r>
        <w:r>
          <w:t>71</w:t>
        </w:r>
        <w:r>
          <w:fldChar w:fldCharType="end"/>
        </w:r>
      </w:hyperlink>
    </w:p>
    <w:p>
      <w:pPr>
        <w:pStyle w:val="TOC2"/>
        <w:tabs>
          <w:tab w:val="right" w:leader="dot" w:pos="8306"/>
        </w:tabs>
      </w:pPr>
      <w:hyperlink w:anchor="_Toc18996" w:history="1">
        <w:r>
          <w:rPr>
            <w:rFonts w:ascii="仿宋" w:eastAsia="仿宋" w:hAnsi="仿宋" w:cs="仿宋" w:hint="eastAsia"/>
            <w:lang w:eastAsia="zh-CN"/>
          </w:rPr>
          <w:t>(二)、产业集群培育与发展</w:t>
        </w:r>
        <w:r>
          <w:tab/>
        </w:r>
        <w:r>
          <w:fldChar w:fldCharType="begin"/>
        </w:r>
        <w:r>
          <w:instrText xml:space="preserve"> PAGEREF _Toc18996 \h </w:instrText>
        </w:r>
        <w:r>
          <w:fldChar w:fldCharType="separate"/>
        </w:r>
        <w:r>
          <w:t>72</w:t>
        </w:r>
        <w:r>
          <w:fldChar w:fldCharType="end"/>
        </w:r>
      </w:hyperlink>
    </w:p>
    <w:p>
      <w:pPr>
        <w:pStyle w:val="TOC1"/>
        <w:tabs>
          <w:tab w:val="right" w:leader="dot" w:pos="8306"/>
        </w:tabs>
      </w:pPr>
      <w:hyperlink w:anchor="_Toc14914" w:history="1">
        <w:r>
          <w:rPr>
            <w:rFonts w:ascii="仿宋" w:eastAsia="仿宋" w:hAnsi="仿宋" w:cs="仿宋" w:hint="eastAsia"/>
            <w:lang w:eastAsia="zh-CN"/>
          </w:rPr>
          <w:t>十七、企业合规与伦理</w:t>
        </w:r>
        <w:r>
          <w:tab/>
        </w:r>
        <w:r>
          <w:fldChar w:fldCharType="begin"/>
        </w:r>
        <w:r>
          <w:instrText xml:space="preserve"> PAGEREF _Toc14914 \h </w:instrText>
        </w:r>
        <w:r>
          <w:fldChar w:fldCharType="separate"/>
        </w:r>
        <w:r>
          <w:t>73</w:t>
        </w:r>
        <w:r>
          <w:fldChar w:fldCharType="end"/>
        </w:r>
      </w:hyperlink>
    </w:p>
    <w:p>
      <w:pPr>
        <w:pStyle w:val="TOC2"/>
        <w:tabs>
          <w:tab w:val="right" w:leader="dot" w:pos="8306"/>
        </w:tabs>
      </w:pPr>
      <w:hyperlink w:anchor="_Toc794" w:history="1">
        <w:r>
          <w:rPr>
            <w:rFonts w:ascii="仿宋" w:eastAsia="仿宋" w:hAnsi="仿宋" w:cs="仿宋" w:hint="eastAsia"/>
            <w:lang w:eastAsia="zh-CN"/>
          </w:rPr>
          <w:t>(一)、合规政策与程序</w:t>
        </w:r>
        <w:r>
          <w:tab/>
        </w:r>
        <w:r>
          <w:fldChar w:fldCharType="begin"/>
        </w:r>
        <w:r>
          <w:instrText xml:space="preserve"> PAGEREF _Toc794 \h </w:instrText>
        </w:r>
        <w:r>
          <w:fldChar w:fldCharType="separate"/>
        </w:r>
        <w:r>
          <w:t>73</w:t>
        </w:r>
        <w:r>
          <w:fldChar w:fldCharType="end"/>
        </w:r>
      </w:hyperlink>
    </w:p>
    <w:p>
      <w:pPr>
        <w:pStyle w:val="TOC2"/>
        <w:tabs>
          <w:tab w:val="right" w:leader="dot" w:pos="8306"/>
        </w:tabs>
      </w:pPr>
      <w:hyperlink w:anchor="_Toc4604" w:history="1">
        <w:r>
          <w:rPr>
            <w:rFonts w:ascii="仿宋" w:eastAsia="仿宋" w:hAnsi="仿宋" w:cs="仿宋" w:hint="eastAsia"/>
            <w:lang w:eastAsia="zh-CN"/>
          </w:rPr>
          <w:t>(二)、伦理规范与培训</w:t>
        </w:r>
        <w:r>
          <w:tab/>
        </w:r>
        <w:r>
          <w:fldChar w:fldCharType="begin"/>
        </w:r>
        <w:r>
          <w:instrText xml:space="preserve"> PAGEREF _Toc4604 \h </w:instrText>
        </w:r>
        <w:r>
          <w:fldChar w:fldCharType="separate"/>
        </w:r>
        <w:r>
          <w:t>74</w:t>
        </w:r>
        <w:r>
          <w:fldChar w:fldCharType="end"/>
        </w:r>
      </w:hyperlink>
    </w:p>
    <w:p>
      <w:pPr>
        <w:pStyle w:val="TOC2"/>
        <w:tabs>
          <w:tab w:val="right" w:leader="dot" w:pos="8306"/>
        </w:tabs>
      </w:pPr>
      <w:hyperlink w:anchor="_Toc19402" w:history="1">
        <w:r>
          <w:rPr>
            <w:rFonts w:ascii="仿宋" w:eastAsia="仿宋" w:hAnsi="仿宋" w:cs="仿宋" w:hint="eastAsia"/>
            <w:lang w:eastAsia="zh-CN"/>
          </w:rPr>
          <w:t>(三)、合规风险评估</w:t>
        </w:r>
        <w:r>
          <w:tab/>
        </w:r>
        <w:r>
          <w:fldChar w:fldCharType="begin"/>
        </w:r>
        <w:r>
          <w:instrText xml:space="preserve"> PAGEREF _Toc19402 \h </w:instrText>
        </w:r>
        <w:r>
          <w:fldChar w:fldCharType="separate"/>
        </w:r>
        <w:r>
          <w:t>75</w:t>
        </w:r>
        <w:r>
          <w:fldChar w:fldCharType="end"/>
        </w:r>
      </w:hyperlink>
    </w:p>
    <w:p>
      <w:pPr>
        <w:pStyle w:val="TOC2"/>
        <w:tabs>
          <w:tab w:val="right" w:leader="dot" w:pos="8306"/>
        </w:tabs>
      </w:pPr>
      <w:hyperlink w:anchor="_Toc17135" w:history="1">
        <w:r>
          <w:rPr>
            <w:rFonts w:ascii="仿宋" w:eastAsia="仿宋" w:hAnsi="仿宋" w:cs="仿宋" w:hint="eastAsia"/>
            <w:lang w:eastAsia="zh-CN"/>
          </w:rPr>
          <w:t>(四)、合规监督与执行</w:t>
        </w:r>
        <w:r>
          <w:tab/>
        </w:r>
        <w:r>
          <w:fldChar w:fldCharType="begin"/>
        </w:r>
        <w:r>
          <w:instrText xml:space="preserve"> PAGEREF _Toc17135 \h </w:instrText>
        </w:r>
        <w:r>
          <w:fldChar w:fldCharType="separate"/>
        </w:r>
        <w:r>
          <w:t>76</w:t>
        </w:r>
        <w:r>
          <w:fldChar w:fldCharType="end"/>
        </w:r>
      </w:hyperlink>
    </w:p>
    <w:p>
      <w:pPr>
        <w:pStyle w:val="TOC1"/>
        <w:tabs>
          <w:tab w:val="right" w:leader="dot" w:pos="8306"/>
        </w:tabs>
      </w:pPr>
      <w:hyperlink w:anchor="_Toc10239" w:history="1">
        <w:r>
          <w:rPr>
            <w:rFonts w:ascii="仿宋" w:eastAsia="仿宋" w:hAnsi="仿宋" w:cs="仿宋" w:hint="eastAsia"/>
            <w:lang w:eastAsia="zh-CN"/>
          </w:rPr>
          <w:t>十八、质量管理与控制</w:t>
        </w:r>
        <w:r>
          <w:tab/>
        </w:r>
        <w:r>
          <w:fldChar w:fldCharType="begin"/>
        </w:r>
        <w:r>
          <w:instrText xml:space="preserve"> PAGEREF _Toc10239 \h </w:instrText>
        </w:r>
        <w:r>
          <w:fldChar w:fldCharType="separate"/>
        </w:r>
        <w:r>
          <w:t>77</w:t>
        </w:r>
        <w:r>
          <w:fldChar w:fldCharType="end"/>
        </w:r>
      </w:hyperlink>
    </w:p>
    <w:p>
      <w:pPr>
        <w:pStyle w:val="TOC2"/>
        <w:tabs>
          <w:tab w:val="right" w:leader="dot" w:pos="8306"/>
        </w:tabs>
      </w:pPr>
      <w:hyperlink w:anchor="_Toc12482" w:history="1">
        <w:r>
          <w:rPr>
            <w:rFonts w:ascii="仿宋" w:eastAsia="仿宋" w:hAnsi="仿宋" w:cs="仿宋" w:hint="eastAsia"/>
            <w:lang w:eastAsia="zh-CN"/>
          </w:rPr>
          <w:t>(一)、质量管理体系建设</w:t>
        </w:r>
        <w:r>
          <w:tab/>
        </w:r>
        <w:r>
          <w:fldChar w:fldCharType="begin"/>
        </w:r>
        <w:r>
          <w:instrText xml:space="preserve"> PAGEREF _Toc12482 \h </w:instrText>
        </w:r>
        <w:r>
          <w:fldChar w:fldCharType="separate"/>
        </w:r>
        <w:r>
          <w:t>77</w:t>
        </w:r>
        <w:r>
          <w:fldChar w:fldCharType="end"/>
        </w:r>
      </w:hyperlink>
    </w:p>
    <w:p>
      <w:pPr>
        <w:pStyle w:val="TOC2"/>
        <w:tabs>
          <w:tab w:val="right" w:leader="dot" w:pos="8306"/>
        </w:tabs>
      </w:pPr>
      <w:hyperlink w:anchor="_Toc26707" w:history="1">
        <w:r>
          <w:rPr>
            <w:rFonts w:ascii="仿宋" w:eastAsia="仿宋" w:hAnsi="仿宋" w:cs="仿宋" w:hint="eastAsia"/>
            <w:lang w:eastAsia="zh-CN"/>
          </w:rPr>
          <w:t>(二)、质量控制措施</w:t>
        </w:r>
        <w:r>
          <w:tab/>
        </w:r>
        <w:r>
          <w:fldChar w:fldCharType="begin"/>
        </w:r>
        <w:r>
          <w:instrText xml:space="preserve"> PAGEREF _Toc26707 \h </w:instrText>
        </w:r>
        <w:r>
          <w:fldChar w:fldCharType="separate"/>
        </w:r>
        <w:r>
          <w:t>78</w:t>
        </w:r>
        <w:r>
          <w:fldChar w:fldCharType="end"/>
        </w:r>
      </w:hyperlink>
    </w:p>
    <w:p>
      <w:pPr>
        <w:pStyle w:val="TOC1"/>
        <w:tabs>
          <w:tab w:val="right" w:leader="dot" w:pos="8306"/>
        </w:tabs>
      </w:pPr>
      <w:hyperlink w:anchor="_Toc7943" w:history="1">
        <w:r>
          <w:rPr>
            <w:rFonts w:ascii="仿宋" w:eastAsia="仿宋" w:hAnsi="仿宋" w:cs="仿宋" w:hint="eastAsia"/>
            <w:lang w:eastAsia="zh-CN"/>
          </w:rPr>
          <w:t>十九、知识产权管理与保护</w:t>
        </w:r>
        <w:r>
          <w:tab/>
        </w:r>
        <w:r>
          <w:fldChar w:fldCharType="begin"/>
        </w:r>
        <w:r>
          <w:instrText xml:space="preserve"> PAGEREF _Toc7943 \h </w:instrText>
        </w:r>
        <w:r>
          <w:fldChar w:fldCharType="separate"/>
        </w:r>
        <w:r>
          <w:t>79</w:t>
        </w:r>
        <w:r>
          <w:fldChar w:fldCharType="end"/>
        </w:r>
      </w:hyperlink>
    </w:p>
    <w:p>
      <w:pPr>
        <w:pStyle w:val="TOC2"/>
        <w:tabs>
          <w:tab w:val="right" w:leader="dot" w:pos="8306"/>
        </w:tabs>
      </w:pPr>
      <w:hyperlink w:anchor="_Toc10722" w:history="1">
        <w:r>
          <w:rPr>
            <w:rFonts w:ascii="仿宋" w:eastAsia="仿宋" w:hAnsi="仿宋" w:cs="仿宋" w:hint="eastAsia"/>
            <w:lang w:eastAsia="zh-CN"/>
          </w:rPr>
          <w:t>(一)、知识产权管理体系建设</w:t>
        </w:r>
        <w:r>
          <w:tab/>
        </w:r>
        <w:r>
          <w:fldChar w:fldCharType="begin"/>
        </w:r>
        <w:r>
          <w:instrText xml:space="preserve"> PAGEREF _Toc10722 \h </w:instrText>
        </w:r>
        <w:r>
          <w:fldChar w:fldCharType="separate"/>
        </w:r>
        <w:r>
          <w:t>79</w:t>
        </w:r>
        <w:r>
          <w:fldChar w:fldCharType="end"/>
        </w:r>
      </w:hyperlink>
    </w:p>
    <w:p>
      <w:pPr>
        <w:pStyle w:val="TOC2"/>
        <w:tabs>
          <w:tab w:val="right" w:leader="dot" w:pos="8306"/>
        </w:tabs>
      </w:pPr>
      <w:hyperlink w:anchor="_Toc26329" w:history="1">
        <w:r>
          <w:rPr>
            <w:rFonts w:ascii="仿宋" w:eastAsia="仿宋" w:hAnsi="仿宋" w:cs="仿宋" w:hint="eastAsia"/>
            <w:lang w:eastAsia="zh-CN"/>
          </w:rPr>
          <w:t>(二)、知识产权保护措施</w:t>
        </w:r>
        <w:r>
          <w:tab/>
        </w:r>
        <w:r>
          <w:fldChar w:fldCharType="begin"/>
        </w:r>
        <w:r>
          <w:instrText xml:space="preserve"> PAGEREF _Toc26329 \h </w:instrText>
        </w:r>
        <w:r>
          <w:fldChar w:fldCharType="separate"/>
        </w:r>
        <w:r>
          <w:t>80</w:t>
        </w:r>
        <w:r>
          <w:fldChar w:fldCharType="end"/>
        </w:r>
      </w:hyperlink>
    </w:p>
    <w:p>
      <w:pPr>
        <w:pStyle w:val="TOC1"/>
        <w:tabs>
          <w:tab w:val="right" w:leader="dot" w:pos="8306"/>
        </w:tabs>
      </w:pPr>
      <w:hyperlink w:anchor="_Toc6154" w:history="1">
        <w:r>
          <w:rPr>
            <w:rFonts w:ascii="仿宋" w:eastAsia="仿宋" w:hAnsi="仿宋" w:cs="仿宋" w:hint="eastAsia"/>
            <w:lang w:eastAsia="zh-CN"/>
          </w:rPr>
          <w:t>二十、合作与交流机制建立</w:t>
        </w:r>
        <w:r>
          <w:tab/>
        </w:r>
        <w:r>
          <w:fldChar w:fldCharType="begin"/>
        </w:r>
        <w:r>
          <w:instrText xml:space="preserve"> PAGEREF _Toc6154 \h </w:instrText>
        </w:r>
        <w:r>
          <w:fldChar w:fldCharType="separate"/>
        </w:r>
        <w:r>
          <w:t>82</w:t>
        </w:r>
        <w:r>
          <w:fldChar w:fldCharType="end"/>
        </w:r>
      </w:hyperlink>
    </w:p>
    <w:p>
      <w:pPr>
        <w:pStyle w:val="TOC2"/>
        <w:tabs>
          <w:tab w:val="right" w:leader="dot" w:pos="8306"/>
        </w:tabs>
      </w:pPr>
      <w:hyperlink w:anchor="_Toc2595" w:history="1">
        <w:r>
          <w:rPr>
            <w:rFonts w:ascii="仿宋" w:eastAsia="仿宋" w:hAnsi="仿宋" w:cs="仿宋" w:hint="eastAsia"/>
            <w:lang w:eastAsia="zh-CN"/>
          </w:rPr>
          <w:t>(一)、合作伙伴选择与合作方式</w:t>
        </w:r>
        <w:r>
          <w:tab/>
        </w:r>
        <w:r>
          <w:fldChar w:fldCharType="begin"/>
        </w:r>
        <w:r>
          <w:instrText xml:space="preserve"> PAGEREF _Toc2595 \h </w:instrText>
        </w:r>
        <w:r>
          <w:fldChar w:fldCharType="separate"/>
        </w:r>
        <w:r>
          <w:t>82</w:t>
        </w:r>
        <w:r>
          <w:fldChar w:fldCharType="end"/>
        </w:r>
      </w:hyperlink>
    </w:p>
    <w:p>
      <w:pPr>
        <w:pStyle w:val="TOC2"/>
        <w:tabs>
          <w:tab w:val="right" w:leader="dot" w:pos="8306"/>
        </w:tabs>
      </w:pPr>
      <w:hyperlink w:anchor="_Toc10501" w:history="1">
        <w:r>
          <w:rPr>
            <w:rFonts w:ascii="仿宋" w:eastAsia="仿宋" w:hAnsi="仿宋" w:cs="仿宋" w:hint="eastAsia"/>
            <w:lang w:eastAsia="zh-CN"/>
          </w:rPr>
          <w:t>(二)、交流与合作平台搭建</w:t>
        </w:r>
        <w:r>
          <w:tab/>
        </w:r>
        <w:r>
          <w:fldChar w:fldCharType="begin"/>
        </w:r>
        <w:r>
          <w:instrText xml:space="preserve"> PAGEREF _Toc10501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坪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坪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坪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坪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坪漆项目的社会影响是全面而深远的。从提供就业机会和提升公共服务，到促进社会结构和劳动市场的多元化，再到推动社会责任和伦理标准的提高，项目对于提升社区的经济、文化和社会福祉有着重要作用。通过这些正面影响，地坪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为了融入当地社区，地坪漆项目需深入理解当地的文化特色和社会习俗。例如，项目在设计广告和市场推广活动时，应考虑使用当地语言和符合地方文化的表达方式。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为了确保地坪漆项目的成功并最大限度地减轻潜在的社会风险，详细的风险分析和具体的应对策略至关重要。以下是针对项目可能面临的具体社会风险及相应对策的分析：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风险描述：地坪漆项目可能遭遇社区抵制，尤其如果社区成员认为项目会破坏他们的生活环境或忽略他们的意见。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风险描述：地坪漆项目的商业实践可能与当地的文化和价值观存在冲突，导致社会紧张和文化冲突。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风险描述：地坪漆项目可能会增加对公共资源和基础设施的需求，给当地带来额外压力，例如在水资源、能源供应和交通系统方面。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风险描述：地坪漆项目可能会引起当地社会结构和动态的变化，例如改变社区的人口组成和社交模式。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风险描述：在地坪漆项目运营过程中，可能涉及大量个人和商业敏感信息，存在信息安全和隐私保护的风险。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23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3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81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https://d.book118.com/308054102132006042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E26F0"/>
    <w:rsid w:val="0E1E26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54102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2024-02-24T02:40:00Z</dcterms:created>
  <dcterms:modified xsi:type="dcterms:W3CDTF">2024-02-24T02:41:37Z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9CA0FC9BB1524025878318A532B9C485_11</vt:lpwstr>
  </property>
  <property fmtid="{D5CDD505-2E9C-101B-9397-08002B2CF9AE}" pid="3" name="KSOProductBuildVer">
    <vt:lpwstr>2052-12.1.0.16250</vt:lpwstr>
  </property>
</Properties>
</file>