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6" w:history="1">
        <w:r>
          <w:rPr>
            <w:rFonts w:ascii="仿宋" w:eastAsia="仿宋" w:hAnsi="仿宋" w:cs="仿宋" w:hint="eastAsia"/>
            <w:lang w:eastAsia="zh-CN"/>
          </w:rPr>
          <w:t>概论</w:t>
        </w:r>
        <w:r>
          <w:tab/>
        </w:r>
        <w:r>
          <w:fldChar w:fldCharType="begin"/>
        </w:r>
        <w:r>
          <w:instrText xml:space="preserve"> PAGEREF _Toc7336 \h </w:instrText>
        </w:r>
        <w:r>
          <w:fldChar w:fldCharType="separate"/>
        </w:r>
        <w:r>
          <w:t>3</w:t>
        </w:r>
        <w:r>
          <w:fldChar w:fldCharType="end"/>
        </w:r>
      </w:hyperlink>
    </w:p>
    <w:p>
      <w:pPr>
        <w:pStyle w:val="TOC1"/>
        <w:tabs>
          <w:tab w:val="right" w:leader="dot" w:pos="8306"/>
        </w:tabs>
      </w:pPr>
      <w:hyperlink w:anchor="_Toc21938" w:history="1">
        <w:r>
          <w:rPr>
            <w:rFonts w:ascii="仿宋" w:eastAsia="仿宋" w:hAnsi="仿宋" w:cs="仿宋" w:hint="eastAsia"/>
            <w:lang w:eastAsia="zh-CN"/>
          </w:rPr>
          <w:t>一、社会影响分析</w:t>
        </w:r>
        <w:r>
          <w:tab/>
        </w:r>
        <w:r>
          <w:fldChar w:fldCharType="begin"/>
        </w:r>
        <w:r>
          <w:instrText xml:space="preserve"> PAGEREF _Toc21938 \h </w:instrText>
        </w:r>
        <w:r>
          <w:fldChar w:fldCharType="separate"/>
        </w:r>
        <w:r>
          <w:t>3</w:t>
        </w:r>
        <w:r>
          <w:fldChar w:fldCharType="end"/>
        </w:r>
      </w:hyperlink>
    </w:p>
    <w:p>
      <w:pPr>
        <w:pStyle w:val="TOC2"/>
        <w:tabs>
          <w:tab w:val="right" w:leader="dot" w:pos="8306"/>
        </w:tabs>
      </w:pPr>
      <w:hyperlink w:anchor="_Toc8328" w:history="1">
        <w:r>
          <w:rPr>
            <w:rFonts w:ascii="仿宋" w:eastAsia="仿宋" w:hAnsi="仿宋" w:cs="仿宋" w:hint="eastAsia"/>
            <w:lang w:eastAsia="zh-CN"/>
          </w:rPr>
          <w:t>(一)、社会影响效果分析</w:t>
        </w:r>
        <w:r>
          <w:tab/>
        </w:r>
        <w:r>
          <w:fldChar w:fldCharType="begin"/>
        </w:r>
        <w:r>
          <w:instrText xml:space="preserve"> PAGEREF _Toc8328 \h </w:instrText>
        </w:r>
        <w:r>
          <w:fldChar w:fldCharType="separate"/>
        </w:r>
        <w:r>
          <w:t>3</w:t>
        </w:r>
        <w:r>
          <w:fldChar w:fldCharType="end"/>
        </w:r>
      </w:hyperlink>
    </w:p>
    <w:p>
      <w:pPr>
        <w:pStyle w:val="TOC2"/>
        <w:tabs>
          <w:tab w:val="right" w:leader="dot" w:pos="8306"/>
        </w:tabs>
      </w:pPr>
      <w:hyperlink w:anchor="_Toc29209" w:history="1">
        <w:r>
          <w:rPr>
            <w:rFonts w:ascii="仿宋" w:eastAsia="仿宋" w:hAnsi="仿宋" w:cs="仿宋" w:hint="eastAsia"/>
            <w:lang w:eastAsia="zh-CN"/>
          </w:rPr>
          <w:t>(二)、社会适应性分析</w:t>
        </w:r>
        <w:r>
          <w:tab/>
        </w:r>
        <w:r>
          <w:fldChar w:fldCharType="begin"/>
        </w:r>
        <w:r>
          <w:instrText xml:space="preserve"> PAGEREF _Toc29209 \h </w:instrText>
        </w:r>
        <w:r>
          <w:fldChar w:fldCharType="separate"/>
        </w:r>
        <w:r>
          <w:t>5</w:t>
        </w:r>
        <w:r>
          <w:fldChar w:fldCharType="end"/>
        </w:r>
      </w:hyperlink>
    </w:p>
    <w:p>
      <w:pPr>
        <w:pStyle w:val="TOC2"/>
        <w:tabs>
          <w:tab w:val="right" w:leader="dot" w:pos="8306"/>
        </w:tabs>
      </w:pPr>
      <w:hyperlink w:anchor="_Toc27483" w:history="1">
        <w:r>
          <w:rPr>
            <w:rFonts w:ascii="仿宋" w:eastAsia="仿宋" w:hAnsi="仿宋" w:cs="仿宋" w:hint="eastAsia"/>
            <w:lang w:eastAsia="zh-CN"/>
          </w:rPr>
          <w:t>(三)、社会风险及对策分析</w:t>
        </w:r>
        <w:r>
          <w:tab/>
        </w:r>
        <w:r>
          <w:fldChar w:fldCharType="begin"/>
        </w:r>
        <w:r>
          <w:instrText xml:space="preserve"> PAGEREF _Toc27483 \h </w:instrText>
        </w:r>
        <w:r>
          <w:fldChar w:fldCharType="separate"/>
        </w:r>
        <w:r>
          <w:t>7</w:t>
        </w:r>
        <w:r>
          <w:fldChar w:fldCharType="end"/>
        </w:r>
      </w:hyperlink>
    </w:p>
    <w:p>
      <w:pPr>
        <w:pStyle w:val="TOC1"/>
        <w:tabs>
          <w:tab w:val="right" w:leader="dot" w:pos="8306"/>
        </w:tabs>
      </w:pPr>
      <w:hyperlink w:anchor="_Toc26915" w:history="1">
        <w:r>
          <w:rPr>
            <w:rFonts w:ascii="仿宋" w:eastAsia="仿宋" w:hAnsi="仿宋" w:cs="仿宋" w:hint="eastAsia"/>
            <w:lang w:eastAsia="zh-CN"/>
          </w:rPr>
          <w:t>二、财务管理与成本控制</w:t>
        </w:r>
        <w:r>
          <w:tab/>
        </w:r>
        <w:r>
          <w:fldChar w:fldCharType="begin"/>
        </w:r>
        <w:r>
          <w:instrText xml:space="preserve"> PAGEREF _Toc26915 \h </w:instrText>
        </w:r>
        <w:r>
          <w:fldChar w:fldCharType="separate"/>
        </w:r>
        <w:r>
          <w:t>10</w:t>
        </w:r>
        <w:r>
          <w:fldChar w:fldCharType="end"/>
        </w:r>
      </w:hyperlink>
    </w:p>
    <w:p>
      <w:pPr>
        <w:pStyle w:val="TOC2"/>
        <w:tabs>
          <w:tab w:val="right" w:leader="dot" w:pos="8306"/>
        </w:tabs>
      </w:pPr>
      <w:hyperlink w:anchor="_Toc22737" w:history="1">
        <w:r>
          <w:rPr>
            <w:rFonts w:ascii="仿宋" w:eastAsia="仿宋" w:hAnsi="仿宋" w:cs="仿宋" w:hint="eastAsia"/>
            <w:lang w:eastAsia="zh-CN"/>
          </w:rPr>
          <w:t>(一)、财务管理体系建设</w:t>
        </w:r>
        <w:r>
          <w:tab/>
        </w:r>
        <w:r>
          <w:fldChar w:fldCharType="begin"/>
        </w:r>
        <w:r>
          <w:instrText xml:space="preserve"> PAGEREF _Toc22737 \h </w:instrText>
        </w:r>
        <w:r>
          <w:fldChar w:fldCharType="separate"/>
        </w:r>
        <w:r>
          <w:t>10</w:t>
        </w:r>
        <w:r>
          <w:fldChar w:fldCharType="end"/>
        </w:r>
      </w:hyperlink>
    </w:p>
    <w:p>
      <w:pPr>
        <w:pStyle w:val="TOC2"/>
        <w:tabs>
          <w:tab w:val="right" w:leader="dot" w:pos="8306"/>
        </w:tabs>
      </w:pPr>
      <w:hyperlink w:anchor="_Toc7586" w:history="1">
        <w:r>
          <w:rPr>
            <w:rFonts w:ascii="仿宋" w:eastAsia="仿宋" w:hAnsi="仿宋" w:cs="仿宋" w:hint="eastAsia"/>
            <w:lang w:eastAsia="zh-CN"/>
          </w:rPr>
          <w:t>(二)、成本控制措施</w:t>
        </w:r>
        <w:r>
          <w:tab/>
        </w:r>
        <w:r>
          <w:fldChar w:fldCharType="begin"/>
        </w:r>
        <w:r>
          <w:instrText xml:space="preserve"> PAGEREF _Toc7586 \h </w:instrText>
        </w:r>
        <w:r>
          <w:fldChar w:fldCharType="separate"/>
        </w:r>
        <w:r>
          <w:t>11</w:t>
        </w:r>
        <w:r>
          <w:fldChar w:fldCharType="end"/>
        </w:r>
      </w:hyperlink>
    </w:p>
    <w:p>
      <w:pPr>
        <w:pStyle w:val="TOC1"/>
        <w:tabs>
          <w:tab w:val="right" w:leader="dot" w:pos="8306"/>
        </w:tabs>
      </w:pPr>
      <w:hyperlink w:anchor="_Toc26320" w:history="1">
        <w:r>
          <w:rPr>
            <w:rFonts w:ascii="仿宋" w:eastAsia="仿宋" w:hAnsi="仿宋" w:cs="仿宋" w:hint="eastAsia"/>
            <w:lang w:eastAsia="zh-CN"/>
          </w:rPr>
          <w:t>三、发展规划、产业政策和行业准入分析</w:t>
        </w:r>
        <w:r>
          <w:tab/>
        </w:r>
        <w:r>
          <w:fldChar w:fldCharType="begin"/>
        </w:r>
        <w:r>
          <w:instrText xml:space="preserve"> PAGEREF _Toc26320 \h </w:instrText>
        </w:r>
        <w:r>
          <w:fldChar w:fldCharType="separate"/>
        </w:r>
        <w:r>
          <w:t>13</w:t>
        </w:r>
        <w:r>
          <w:fldChar w:fldCharType="end"/>
        </w:r>
      </w:hyperlink>
    </w:p>
    <w:p>
      <w:pPr>
        <w:pStyle w:val="TOC2"/>
        <w:tabs>
          <w:tab w:val="right" w:leader="dot" w:pos="8306"/>
        </w:tabs>
      </w:pPr>
      <w:hyperlink w:anchor="_Toc2777" w:history="1">
        <w:r>
          <w:rPr>
            <w:rFonts w:ascii="仿宋" w:eastAsia="仿宋" w:hAnsi="仿宋" w:cs="仿宋" w:hint="eastAsia"/>
            <w:lang w:eastAsia="zh-CN"/>
          </w:rPr>
          <w:t>(一)、发展规划分析</w:t>
        </w:r>
        <w:r>
          <w:tab/>
        </w:r>
        <w:r>
          <w:fldChar w:fldCharType="begin"/>
        </w:r>
        <w:r>
          <w:instrText xml:space="preserve"> PAGEREF _Toc2777 \h </w:instrText>
        </w:r>
        <w:r>
          <w:fldChar w:fldCharType="separate"/>
        </w:r>
        <w:r>
          <w:t>13</w:t>
        </w:r>
        <w:r>
          <w:fldChar w:fldCharType="end"/>
        </w:r>
      </w:hyperlink>
    </w:p>
    <w:p>
      <w:pPr>
        <w:pStyle w:val="TOC2"/>
        <w:tabs>
          <w:tab w:val="right" w:leader="dot" w:pos="8306"/>
        </w:tabs>
      </w:pPr>
      <w:hyperlink w:anchor="_Toc3251" w:history="1">
        <w:r>
          <w:rPr>
            <w:rFonts w:ascii="仿宋" w:eastAsia="仿宋" w:hAnsi="仿宋" w:cs="仿宋" w:hint="eastAsia"/>
            <w:lang w:eastAsia="zh-CN"/>
          </w:rPr>
          <w:t>(二)、产业政策分析</w:t>
        </w:r>
        <w:r>
          <w:tab/>
        </w:r>
        <w:r>
          <w:fldChar w:fldCharType="begin"/>
        </w:r>
        <w:r>
          <w:instrText xml:space="preserve"> PAGEREF _Toc3251 \h </w:instrText>
        </w:r>
        <w:r>
          <w:fldChar w:fldCharType="separate"/>
        </w:r>
        <w:r>
          <w:t>14</w:t>
        </w:r>
        <w:r>
          <w:fldChar w:fldCharType="end"/>
        </w:r>
      </w:hyperlink>
    </w:p>
    <w:p>
      <w:pPr>
        <w:pStyle w:val="TOC2"/>
        <w:tabs>
          <w:tab w:val="right" w:leader="dot" w:pos="8306"/>
        </w:tabs>
      </w:pPr>
      <w:hyperlink w:anchor="_Toc14131" w:history="1">
        <w:r>
          <w:rPr>
            <w:rFonts w:ascii="仿宋" w:eastAsia="仿宋" w:hAnsi="仿宋" w:cs="仿宋" w:hint="eastAsia"/>
            <w:lang w:eastAsia="zh-CN"/>
          </w:rPr>
          <w:t>(三)、行业准入分析</w:t>
        </w:r>
        <w:r>
          <w:tab/>
        </w:r>
        <w:r>
          <w:fldChar w:fldCharType="begin"/>
        </w:r>
        <w:r>
          <w:instrText xml:space="preserve"> PAGEREF _Toc14131 \h </w:instrText>
        </w:r>
        <w:r>
          <w:fldChar w:fldCharType="separate"/>
        </w:r>
        <w:r>
          <w:t>16</w:t>
        </w:r>
        <w:r>
          <w:fldChar w:fldCharType="end"/>
        </w:r>
      </w:hyperlink>
    </w:p>
    <w:p>
      <w:pPr>
        <w:pStyle w:val="TOC1"/>
        <w:tabs>
          <w:tab w:val="right" w:leader="dot" w:pos="8306"/>
        </w:tabs>
      </w:pPr>
      <w:hyperlink w:anchor="_Toc31159" w:history="1">
        <w:r>
          <w:rPr>
            <w:rFonts w:ascii="仿宋" w:eastAsia="仿宋" w:hAnsi="仿宋" w:cs="仿宋" w:hint="eastAsia"/>
            <w:lang w:eastAsia="zh-CN"/>
          </w:rPr>
          <w:t>四、项目选址研究</w:t>
        </w:r>
        <w:r>
          <w:tab/>
        </w:r>
        <w:r>
          <w:fldChar w:fldCharType="begin"/>
        </w:r>
        <w:r>
          <w:instrText xml:space="preserve"> PAGEREF _Toc31159 \h </w:instrText>
        </w:r>
        <w:r>
          <w:fldChar w:fldCharType="separate"/>
        </w:r>
        <w:r>
          <w:t>17</w:t>
        </w:r>
        <w:r>
          <w:fldChar w:fldCharType="end"/>
        </w:r>
      </w:hyperlink>
    </w:p>
    <w:p>
      <w:pPr>
        <w:pStyle w:val="TOC2"/>
        <w:tabs>
          <w:tab w:val="right" w:leader="dot" w:pos="8306"/>
        </w:tabs>
      </w:pPr>
      <w:hyperlink w:anchor="_Toc13714" w:history="1">
        <w:r>
          <w:rPr>
            <w:rFonts w:ascii="仿宋" w:eastAsia="仿宋" w:hAnsi="仿宋" w:cs="仿宋" w:hint="eastAsia"/>
            <w:lang w:eastAsia="zh-CN"/>
          </w:rPr>
          <w:t>(一)、项目选址原则</w:t>
        </w:r>
        <w:r>
          <w:tab/>
        </w:r>
        <w:r>
          <w:fldChar w:fldCharType="begin"/>
        </w:r>
        <w:r>
          <w:instrText xml:space="preserve"> PAGEREF _Toc13714 \h </w:instrText>
        </w:r>
        <w:r>
          <w:fldChar w:fldCharType="separate"/>
        </w:r>
        <w:r>
          <w:t>17</w:t>
        </w:r>
        <w:r>
          <w:fldChar w:fldCharType="end"/>
        </w:r>
      </w:hyperlink>
    </w:p>
    <w:p>
      <w:pPr>
        <w:pStyle w:val="TOC2"/>
        <w:tabs>
          <w:tab w:val="right" w:leader="dot" w:pos="8306"/>
        </w:tabs>
      </w:pPr>
      <w:hyperlink w:anchor="_Toc23425" w:history="1">
        <w:r>
          <w:rPr>
            <w:rFonts w:ascii="仿宋" w:eastAsia="仿宋" w:hAnsi="仿宋" w:cs="仿宋" w:hint="eastAsia"/>
            <w:lang w:eastAsia="zh-CN"/>
          </w:rPr>
          <w:t>(二)、项目选址</w:t>
        </w:r>
        <w:r>
          <w:tab/>
        </w:r>
        <w:r>
          <w:fldChar w:fldCharType="begin"/>
        </w:r>
        <w:r>
          <w:instrText xml:space="preserve"> PAGEREF _Toc23425 \h </w:instrText>
        </w:r>
        <w:r>
          <w:fldChar w:fldCharType="separate"/>
        </w:r>
        <w:r>
          <w:t>21</w:t>
        </w:r>
        <w:r>
          <w:fldChar w:fldCharType="end"/>
        </w:r>
      </w:hyperlink>
    </w:p>
    <w:p>
      <w:pPr>
        <w:pStyle w:val="TOC2"/>
        <w:tabs>
          <w:tab w:val="right" w:leader="dot" w:pos="8306"/>
        </w:tabs>
      </w:pPr>
      <w:hyperlink w:anchor="_Toc29218" w:history="1">
        <w:r>
          <w:rPr>
            <w:rFonts w:ascii="仿宋" w:eastAsia="仿宋" w:hAnsi="仿宋" w:cs="仿宋" w:hint="eastAsia"/>
            <w:lang w:eastAsia="zh-CN"/>
          </w:rPr>
          <w:t>(三)、建设条件分析</w:t>
        </w:r>
        <w:r>
          <w:tab/>
        </w:r>
        <w:r>
          <w:fldChar w:fldCharType="begin"/>
        </w:r>
        <w:r>
          <w:instrText xml:space="preserve"> PAGEREF _Toc29218 \h </w:instrText>
        </w:r>
        <w:r>
          <w:fldChar w:fldCharType="separate"/>
        </w:r>
        <w:r>
          <w:t>23</w:t>
        </w:r>
        <w:r>
          <w:fldChar w:fldCharType="end"/>
        </w:r>
      </w:hyperlink>
    </w:p>
    <w:p>
      <w:pPr>
        <w:pStyle w:val="TOC2"/>
        <w:tabs>
          <w:tab w:val="right" w:leader="dot" w:pos="8306"/>
        </w:tabs>
      </w:pPr>
      <w:hyperlink w:anchor="_Toc5668" w:history="1">
        <w:r>
          <w:rPr>
            <w:rFonts w:ascii="仿宋" w:eastAsia="仿宋" w:hAnsi="仿宋" w:cs="仿宋" w:hint="eastAsia"/>
            <w:lang w:eastAsia="zh-CN"/>
          </w:rPr>
          <w:t>(四)、用地控制指标</w:t>
        </w:r>
        <w:r>
          <w:tab/>
        </w:r>
        <w:r>
          <w:fldChar w:fldCharType="begin"/>
        </w:r>
        <w:r>
          <w:instrText xml:space="preserve"> PAGEREF _Toc5668 \h </w:instrText>
        </w:r>
        <w:r>
          <w:fldChar w:fldCharType="separate"/>
        </w:r>
        <w:r>
          <w:t>24</w:t>
        </w:r>
        <w:r>
          <w:fldChar w:fldCharType="end"/>
        </w:r>
      </w:hyperlink>
    </w:p>
    <w:p>
      <w:pPr>
        <w:pStyle w:val="TOC2"/>
        <w:tabs>
          <w:tab w:val="right" w:leader="dot" w:pos="8306"/>
        </w:tabs>
      </w:pPr>
      <w:hyperlink w:anchor="_Toc11999" w:history="1">
        <w:r>
          <w:rPr>
            <w:rFonts w:ascii="仿宋" w:eastAsia="仿宋" w:hAnsi="仿宋" w:cs="仿宋" w:hint="eastAsia"/>
            <w:lang w:eastAsia="zh-CN"/>
          </w:rPr>
          <w:t>(五)、地总体要求</w:t>
        </w:r>
        <w:r>
          <w:tab/>
        </w:r>
        <w:r>
          <w:fldChar w:fldCharType="begin"/>
        </w:r>
        <w:r>
          <w:instrText xml:space="preserve"> PAGEREF _Toc11999 \h </w:instrText>
        </w:r>
        <w:r>
          <w:fldChar w:fldCharType="separate"/>
        </w:r>
        <w:r>
          <w:t>25</w:t>
        </w:r>
        <w:r>
          <w:fldChar w:fldCharType="end"/>
        </w:r>
      </w:hyperlink>
    </w:p>
    <w:p>
      <w:pPr>
        <w:pStyle w:val="TOC2"/>
        <w:tabs>
          <w:tab w:val="right" w:leader="dot" w:pos="8306"/>
        </w:tabs>
      </w:pPr>
      <w:hyperlink w:anchor="_Toc24853" w:history="1">
        <w:r>
          <w:rPr>
            <w:rFonts w:ascii="仿宋" w:eastAsia="仿宋" w:hAnsi="仿宋" w:cs="仿宋" w:hint="eastAsia"/>
            <w:lang w:eastAsia="zh-CN"/>
          </w:rPr>
          <w:t>(六)、节约用地措施</w:t>
        </w:r>
        <w:r>
          <w:tab/>
        </w:r>
        <w:r>
          <w:fldChar w:fldCharType="begin"/>
        </w:r>
        <w:r>
          <w:instrText xml:space="preserve"> PAGEREF _Toc24853 \h </w:instrText>
        </w:r>
        <w:r>
          <w:fldChar w:fldCharType="separate"/>
        </w:r>
        <w:r>
          <w:t>27</w:t>
        </w:r>
        <w:r>
          <w:fldChar w:fldCharType="end"/>
        </w:r>
      </w:hyperlink>
    </w:p>
    <w:p>
      <w:pPr>
        <w:pStyle w:val="TOC2"/>
        <w:tabs>
          <w:tab w:val="right" w:leader="dot" w:pos="8306"/>
        </w:tabs>
      </w:pPr>
      <w:hyperlink w:anchor="_Toc29998" w:history="1">
        <w:r>
          <w:rPr>
            <w:rFonts w:ascii="仿宋" w:eastAsia="仿宋" w:hAnsi="仿宋" w:cs="仿宋" w:hint="eastAsia"/>
            <w:lang w:eastAsia="zh-CN"/>
          </w:rPr>
          <w:t>(七)、选址综合评价</w:t>
        </w:r>
        <w:r>
          <w:tab/>
        </w:r>
        <w:r>
          <w:fldChar w:fldCharType="begin"/>
        </w:r>
        <w:r>
          <w:instrText xml:space="preserve"> PAGEREF _Toc29998 \h </w:instrText>
        </w:r>
        <w:r>
          <w:fldChar w:fldCharType="separate"/>
        </w:r>
        <w:r>
          <w:t>28</w:t>
        </w:r>
        <w:r>
          <w:fldChar w:fldCharType="end"/>
        </w:r>
      </w:hyperlink>
    </w:p>
    <w:p>
      <w:pPr>
        <w:pStyle w:val="TOC1"/>
        <w:tabs>
          <w:tab w:val="right" w:leader="dot" w:pos="8306"/>
        </w:tabs>
      </w:pPr>
      <w:hyperlink w:anchor="_Toc6373" w:history="1">
        <w:r>
          <w:rPr>
            <w:rFonts w:ascii="仿宋" w:eastAsia="仿宋" w:hAnsi="仿宋" w:cs="仿宋" w:hint="eastAsia"/>
            <w:lang w:eastAsia="zh-CN"/>
          </w:rPr>
          <w:t>五、背景、必要性分析</w:t>
        </w:r>
        <w:r>
          <w:tab/>
        </w:r>
        <w:r>
          <w:fldChar w:fldCharType="begin"/>
        </w:r>
        <w:r>
          <w:instrText xml:space="preserve"> PAGEREF _Toc6373 \h </w:instrText>
        </w:r>
        <w:r>
          <w:fldChar w:fldCharType="separate"/>
        </w:r>
        <w:r>
          <w:t>29</w:t>
        </w:r>
        <w:r>
          <w:fldChar w:fldCharType="end"/>
        </w:r>
      </w:hyperlink>
    </w:p>
    <w:p>
      <w:pPr>
        <w:pStyle w:val="TOC2"/>
        <w:tabs>
          <w:tab w:val="right" w:leader="dot" w:pos="8306"/>
        </w:tabs>
      </w:pPr>
      <w:hyperlink w:anchor="_Toc11563" w:history="1">
        <w:r>
          <w:rPr>
            <w:rFonts w:ascii="仿宋" w:eastAsia="仿宋" w:hAnsi="仿宋" w:cs="仿宋" w:hint="eastAsia"/>
            <w:lang w:eastAsia="zh-CN"/>
          </w:rPr>
          <w:t>(一)、项目建设背景</w:t>
        </w:r>
        <w:r>
          <w:tab/>
        </w:r>
        <w:r>
          <w:fldChar w:fldCharType="begin"/>
        </w:r>
        <w:r>
          <w:instrText xml:space="preserve"> PAGEREF _Toc11563 \h </w:instrText>
        </w:r>
        <w:r>
          <w:fldChar w:fldCharType="separate"/>
        </w:r>
        <w:r>
          <w:t>29</w:t>
        </w:r>
        <w:r>
          <w:fldChar w:fldCharType="end"/>
        </w:r>
      </w:hyperlink>
    </w:p>
    <w:p>
      <w:pPr>
        <w:pStyle w:val="TOC2"/>
        <w:tabs>
          <w:tab w:val="right" w:leader="dot" w:pos="8306"/>
        </w:tabs>
      </w:pPr>
      <w:hyperlink w:anchor="_Toc21444" w:history="1">
        <w:r>
          <w:rPr>
            <w:rFonts w:ascii="仿宋" w:eastAsia="仿宋" w:hAnsi="仿宋" w:cs="仿宋" w:hint="eastAsia"/>
            <w:lang w:eastAsia="zh-CN"/>
          </w:rPr>
          <w:t>(二)、必要性分析</w:t>
        </w:r>
        <w:r>
          <w:tab/>
        </w:r>
        <w:r>
          <w:fldChar w:fldCharType="begin"/>
        </w:r>
        <w:r>
          <w:instrText xml:space="preserve"> PAGEREF _Toc21444 \h </w:instrText>
        </w:r>
        <w:r>
          <w:fldChar w:fldCharType="separate"/>
        </w:r>
        <w:r>
          <w:t>30</w:t>
        </w:r>
        <w:r>
          <w:fldChar w:fldCharType="end"/>
        </w:r>
      </w:hyperlink>
    </w:p>
    <w:p>
      <w:pPr>
        <w:pStyle w:val="TOC2"/>
        <w:tabs>
          <w:tab w:val="right" w:leader="dot" w:pos="8306"/>
        </w:tabs>
      </w:pPr>
      <w:hyperlink w:anchor="_Toc20650" w:history="1">
        <w:r>
          <w:rPr>
            <w:rFonts w:ascii="仿宋" w:eastAsia="仿宋" w:hAnsi="仿宋" w:cs="仿宋" w:hint="eastAsia"/>
            <w:lang w:eastAsia="zh-CN"/>
          </w:rPr>
          <w:t>(三)、项目建设有利条件</w:t>
        </w:r>
        <w:r>
          <w:tab/>
        </w:r>
        <w:r>
          <w:fldChar w:fldCharType="begin"/>
        </w:r>
        <w:r>
          <w:instrText xml:space="preserve"> PAGEREF _Toc20650 \h </w:instrText>
        </w:r>
        <w:r>
          <w:fldChar w:fldCharType="separate"/>
        </w:r>
        <w:r>
          <w:t>31</w:t>
        </w:r>
        <w:r>
          <w:fldChar w:fldCharType="end"/>
        </w:r>
      </w:hyperlink>
    </w:p>
    <w:p>
      <w:pPr>
        <w:pStyle w:val="TOC1"/>
        <w:tabs>
          <w:tab w:val="right" w:leader="dot" w:pos="8306"/>
        </w:tabs>
      </w:pPr>
      <w:hyperlink w:anchor="_Toc30484" w:history="1">
        <w:r>
          <w:rPr>
            <w:rFonts w:ascii="仿宋" w:eastAsia="仿宋" w:hAnsi="仿宋" w:cs="仿宋" w:hint="eastAsia"/>
            <w:lang w:eastAsia="zh-CN"/>
          </w:rPr>
          <w:t>六、建设风险评估分析</w:t>
        </w:r>
        <w:r>
          <w:tab/>
        </w:r>
        <w:r>
          <w:fldChar w:fldCharType="begin"/>
        </w:r>
        <w:r>
          <w:instrText xml:space="preserve"> PAGEREF _Toc30484 \h </w:instrText>
        </w:r>
        <w:r>
          <w:fldChar w:fldCharType="separate"/>
        </w:r>
        <w:r>
          <w:t>33</w:t>
        </w:r>
        <w:r>
          <w:fldChar w:fldCharType="end"/>
        </w:r>
      </w:hyperlink>
    </w:p>
    <w:p>
      <w:pPr>
        <w:pStyle w:val="TOC2"/>
        <w:tabs>
          <w:tab w:val="right" w:leader="dot" w:pos="8306"/>
        </w:tabs>
      </w:pPr>
      <w:hyperlink w:anchor="_Toc7929" w:history="1">
        <w:r>
          <w:rPr>
            <w:rFonts w:ascii="仿宋" w:eastAsia="仿宋" w:hAnsi="仿宋" w:cs="仿宋" w:hint="eastAsia"/>
            <w:lang w:eastAsia="zh-CN"/>
          </w:rPr>
          <w:t>(一)、政策风险分析</w:t>
        </w:r>
        <w:r>
          <w:tab/>
        </w:r>
        <w:r>
          <w:fldChar w:fldCharType="begin"/>
        </w:r>
        <w:r>
          <w:instrText xml:space="preserve"> PAGEREF _Toc7929 \h </w:instrText>
        </w:r>
        <w:r>
          <w:fldChar w:fldCharType="separate"/>
        </w:r>
        <w:r>
          <w:t>33</w:t>
        </w:r>
        <w:r>
          <w:fldChar w:fldCharType="end"/>
        </w:r>
      </w:hyperlink>
    </w:p>
    <w:p>
      <w:pPr>
        <w:pStyle w:val="TOC2"/>
        <w:tabs>
          <w:tab w:val="right" w:leader="dot" w:pos="8306"/>
        </w:tabs>
      </w:pPr>
      <w:hyperlink w:anchor="_Toc16018" w:history="1">
        <w:r>
          <w:rPr>
            <w:rFonts w:ascii="仿宋" w:eastAsia="仿宋" w:hAnsi="仿宋" w:cs="仿宋" w:hint="eastAsia"/>
            <w:lang w:eastAsia="zh-CN"/>
          </w:rPr>
          <w:t>(二)、社会风险分析</w:t>
        </w:r>
        <w:r>
          <w:tab/>
        </w:r>
        <w:r>
          <w:fldChar w:fldCharType="begin"/>
        </w:r>
        <w:r>
          <w:instrText xml:space="preserve"> PAGEREF _Toc16018 \h </w:instrText>
        </w:r>
        <w:r>
          <w:fldChar w:fldCharType="separate"/>
        </w:r>
        <w:r>
          <w:t>34</w:t>
        </w:r>
        <w:r>
          <w:fldChar w:fldCharType="end"/>
        </w:r>
      </w:hyperlink>
    </w:p>
    <w:p>
      <w:pPr>
        <w:pStyle w:val="TOC2"/>
        <w:tabs>
          <w:tab w:val="right" w:leader="dot" w:pos="8306"/>
        </w:tabs>
      </w:pPr>
      <w:hyperlink w:anchor="_Toc8158" w:history="1">
        <w:r>
          <w:rPr>
            <w:rFonts w:ascii="仿宋" w:eastAsia="仿宋" w:hAnsi="仿宋" w:cs="仿宋" w:hint="eastAsia"/>
            <w:lang w:eastAsia="zh-CN"/>
          </w:rPr>
          <w:t>(三)、市场风险分析</w:t>
        </w:r>
        <w:r>
          <w:tab/>
        </w:r>
        <w:r>
          <w:fldChar w:fldCharType="begin"/>
        </w:r>
        <w:r>
          <w:instrText xml:space="preserve"> PAGEREF _Toc8158 \h </w:instrText>
        </w:r>
        <w:r>
          <w:fldChar w:fldCharType="separate"/>
        </w:r>
        <w:r>
          <w:t>36</w:t>
        </w:r>
        <w:r>
          <w:fldChar w:fldCharType="end"/>
        </w:r>
      </w:hyperlink>
    </w:p>
    <w:p>
      <w:pPr>
        <w:pStyle w:val="TOC2"/>
        <w:tabs>
          <w:tab w:val="right" w:leader="dot" w:pos="8306"/>
        </w:tabs>
      </w:pPr>
      <w:hyperlink w:anchor="_Toc27112" w:history="1">
        <w:r>
          <w:rPr>
            <w:rFonts w:ascii="仿宋" w:eastAsia="仿宋" w:hAnsi="仿宋" w:cs="仿宋" w:hint="eastAsia"/>
            <w:lang w:eastAsia="zh-CN"/>
          </w:rPr>
          <w:t>(四)、资金风险分析</w:t>
        </w:r>
        <w:r>
          <w:tab/>
        </w:r>
        <w:r>
          <w:fldChar w:fldCharType="begin"/>
        </w:r>
        <w:r>
          <w:instrText xml:space="preserve"> PAGEREF _Toc27112 \h </w:instrText>
        </w:r>
        <w:r>
          <w:fldChar w:fldCharType="separate"/>
        </w:r>
        <w:r>
          <w:t>36</w:t>
        </w:r>
        <w:r>
          <w:fldChar w:fldCharType="end"/>
        </w:r>
      </w:hyperlink>
    </w:p>
    <w:p>
      <w:pPr>
        <w:pStyle w:val="TOC2"/>
        <w:tabs>
          <w:tab w:val="right" w:leader="dot" w:pos="8306"/>
        </w:tabs>
      </w:pPr>
      <w:hyperlink w:anchor="_Toc30573" w:history="1">
        <w:r>
          <w:rPr>
            <w:rFonts w:ascii="仿宋" w:eastAsia="仿宋" w:hAnsi="仿宋" w:cs="仿宋" w:hint="eastAsia"/>
            <w:lang w:eastAsia="zh-CN"/>
          </w:rPr>
          <w:t>(五)、技术风险分析</w:t>
        </w:r>
        <w:r>
          <w:tab/>
        </w:r>
        <w:r>
          <w:fldChar w:fldCharType="begin"/>
        </w:r>
        <w:r>
          <w:instrText xml:space="preserve"> PAGEREF _Toc30573 \h </w:instrText>
        </w:r>
        <w:r>
          <w:fldChar w:fldCharType="separate"/>
        </w:r>
        <w:r>
          <w:t>38</w:t>
        </w:r>
        <w:r>
          <w:fldChar w:fldCharType="end"/>
        </w:r>
      </w:hyperlink>
    </w:p>
    <w:p>
      <w:pPr>
        <w:pStyle w:val="TOC2"/>
        <w:tabs>
          <w:tab w:val="right" w:leader="dot" w:pos="8306"/>
        </w:tabs>
      </w:pPr>
      <w:hyperlink w:anchor="_Toc11169" w:history="1">
        <w:r>
          <w:rPr>
            <w:rFonts w:ascii="仿宋" w:eastAsia="仿宋" w:hAnsi="仿宋" w:cs="仿宋" w:hint="eastAsia"/>
            <w:lang w:eastAsia="zh-CN"/>
          </w:rPr>
          <w:t>(六)、财务风险分析</w:t>
        </w:r>
        <w:r>
          <w:tab/>
        </w:r>
        <w:r>
          <w:fldChar w:fldCharType="begin"/>
        </w:r>
        <w:r>
          <w:instrText xml:space="preserve"> PAGEREF _Toc11169 \h </w:instrText>
        </w:r>
        <w:r>
          <w:fldChar w:fldCharType="separate"/>
        </w:r>
        <w:r>
          <w:t>39</w:t>
        </w:r>
        <w:r>
          <w:fldChar w:fldCharType="end"/>
        </w:r>
      </w:hyperlink>
    </w:p>
    <w:p>
      <w:pPr>
        <w:pStyle w:val="TOC2"/>
        <w:tabs>
          <w:tab w:val="right" w:leader="dot" w:pos="8306"/>
        </w:tabs>
      </w:pPr>
      <w:hyperlink w:anchor="_Toc22954" w:history="1">
        <w:r>
          <w:rPr>
            <w:rFonts w:ascii="仿宋" w:eastAsia="仿宋" w:hAnsi="仿宋" w:cs="仿宋" w:hint="eastAsia"/>
            <w:lang w:eastAsia="zh-CN"/>
          </w:rPr>
          <w:t>(七)、管理风险分析</w:t>
        </w:r>
        <w:r>
          <w:tab/>
        </w:r>
        <w:r>
          <w:fldChar w:fldCharType="begin"/>
        </w:r>
        <w:r>
          <w:instrText xml:space="preserve"> PAGEREF _Toc22954 \h </w:instrText>
        </w:r>
        <w:r>
          <w:fldChar w:fldCharType="separate"/>
        </w:r>
        <w:r>
          <w:t>41</w:t>
        </w:r>
        <w:r>
          <w:fldChar w:fldCharType="end"/>
        </w:r>
      </w:hyperlink>
    </w:p>
    <w:p>
      <w:pPr>
        <w:pStyle w:val="TOC2"/>
        <w:tabs>
          <w:tab w:val="right" w:leader="dot" w:pos="8306"/>
        </w:tabs>
      </w:pPr>
      <w:hyperlink w:anchor="_Toc3280" w:history="1">
        <w:r>
          <w:rPr>
            <w:rFonts w:ascii="仿宋" w:eastAsia="仿宋" w:hAnsi="仿宋" w:cs="仿宋" w:hint="eastAsia"/>
            <w:lang w:eastAsia="zh-CN"/>
          </w:rPr>
          <w:t>(八)、其它风险分析</w:t>
        </w:r>
        <w:r>
          <w:tab/>
        </w:r>
        <w:r>
          <w:fldChar w:fldCharType="begin"/>
        </w:r>
        <w:r>
          <w:instrText xml:space="preserve"> PAGEREF _Toc3280 \h </w:instrText>
        </w:r>
        <w:r>
          <w:fldChar w:fldCharType="separate"/>
        </w:r>
        <w:r>
          <w:t>42</w:t>
        </w:r>
        <w:r>
          <w:fldChar w:fldCharType="end"/>
        </w:r>
      </w:hyperlink>
    </w:p>
    <w:p>
      <w:pPr>
        <w:pStyle w:val="TOC2"/>
        <w:tabs>
          <w:tab w:val="right" w:leader="dot" w:pos="8306"/>
        </w:tabs>
      </w:pPr>
      <w:hyperlink w:anchor="_Toc9230" w:history="1">
        <w:r>
          <w:rPr>
            <w:rFonts w:ascii="仿宋" w:eastAsia="仿宋" w:hAnsi="仿宋" w:cs="仿宋" w:hint="eastAsia"/>
            <w:lang w:eastAsia="zh-CN"/>
          </w:rPr>
          <w:t>(九)、社会影响评估</w:t>
        </w:r>
        <w:r>
          <w:tab/>
        </w:r>
        <w:r>
          <w:fldChar w:fldCharType="begin"/>
        </w:r>
        <w:r>
          <w:instrText xml:space="preserve"> PAGEREF _Toc9230 \h </w:instrText>
        </w:r>
        <w:r>
          <w:fldChar w:fldCharType="separate"/>
        </w:r>
        <w:r>
          <w:t>43</w:t>
        </w:r>
        <w:r>
          <w:fldChar w:fldCharType="end"/>
        </w:r>
      </w:hyperlink>
    </w:p>
    <w:p>
      <w:pPr>
        <w:pStyle w:val="TOC1"/>
        <w:tabs>
          <w:tab w:val="right" w:leader="dot" w:pos="8306"/>
        </w:tabs>
      </w:pPr>
      <w:hyperlink w:anchor="_Toc21232" w:history="1">
        <w:r>
          <w:rPr>
            <w:rFonts w:ascii="仿宋" w:eastAsia="仿宋" w:hAnsi="仿宋" w:cs="仿宋" w:hint="eastAsia"/>
            <w:lang w:eastAsia="zh-CN"/>
          </w:rPr>
          <w:t>七、客户关系管理与市场拓展</w:t>
        </w:r>
        <w:r>
          <w:tab/>
        </w:r>
        <w:r>
          <w:fldChar w:fldCharType="begin"/>
        </w:r>
        <w:r>
          <w:instrText xml:space="preserve"> PAGEREF _Toc21232 \h </w:instrText>
        </w:r>
        <w:r>
          <w:fldChar w:fldCharType="separate"/>
        </w:r>
        <w:r>
          <w:t>45</w:t>
        </w:r>
        <w:r>
          <w:fldChar w:fldCharType="end"/>
        </w:r>
      </w:hyperlink>
    </w:p>
    <w:p>
      <w:pPr>
        <w:pStyle w:val="TOC2"/>
        <w:tabs>
          <w:tab w:val="right" w:leader="dot" w:pos="8306"/>
        </w:tabs>
      </w:pPr>
      <w:hyperlink w:anchor="_Toc5228" w:history="1">
        <w:r>
          <w:rPr>
            <w:rFonts w:ascii="仿宋" w:eastAsia="仿宋" w:hAnsi="仿宋" w:cs="仿宋" w:hint="eastAsia"/>
            <w:lang w:eastAsia="zh-CN"/>
          </w:rPr>
          <w:t>(一)、客户关系管理策略</w:t>
        </w:r>
        <w:r>
          <w:tab/>
        </w:r>
        <w:r>
          <w:fldChar w:fldCharType="begin"/>
        </w:r>
        <w:r>
          <w:instrText xml:space="preserve"> PAGEREF _Toc5228 \h </w:instrText>
        </w:r>
        <w:r>
          <w:fldChar w:fldCharType="separate"/>
        </w:r>
        <w:r>
          <w:t>45</w:t>
        </w:r>
        <w:r>
          <w:fldChar w:fldCharType="end"/>
        </w:r>
      </w:hyperlink>
    </w:p>
    <w:p>
      <w:pPr>
        <w:pStyle w:val="TOC2"/>
        <w:tabs>
          <w:tab w:val="right" w:leader="dot" w:pos="8306"/>
        </w:tabs>
      </w:pPr>
      <w:hyperlink w:anchor="_Toc8643" w:history="1">
        <w:r>
          <w:rPr>
            <w:rFonts w:ascii="仿宋" w:eastAsia="仿宋" w:hAnsi="仿宋" w:cs="仿宋" w:hint="eastAsia"/>
            <w:lang w:eastAsia="zh-CN"/>
          </w:rPr>
          <w:t>(二)、市场拓展方案</w:t>
        </w:r>
        <w:r>
          <w:tab/>
        </w:r>
        <w:r>
          <w:fldChar w:fldCharType="begin"/>
        </w:r>
        <w:r>
          <w:instrText xml:space="preserve"> PAGEREF _Toc8643 \h </w:instrText>
        </w:r>
        <w:r>
          <w:fldChar w:fldCharType="separate"/>
        </w:r>
        <w:r>
          <w:t>47</w:t>
        </w:r>
        <w:r>
          <w:fldChar w:fldCharType="end"/>
        </w:r>
      </w:hyperlink>
    </w:p>
    <w:p>
      <w:pPr>
        <w:pStyle w:val="TOC1"/>
        <w:tabs>
          <w:tab w:val="right" w:leader="dot" w:pos="8306"/>
        </w:tabs>
      </w:pPr>
      <w:hyperlink w:anchor="_Toc4042" w:history="1">
        <w:r>
          <w:rPr>
            <w:rFonts w:ascii="仿宋" w:eastAsia="仿宋" w:hAnsi="仿宋" w:cs="仿宋" w:hint="eastAsia"/>
            <w:lang w:eastAsia="zh-CN"/>
          </w:rPr>
          <w:t>八、资金管理与财务规划</w:t>
        </w:r>
        <w:r>
          <w:tab/>
        </w:r>
        <w:r>
          <w:fldChar w:fldCharType="begin"/>
        </w:r>
        <w:r>
          <w:instrText xml:space="preserve"> PAGEREF _Toc4042 \h </w:instrText>
        </w:r>
        <w:r>
          <w:fldChar w:fldCharType="separate"/>
        </w:r>
        <w:r>
          <w:t>48</w:t>
        </w:r>
        <w:r>
          <w:fldChar w:fldCharType="end"/>
        </w:r>
      </w:hyperlink>
    </w:p>
    <w:p>
      <w:pPr>
        <w:pStyle w:val="TOC2"/>
        <w:tabs>
          <w:tab w:val="right" w:leader="dot" w:pos="8306"/>
        </w:tabs>
      </w:pPr>
      <w:hyperlink w:anchor="_Toc8514" w:history="1">
        <w:r>
          <w:rPr>
            <w:rFonts w:ascii="仿宋" w:eastAsia="仿宋" w:hAnsi="仿宋" w:cs="仿宋" w:hint="eastAsia"/>
            <w:lang w:eastAsia="zh-CN"/>
          </w:rPr>
          <w:t>(一)、项目资金来源与筹措</w:t>
        </w:r>
        <w:r>
          <w:tab/>
        </w:r>
        <w:r>
          <w:fldChar w:fldCharType="begin"/>
        </w:r>
        <w:r>
          <w:instrText xml:space="preserve"> PAGEREF _Toc8514 \h </w:instrText>
        </w:r>
        <w:r>
          <w:fldChar w:fldCharType="separate"/>
        </w:r>
        <w:r>
          <w:t>48</w:t>
        </w:r>
        <w:r>
          <w:fldChar w:fldCharType="end"/>
        </w:r>
      </w:hyperlink>
    </w:p>
    <w:p>
      <w:pPr>
        <w:pStyle w:val="TOC2"/>
        <w:tabs>
          <w:tab w:val="right" w:leader="dot" w:pos="8306"/>
        </w:tabs>
      </w:pPr>
      <w:hyperlink w:anchor="_Toc16676" w:history="1">
        <w:r>
          <w:rPr>
            <w:rFonts w:ascii="仿宋" w:eastAsia="仿宋" w:hAnsi="仿宋" w:cs="仿宋" w:hint="eastAsia"/>
            <w:lang w:eastAsia="zh-CN"/>
          </w:rPr>
          <w:t>(二)、资金使用与监管</w:t>
        </w:r>
        <w:r>
          <w:tab/>
        </w:r>
        <w:r>
          <w:fldChar w:fldCharType="begin"/>
        </w:r>
        <w:r>
          <w:instrText xml:space="preserve"> PAGEREF _Toc16676 \h </w:instrText>
        </w:r>
        <w:r>
          <w:fldChar w:fldCharType="separate"/>
        </w:r>
        <w:r>
          <w:t>49</w:t>
        </w:r>
        <w:r>
          <w:fldChar w:fldCharType="end"/>
        </w:r>
      </w:hyperlink>
    </w:p>
    <w:p>
      <w:pPr>
        <w:pStyle w:val="TOC2"/>
        <w:tabs>
          <w:tab w:val="right" w:leader="dot" w:pos="8306"/>
        </w:tabs>
      </w:pPr>
      <w:hyperlink w:anchor="_Toc28625" w:history="1">
        <w:r>
          <w:rPr>
            <w:rFonts w:ascii="仿宋" w:eastAsia="仿宋" w:hAnsi="仿宋" w:cs="仿宋" w:hint="eastAsia"/>
            <w:lang w:eastAsia="zh-CN"/>
          </w:rPr>
          <w:t>(三)、财务规划与预测</w:t>
        </w:r>
        <w:r>
          <w:tab/>
        </w:r>
        <w:r>
          <w:fldChar w:fldCharType="begin"/>
        </w:r>
        <w:r>
          <w:instrText xml:space="preserve"> PAGEREF _Toc28625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1" w:history="1">
        <w:r>
          <w:rPr>
            <w:rFonts w:ascii="仿宋" w:eastAsia="仿宋" w:hAnsi="仿宋" w:cs="仿宋" w:hint="eastAsia"/>
            <w:lang w:eastAsia="zh-CN"/>
          </w:rPr>
          <w:t>九、经济效益与社会效益优化</w:t>
        </w:r>
        <w:r>
          <w:tab/>
        </w:r>
        <w:r>
          <w:fldChar w:fldCharType="begin"/>
        </w:r>
        <w:r>
          <w:instrText xml:space="preserve"> PAGEREF _Toc22331 \h </w:instrText>
        </w:r>
        <w:r>
          <w:fldChar w:fldCharType="separate"/>
        </w:r>
        <w:r>
          <w:t>51</w:t>
        </w:r>
        <w:r>
          <w:fldChar w:fldCharType="end"/>
        </w:r>
      </w:hyperlink>
    </w:p>
    <w:p>
      <w:pPr>
        <w:pStyle w:val="TOC2"/>
        <w:tabs>
          <w:tab w:val="right" w:leader="dot" w:pos="8306"/>
        </w:tabs>
      </w:pPr>
      <w:hyperlink w:anchor="_Toc11099" w:history="1">
        <w:r>
          <w:rPr>
            <w:rFonts w:ascii="仿宋" w:eastAsia="仿宋" w:hAnsi="仿宋" w:cs="仿宋" w:hint="eastAsia"/>
            <w:lang w:eastAsia="zh-CN"/>
          </w:rPr>
          <w:t>(一)、经济效益提升策略</w:t>
        </w:r>
        <w:r>
          <w:tab/>
        </w:r>
        <w:r>
          <w:fldChar w:fldCharType="begin"/>
        </w:r>
        <w:r>
          <w:instrText xml:space="preserve"> PAGEREF _Toc11099 \h </w:instrText>
        </w:r>
        <w:r>
          <w:fldChar w:fldCharType="separate"/>
        </w:r>
        <w:r>
          <w:t>51</w:t>
        </w:r>
        <w:r>
          <w:fldChar w:fldCharType="end"/>
        </w:r>
      </w:hyperlink>
    </w:p>
    <w:p>
      <w:pPr>
        <w:pStyle w:val="TOC2"/>
        <w:tabs>
          <w:tab w:val="right" w:leader="dot" w:pos="8306"/>
        </w:tabs>
      </w:pPr>
      <w:hyperlink w:anchor="_Toc8662" w:history="1">
        <w:r>
          <w:rPr>
            <w:rFonts w:ascii="仿宋" w:eastAsia="仿宋" w:hAnsi="仿宋" w:cs="仿宋" w:hint="eastAsia"/>
            <w:lang w:eastAsia="zh-CN"/>
          </w:rPr>
          <w:t>(二)、社会效益增强方案</w:t>
        </w:r>
        <w:r>
          <w:tab/>
        </w:r>
        <w:r>
          <w:fldChar w:fldCharType="begin"/>
        </w:r>
        <w:r>
          <w:instrText xml:space="preserve"> PAGEREF _Toc8662 \h </w:instrText>
        </w:r>
        <w:r>
          <w:fldChar w:fldCharType="separate"/>
        </w:r>
        <w:r>
          <w:t>53</w:t>
        </w:r>
        <w:r>
          <w:fldChar w:fldCharType="end"/>
        </w:r>
      </w:hyperlink>
    </w:p>
    <w:p>
      <w:pPr>
        <w:pStyle w:val="TOC1"/>
        <w:tabs>
          <w:tab w:val="right" w:leader="dot" w:pos="8306"/>
        </w:tabs>
      </w:pPr>
      <w:hyperlink w:anchor="_Toc28671" w:history="1">
        <w:r>
          <w:rPr>
            <w:rFonts w:ascii="仿宋" w:eastAsia="仿宋" w:hAnsi="仿宋" w:cs="仿宋" w:hint="eastAsia"/>
            <w:lang w:eastAsia="zh-CN"/>
          </w:rPr>
          <w:t>十、土地利用与规划方案</w:t>
        </w:r>
        <w:r>
          <w:tab/>
        </w:r>
        <w:r>
          <w:fldChar w:fldCharType="begin"/>
        </w:r>
        <w:r>
          <w:instrText xml:space="preserve"> PAGEREF _Toc28671 \h </w:instrText>
        </w:r>
        <w:r>
          <w:fldChar w:fldCharType="separate"/>
        </w:r>
        <w:r>
          <w:t>53</w:t>
        </w:r>
        <w:r>
          <w:fldChar w:fldCharType="end"/>
        </w:r>
      </w:hyperlink>
    </w:p>
    <w:p>
      <w:pPr>
        <w:pStyle w:val="TOC2"/>
        <w:tabs>
          <w:tab w:val="right" w:leader="dot" w:pos="8306"/>
        </w:tabs>
      </w:pPr>
      <w:hyperlink w:anchor="_Toc4648" w:history="1">
        <w:r>
          <w:rPr>
            <w:rFonts w:ascii="仿宋" w:eastAsia="仿宋" w:hAnsi="仿宋" w:cs="仿宋" w:hint="eastAsia"/>
            <w:lang w:eastAsia="zh-CN"/>
          </w:rPr>
          <w:t>(一)、项目用地情况分析</w:t>
        </w:r>
        <w:r>
          <w:tab/>
        </w:r>
        <w:r>
          <w:fldChar w:fldCharType="begin"/>
        </w:r>
        <w:r>
          <w:instrText xml:space="preserve"> PAGEREF _Toc4648 \h </w:instrText>
        </w:r>
        <w:r>
          <w:fldChar w:fldCharType="separate"/>
        </w:r>
        <w:r>
          <w:t>53</w:t>
        </w:r>
        <w:r>
          <w:fldChar w:fldCharType="end"/>
        </w:r>
      </w:hyperlink>
    </w:p>
    <w:p>
      <w:pPr>
        <w:pStyle w:val="TOC2"/>
        <w:tabs>
          <w:tab w:val="right" w:leader="dot" w:pos="8306"/>
        </w:tabs>
      </w:pPr>
      <w:hyperlink w:anchor="_Toc24946" w:history="1">
        <w:r>
          <w:rPr>
            <w:rFonts w:ascii="仿宋" w:eastAsia="仿宋" w:hAnsi="仿宋" w:cs="仿宋" w:hint="eastAsia"/>
            <w:lang w:eastAsia="zh-CN"/>
          </w:rPr>
          <w:t>(二)、土地利用规划方案</w:t>
        </w:r>
        <w:r>
          <w:tab/>
        </w:r>
        <w:r>
          <w:fldChar w:fldCharType="begin"/>
        </w:r>
        <w:r>
          <w:instrText xml:space="preserve"> PAGEREF _Toc24946 \h </w:instrText>
        </w:r>
        <w:r>
          <w:fldChar w:fldCharType="separate"/>
        </w:r>
        <w:r>
          <w:t>54</w:t>
        </w:r>
        <w:r>
          <w:fldChar w:fldCharType="end"/>
        </w:r>
      </w:hyperlink>
    </w:p>
    <w:p>
      <w:pPr>
        <w:pStyle w:val="TOC1"/>
        <w:tabs>
          <w:tab w:val="right" w:leader="dot" w:pos="8306"/>
        </w:tabs>
      </w:pPr>
      <w:hyperlink w:anchor="_Toc32560" w:history="1">
        <w:r>
          <w:rPr>
            <w:rFonts w:ascii="仿宋" w:eastAsia="仿宋" w:hAnsi="仿宋" w:cs="仿宋" w:hint="eastAsia"/>
            <w:lang w:eastAsia="zh-CN"/>
          </w:rPr>
          <w:t>十一、环境保护与治理方案</w:t>
        </w:r>
        <w:r>
          <w:tab/>
        </w:r>
        <w:r>
          <w:fldChar w:fldCharType="begin"/>
        </w:r>
        <w:r>
          <w:instrText xml:space="preserve"> PAGEREF _Toc32560 \h </w:instrText>
        </w:r>
        <w:r>
          <w:fldChar w:fldCharType="separate"/>
        </w:r>
        <w:r>
          <w:t>56</w:t>
        </w:r>
        <w:r>
          <w:fldChar w:fldCharType="end"/>
        </w:r>
      </w:hyperlink>
    </w:p>
    <w:p>
      <w:pPr>
        <w:pStyle w:val="TOC2"/>
        <w:tabs>
          <w:tab w:val="right" w:leader="dot" w:pos="8306"/>
        </w:tabs>
      </w:pPr>
      <w:hyperlink w:anchor="_Toc15441" w:history="1">
        <w:r>
          <w:rPr>
            <w:rFonts w:ascii="仿宋" w:eastAsia="仿宋" w:hAnsi="仿宋" w:cs="仿宋" w:hint="eastAsia"/>
            <w:lang w:eastAsia="zh-CN"/>
          </w:rPr>
          <w:t>(一)、项目环境影响评估</w:t>
        </w:r>
        <w:r>
          <w:tab/>
        </w:r>
        <w:r>
          <w:fldChar w:fldCharType="begin"/>
        </w:r>
        <w:r>
          <w:instrText xml:space="preserve"> PAGEREF _Toc15441 \h </w:instrText>
        </w:r>
        <w:r>
          <w:fldChar w:fldCharType="separate"/>
        </w:r>
        <w:r>
          <w:t>56</w:t>
        </w:r>
        <w:r>
          <w:fldChar w:fldCharType="end"/>
        </w:r>
      </w:hyperlink>
    </w:p>
    <w:p>
      <w:pPr>
        <w:pStyle w:val="TOC2"/>
        <w:tabs>
          <w:tab w:val="right" w:leader="dot" w:pos="8306"/>
        </w:tabs>
      </w:pPr>
      <w:hyperlink w:anchor="_Toc22095" w:history="1">
        <w:r>
          <w:rPr>
            <w:rFonts w:ascii="仿宋" w:eastAsia="仿宋" w:hAnsi="仿宋" w:cs="仿宋" w:hint="eastAsia"/>
            <w:lang w:eastAsia="zh-CN"/>
          </w:rPr>
          <w:t>(二)、环境保护措施与治理方案</w:t>
        </w:r>
        <w:r>
          <w:tab/>
        </w:r>
        <w:r>
          <w:fldChar w:fldCharType="begin"/>
        </w:r>
        <w:r>
          <w:instrText xml:space="preserve"> PAGEREF _Toc22095 \h </w:instrText>
        </w:r>
        <w:r>
          <w:fldChar w:fldCharType="separate"/>
        </w:r>
        <w:r>
          <w:t>56</w:t>
        </w:r>
        <w:r>
          <w:fldChar w:fldCharType="end"/>
        </w:r>
      </w:hyperlink>
    </w:p>
    <w:p>
      <w:pPr>
        <w:pStyle w:val="TOC1"/>
        <w:tabs>
          <w:tab w:val="right" w:leader="dot" w:pos="8306"/>
        </w:tabs>
      </w:pPr>
      <w:hyperlink w:anchor="_Toc5860" w:history="1">
        <w:r>
          <w:rPr>
            <w:rFonts w:ascii="仿宋" w:eastAsia="仿宋" w:hAnsi="仿宋" w:cs="仿宋" w:hint="eastAsia"/>
            <w:lang w:eastAsia="zh-CN"/>
          </w:rPr>
          <w:t>十二、项目实施与管理方案</w:t>
        </w:r>
        <w:r>
          <w:tab/>
        </w:r>
        <w:r>
          <w:fldChar w:fldCharType="begin"/>
        </w:r>
        <w:r>
          <w:instrText xml:space="preserve"> PAGEREF _Toc5860 \h </w:instrText>
        </w:r>
        <w:r>
          <w:fldChar w:fldCharType="separate"/>
        </w:r>
        <w:r>
          <w:t>57</w:t>
        </w:r>
        <w:r>
          <w:fldChar w:fldCharType="end"/>
        </w:r>
      </w:hyperlink>
    </w:p>
    <w:p>
      <w:pPr>
        <w:pStyle w:val="TOC2"/>
        <w:tabs>
          <w:tab w:val="right" w:leader="dot" w:pos="8306"/>
        </w:tabs>
      </w:pPr>
      <w:hyperlink w:anchor="_Toc24941" w:history="1">
        <w:r>
          <w:rPr>
            <w:rFonts w:ascii="仿宋" w:eastAsia="仿宋" w:hAnsi="仿宋" w:cs="仿宋" w:hint="eastAsia"/>
            <w:lang w:eastAsia="zh-CN"/>
          </w:rPr>
          <w:t>(一)、项目实施计划</w:t>
        </w:r>
        <w:r>
          <w:tab/>
        </w:r>
        <w:r>
          <w:fldChar w:fldCharType="begin"/>
        </w:r>
        <w:r>
          <w:instrText xml:space="preserve"> PAGEREF _Toc24941 \h </w:instrText>
        </w:r>
        <w:r>
          <w:fldChar w:fldCharType="separate"/>
        </w:r>
        <w:r>
          <w:t>57</w:t>
        </w:r>
        <w:r>
          <w:fldChar w:fldCharType="end"/>
        </w:r>
      </w:hyperlink>
    </w:p>
    <w:p>
      <w:pPr>
        <w:pStyle w:val="TOC2"/>
        <w:tabs>
          <w:tab w:val="right" w:leader="dot" w:pos="8306"/>
        </w:tabs>
      </w:pPr>
      <w:hyperlink w:anchor="_Toc29992" w:history="1">
        <w:r>
          <w:rPr>
            <w:rFonts w:ascii="仿宋" w:eastAsia="仿宋" w:hAnsi="仿宋" w:cs="仿宋" w:hint="eastAsia"/>
            <w:lang w:eastAsia="zh-CN"/>
          </w:rPr>
          <w:t>(二)、项目组织机构与职责</w:t>
        </w:r>
        <w:r>
          <w:tab/>
        </w:r>
        <w:r>
          <w:fldChar w:fldCharType="begin"/>
        </w:r>
        <w:r>
          <w:instrText xml:space="preserve"> PAGEREF _Toc29992 \h </w:instrText>
        </w:r>
        <w:r>
          <w:fldChar w:fldCharType="separate"/>
        </w:r>
        <w:r>
          <w:t>58</w:t>
        </w:r>
        <w:r>
          <w:fldChar w:fldCharType="end"/>
        </w:r>
      </w:hyperlink>
    </w:p>
    <w:p>
      <w:pPr>
        <w:pStyle w:val="TOC2"/>
        <w:tabs>
          <w:tab w:val="right" w:leader="dot" w:pos="8306"/>
        </w:tabs>
      </w:pPr>
      <w:hyperlink w:anchor="_Toc22369" w:history="1">
        <w:r>
          <w:rPr>
            <w:rFonts w:ascii="仿宋" w:eastAsia="仿宋" w:hAnsi="仿宋" w:cs="仿宋" w:hint="eastAsia"/>
            <w:lang w:eastAsia="zh-CN"/>
          </w:rPr>
          <w:t>(三)、项目管理与监控体系</w:t>
        </w:r>
        <w:r>
          <w:tab/>
        </w:r>
        <w:r>
          <w:fldChar w:fldCharType="begin"/>
        </w:r>
        <w:r>
          <w:instrText xml:space="preserve"> PAGEREF _Toc22369 \h </w:instrText>
        </w:r>
        <w:r>
          <w:fldChar w:fldCharType="separate"/>
        </w:r>
        <w:r>
          <w:t>61</w:t>
        </w:r>
        <w:r>
          <w:fldChar w:fldCharType="end"/>
        </w:r>
      </w:hyperlink>
    </w:p>
    <w:p>
      <w:pPr>
        <w:pStyle w:val="TOC1"/>
        <w:tabs>
          <w:tab w:val="right" w:leader="dot" w:pos="8306"/>
        </w:tabs>
      </w:pPr>
      <w:hyperlink w:anchor="_Toc12838" w:history="1">
        <w:r>
          <w:rPr>
            <w:rFonts w:ascii="仿宋" w:eastAsia="仿宋" w:hAnsi="仿宋" w:cs="仿宋" w:hint="eastAsia"/>
            <w:lang w:eastAsia="zh-CN"/>
          </w:rPr>
          <w:t>十三、产业协同与集群发展</w:t>
        </w:r>
        <w:r>
          <w:tab/>
        </w:r>
        <w:r>
          <w:fldChar w:fldCharType="begin"/>
        </w:r>
        <w:r>
          <w:instrText xml:space="preserve"> PAGEREF _Toc12838 \h </w:instrText>
        </w:r>
        <w:r>
          <w:fldChar w:fldCharType="separate"/>
        </w:r>
        <w:r>
          <w:t>62</w:t>
        </w:r>
        <w:r>
          <w:fldChar w:fldCharType="end"/>
        </w:r>
      </w:hyperlink>
    </w:p>
    <w:p>
      <w:pPr>
        <w:pStyle w:val="TOC2"/>
        <w:tabs>
          <w:tab w:val="right" w:leader="dot" w:pos="8306"/>
        </w:tabs>
      </w:pPr>
      <w:hyperlink w:anchor="_Toc20601" w:history="1">
        <w:r>
          <w:rPr>
            <w:rFonts w:ascii="仿宋" w:eastAsia="仿宋" w:hAnsi="仿宋" w:cs="仿宋" w:hint="eastAsia"/>
            <w:lang w:eastAsia="zh-CN"/>
          </w:rPr>
          <w:t>(一)、产业协同机制建设</w:t>
        </w:r>
        <w:r>
          <w:tab/>
        </w:r>
        <w:r>
          <w:fldChar w:fldCharType="begin"/>
        </w:r>
        <w:r>
          <w:instrText xml:space="preserve"> PAGEREF _Toc20601 \h </w:instrText>
        </w:r>
        <w:r>
          <w:fldChar w:fldCharType="separate"/>
        </w:r>
        <w:r>
          <w:t>62</w:t>
        </w:r>
        <w:r>
          <w:fldChar w:fldCharType="end"/>
        </w:r>
      </w:hyperlink>
    </w:p>
    <w:p>
      <w:pPr>
        <w:pStyle w:val="TOC2"/>
        <w:tabs>
          <w:tab w:val="right" w:leader="dot" w:pos="8306"/>
        </w:tabs>
      </w:pPr>
      <w:hyperlink w:anchor="_Toc4302" w:history="1">
        <w:r>
          <w:rPr>
            <w:rFonts w:ascii="仿宋" w:eastAsia="仿宋" w:hAnsi="仿宋" w:cs="仿宋" w:hint="eastAsia"/>
            <w:lang w:eastAsia="zh-CN"/>
          </w:rPr>
          <w:t>(二)、产业集群培育与发展</w:t>
        </w:r>
        <w:r>
          <w:tab/>
        </w:r>
        <w:r>
          <w:fldChar w:fldCharType="begin"/>
        </w:r>
        <w:r>
          <w:instrText xml:space="preserve"> PAGEREF _Toc4302 \h </w:instrText>
        </w:r>
        <w:r>
          <w:fldChar w:fldCharType="separate"/>
        </w:r>
        <w:r>
          <w:t>64</w:t>
        </w:r>
        <w:r>
          <w:fldChar w:fldCharType="end"/>
        </w:r>
      </w:hyperlink>
    </w:p>
    <w:p>
      <w:pPr>
        <w:pStyle w:val="TOC1"/>
        <w:tabs>
          <w:tab w:val="right" w:leader="dot" w:pos="8306"/>
        </w:tabs>
      </w:pPr>
      <w:hyperlink w:anchor="_Toc18511" w:history="1">
        <w:r>
          <w:rPr>
            <w:rFonts w:ascii="仿宋" w:eastAsia="仿宋" w:hAnsi="仿宋" w:cs="仿宋" w:hint="eastAsia"/>
            <w:lang w:eastAsia="zh-CN"/>
          </w:rPr>
          <w:t>十四、质量管理与控制</w:t>
        </w:r>
        <w:r>
          <w:tab/>
        </w:r>
        <w:r>
          <w:fldChar w:fldCharType="begin"/>
        </w:r>
        <w:r>
          <w:instrText xml:space="preserve"> PAGEREF _Toc18511 \h </w:instrText>
        </w:r>
        <w:r>
          <w:fldChar w:fldCharType="separate"/>
        </w:r>
        <w:r>
          <w:t>64</w:t>
        </w:r>
        <w:r>
          <w:fldChar w:fldCharType="end"/>
        </w:r>
      </w:hyperlink>
    </w:p>
    <w:p>
      <w:pPr>
        <w:pStyle w:val="TOC2"/>
        <w:tabs>
          <w:tab w:val="right" w:leader="dot" w:pos="8306"/>
        </w:tabs>
      </w:pPr>
      <w:hyperlink w:anchor="_Toc6397" w:history="1">
        <w:r>
          <w:rPr>
            <w:rFonts w:ascii="仿宋" w:eastAsia="仿宋" w:hAnsi="仿宋" w:cs="仿宋" w:hint="eastAsia"/>
            <w:lang w:eastAsia="zh-CN"/>
          </w:rPr>
          <w:t>(一)、质量管理体系建设</w:t>
        </w:r>
        <w:r>
          <w:tab/>
        </w:r>
        <w:r>
          <w:fldChar w:fldCharType="begin"/>
        </w:r>
        <w:r>
          <w:instrText xml:space="preserve"> PAGEREF _Toc6397 \h </w:instrText>
        </w:r>
        <w:r>
          <w:fldChar w:fldCharType="separate"/>
        </w:r>
        <w:r>
          <w:t>64</w:t>
        </w:r>
        <w:r>
          <w:fldChar w:fldCharType="end"/>
        </w:r>
      </w:hyperlink>
    </w:p>
    <w:p>
      <w:pPr>
        <w:pStyle w:val="TOC2"/>
        <w:tabs>
          <w:tab w:val="right" w:leader="dot" w:pos="8306"/>
        </w:tabs>
      </w:pPr>
      <w:hyperlink w:anchor="_Toc24406" w:history="1">
        <w:r>
          <w:rPr>
            <w:rFonts w:ascii="仿宋" w:eastAsia="仿宋" w:hAnsi="仿宋" w:cs="仿宋" w:hint="eastAsia"/>
            <w:lang w:eastAsia="zh-CN"/>
          </w:rPr>
          <w:t>(二)、质量控制措施</w:t>
        </w:r>
        <w:r>
          <w:tab/>
        </w:r>
        <w:r>
          <w:fldChar w:fldCharType="begin"/>
        </w:r>
        <w:r>
          <w:instrText xml:space="preserve"> PAGEREF _Toc24406 \h </w:instrText>
        </w:r>
        <w:r>
          <w:fldChar w:fldCharType="separate"/>
        </w:r>
        <w:r>
          <w:t>66</w:t>
        </w:r>
        <w:r>
          <w:fldChar w:fldCharType="end"/>
        </w:r>
      </w:hyperlink>
    </w:p>
    <w:p>
      <w:pPr>
        <w:pStyle w:val="TOC1"/>
        <w:tabs>
          <w:tab w:val="right" w:leader="dot" w:pos="8306"/>
        </w:tabs>
      </w:pPr>
      <w:hyperlink w:anchor="_Toc18768" w:history="1">
        <w:r>
          <w:rPr>
            <w:rFonts w:ascii="仿宋" w:eastAsia="仿宋" w:hAnsi="仿宋" w:cs="仿宋" w:hint="eastAsia"/>
            <w:lang w:eastAsia="zh-CN"/>
          </w:rPr>
          <w:t>十五、合作与交流机制建立</w:t>
        </w:r>
        <w:r>
          <w:tab/>
        </w:r>
        <w:r>
          <w:fldChar w:fldCharType="begin"/>
        </w:r>
        <w:r>
          <w:instrText xml:space="preserve"> PAGEREF _Toc18768 \h </w:instrText>
        </w:r>
        <w:r>
          <w:fldChar w:fldCharType="separate"/>
        </w:r>
        <w:r>
          <w:t>67</w:t>
        </w:r>
        <w:r>
          <w:fldChar w:fldCharType="end"/>
        </w:r>
      </w:hyperlink>
    </w:p>
    <w:p>
      <w:pPr>
        <w:pStyle w:val="TOC2"/>
        <w:tabs>
          <w:tab w:val="right" w:leader="dot" w:pos="8306"/>
        </w:tabs>
      </w:pPr>
      <w:hyperlink w:anchor="_Toc25028" w:history="1">
        <w:r>
          <w:rPr>
            <w:rFonts w:ascii="仿宋" w:eastAsia="仿宋" w:hAnsi="仿宋" w:cs="仿宋" w:hint="eastAsia"/>
            <w:lang w:eastAsia="zh-CN"/>
          </w:rPr>
          <w:t>(一)、合作伙伴选择与合作方式</w:t>
        </w:r>
        <w:r>
          <w:tab/>
        </w:r>
        <w:r>
          <w:fldChar w:fldCharType="begin"/>
        </w:r>
        <w:r>
          <w:instrText xml:space="preserve"> PAGEREF _Toc25028 \h </w:instrText>
        </w:r>
        <w:r>
          <w:fldChar w:fldCharType="separate"/>
        </w:r>
        <w:r>
          <w:t>67</w:t>
        </w:r>
        <w:r>
          <w:fldChar w:fldCharType="end"/>
        </w:r>
      </w:hyperlink>
    </w:p>
    <w:p>
      <w:pPr>
        <w:pStyle w:val="TOC2"/>
        <w:tabs>
          <w:tab w:val="right" w:leader="dot" w:pos="8306"/>
        </w:tabs>
      </w:pPr>
      <w:hyperlink w:anchor="_Toc11505" w:history="1">
        <w:r>
          <w:rPr>
            <w:rFonts w:ascii="仿宋" w:eastAsia="仿宋" w:hAnsi="仿宋" w:cs="仿宋" w:hint="eastAsia"/>
            <w:lang w:eastAsia="zh-CN"/>
          </w:rPr>
          <w:t>(二)、交流与合作平台搭建</w:t>
        </w:r>
        <w:r>
          <w:tab/>
        </w:r>
        <w:r>
          <w:fldChar w:fldCharType="begin"/>
        </w:r>
        <w:r>
          <w:instrText xml:space="preserve"> PAGEREF _Toc11505 \h </w:instrText>
        </w:r>
        <w:r>
          <w:fldChar w:fldCharType="separate"/>
        </w:r>
        <w:r>
          <w:t>68</w:t>
        </w:r>
        <w:r>
          <w:fldChar w:fldCharType="end"/>
        </w:r>
      </w:hyperlink>
    </w:p>
    <w:p>
      <w:pPr>
        <w:pStyle w:val="TOC1"/>
        <w:tabs>
          <w:tab w:val="right" w:leader="dot" w:pos="8306"/>
        </w:tabs>
      </w:pPr>
      <w:hyperlink w:anchor="_Toc1726" w:history="1">
        <w:r>
          <w:rPr>
            <w:rFonts w:ascii="仿宋" w:eastAsia="仿宋" w:hAnsi="仿宋" w:cs="仿宋" w:hint="eastAsia"/>
            <w:lang w:eastAsia="zh-CN"/>
          </w:rPr>
          <w:t>十六、创新驱动与持续发展</w:t>
        </w:r>
        <w:r>
          <w:tab/>
        </w:r>
        <w:r>
          <w:fldChar w:fldCharType="begin"/>
        </w:r>
        <w:r>
          <w:instrText xml:space="preserve"> PAGEREF _Toc1726 \h </w:instrText>
        </w:r>
        <w:r>
          <w:fldChar w:fldCharType="separate"/>
        </w:r>
        <w:r>
          <w:t>70</w:t>
        </w:r>
        <w:r>
          <w:fldChar w:fldCharType="end"/>
        </w:r>
      </w:hyperlink>
    </w:p>
    <w:p>
      <w:pPr>
        <w:pStyle w:val="TOC2"/>
        <w:tabs>
          <w:tab w:val="right" w:leader="dot" w:pos="8306"/>
        </w:tabs>
      </w:pPr>
      <w:hyperlink w:anchor="_Toc7308" w:history="1">
        <w:r>
          <w:rPr>
            <w:rFonts w:ascii="仿宋" w:eastAsia="仿宋" w:hAnsi="仿宋" w:cs="仿宋" w:hint="eastAsia"/>
            <w:lang w:eastAsia="zh-CN"/>
          </w:rPr>
          <w:t>(一)、创新驱动战略实施</w:t>
        </w:r>
        <w:r>
          <w:tab/>
        </w:r>
        <w:r>
          <w:fldChar w:fldCharType="begin"/>
        </w:r>
        <w:r>
          <w:instrText xml:space="preserve"> PAGEREF _Toc7308 \h </w:instrText>
        </w:r>
        <w:r>
          <w:fldChar w:fldCharType="separate"/>
        </w:r>
        <w:r>
          <w:t>70</w:t>
        </w:r>
        <w:r>
          <w:fldChar w:fldCharType="end"/>
        </w:r>
      </w:hyperlink>
    </w:p>
    <w:p>
      <w:pPr>
        <w:pStyle w:val="TOC2"/>
        <w:tabs>
          <w:tab w:val="right" w:leader="dot" w:pos="8306"/>
        </w:tabs>
      </w:pPr>
      <w:hyperlink w:anchor="_Toc12786" w:history="1">
        <w:r>
          <w:rPr>
            <w:rFonts w:ascii="仿宋" w:eastAsia="仿宋" w:hAnsi="仿宋" w:cs="仿宋" w:hint="eastAsia"/>
            <w:lang w:eastAsia="zh-CN"/>
          </w:rPr>
          <w:t>(二)、持续发展路径探索</w:t>
        </w:r>
        <w:r>
          <w:tab/>
        </w:r>
        <w:r>
          <w:fldChar w:fldCharType="begin"/>
        </w:r>
        <w:r>
          <w:instrText xml:space="preserve"> PAGEREF _Toc12786 \h </w:instrText>
        </w:r>
        <w:r>
          <w:fldChar w:fldCharType="separate"/>
        </w:r>
        <w:r>
          <w:t>72</w:t>
        </w:r>
        <w:r>
          <w:fldChar w:fldCharType="end"/>
        </w:r>
      </w:hyperlink>
    </w:p>
    <w:p>
      <w:pPr>
        <w:pStyle w:val="TOC1"/>
        <w:tabs>
          <w:tab w:val="right" w:leader="dot" w:pos="8306"/>
        </w:tabs>
      </w:pPr>
      <w:hyperlink w:anchor="_Toc27647" w:history="1">
        <w:r>
          <w:rPr>
            <w:rFonts w:ascii="仿宋" w:eastAsia="仿宋" w:hAnsi="仿宋" w:cs="仿宋" w:hint="eastAsia"/>
            <w:lang w:eastAsia="zh-CN"/>
          </w:rPr>
          <w:t>十七、人力资源管理与开发</w:t>
        </w:r>
        <w:r>
          <w:tab/>
        </w:r>
        <w:r>
          <w:fldChar w:fldCharType="begin"/>
        </w:r>
        <w:r>
          <w:instrText xml:space="preserve"> PAGEREF _Toc27647 \h </w:instrText>
        </w:r>
        <w:r>
          <w:fldChar w:fldCharType="separate"/>
        </w:r>
        <w:r>
          <w:t>76</w:t>
        </w:r>
        <w:r>
          <w:fldChar w:fldCharType="end"/>
        </w:r>
      </w:hyperlink>
    </w:p>
    <w:p>
      <w:pPr>
        <w:pStyle w:val="TOC2"/>
        <w:tabs>
          <w:tab w:val="right" w:leader="dot" w:pos="8306"/>
        </w:tabs>
      </w:pPr>
      <w:hyperlink w:anchor="_Toc4874" w:history="1">
        <w:r>
          <w:rPr>
            <w:rFonts w:ascii="仿宋" w:eastAsia="仿宋" w:hAnsi="仿宋" w:cs="仿宋" w:hint="eastAsia"/>
            <w:lang w:eastAsia="zh-CN"/>
          </w:rPr>
          <w:t>(一)、人力资源规划</w:t>
        </w:r>
        <w:r>
          <w:tab/>
        </w:r>
        <w:r>
          <w:fldChar w:fldCharType="begin"/>
        </w:r>
        <w:r>
          <w:instrText xml:space="preserve"> PAGEREF _Toc4874 \h </w:instrText>
        </w:r>
        <w:r>
          <w:fldChar w:fldCharType="separate"/>
        </w:r>
        <w:r>
          <w:t>76</w:t>
        </w:r>
        <w:r>
          <w:fldChar w:fldCharType="end"/>
        </w:r>
      </w:hyperlink>
    </w:p>
    <w:p>
      <w:pPr>
        <w:pStyle w:val="TOC2"/>
        <w:tabs>
          <w:tab w:val="right" w:leader="dot" w:pos="8306"/>
        </w:tabs>
      </w:pPr>
      <w:hyperlink w:anchor="_Toc4746" w:history="1">
        <w:r>
          <w:rPr>
            <w:rFonts w:ascii="仿宋" w:eastAsia="仿宋" w:hAnsi="仿宋" w:cs="仿宋" w:hint="eastAsia"/>
            <w:lang w:eastAsia="zh-CN"/>
          </w:rPr>
          <w:t>(二)、人力资源开发与培训</w:t>
        </w:r>
        <w:r>
          <w:tab/>
        </w:r>
        <w:r>
          <w:fldChar w:fldCharType="begin"/>
        </w:r>
        <w:r>
          <w:instrText xml:space="preserve"> PAGEREF _Toc4746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3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F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F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F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F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FA项目的社会影响是全面而深远的。从提供就业机会和提升公共服务，到促进社会结构和劳动市场的多元化，再到推动社会责任和伦理标准的提高，项目对于提升社区的经济、文化和社会福祉有着重要作用。通过这些正面影响，PF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为了融入当地社区，PFA项目需深入理解当地的文化特色和社会习俗。例如，项目在设计广告和市场推广活动时，应考虑使用当地语言和符合地方文化的表达方式。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4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为了确保PFA项目的成功并最大限度地减轻潜在的社会风险，详细的风险分析和具体的应对策略至关重要。以下是针对项目可能面临的具体社会风险及相应对策的分析：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风险描述：PFA项目可能会引起当地社会结构和动态的变化，例如改变社区的人口组成和社交模式。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风险描述：在PFA项目运营过程中，可能涉及大量个人和商业敏感信息，存在信息安全和隐私保护的风险。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91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73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F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58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https://d.book118.com/308055075112006042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93A11"/>
    <w:rsid w:val="18493A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5507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2024-02-16T16:34:00Z</dcterms:created>
  <dcterms:modified xsi:type="dcterms:W3CDTF">2024-02-16T16:35:20Z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E5B4BBA936194F97AA3444156AD82F51_11</vt:lpwstr>
  </property>
  <property fmtid="{D5CDD505-2E9C-101B-9397-08002B2CF9AE}" pid="3" name="KSOProductBuildVer">
    <vt:lpwstr>2052-12.1.0.16250</vt:lpwstr>
  </property>
</Properties>
</file>