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8" w:history="1">
        <w:r>
          <w:rPr>
            <w:rFonts w:ascii="仿宋" w:eastAsia="仿宋" w:hAnsi="仿宋" w:cs="仿宋" w:hint="eastAsia"/>
            <w:lang w:eastAsia="zh-CN"/>
          </w:rPr>
          <w:t>概论</w:t>
        </w:r>
        <w:r>
          <w:tab/>
        </w:r>
        <w:r>
          <w:fldChar w:fldCharType="begin"/>
        </w:r>
        <w:r>
          <w:instrText xml:space="preserve"> PAGEREF _Toc17488 \h </w:instrText>
        </w:r>
        <w:r>
          <w:fldChar w:fldCharType="separate"/>
        </w:r>
        <w:r>
          <w:t>3</w:t>
        </w:r>
        <w:r>
          <w:fldChar w:fldCharType="end"/>
        </w:r>
      </w:hyperlink>
    </w:p>
    <w:p>
      <w:pPr>
        <w:pStyle w:val="TOC1"/>
        <w:tabs>
          <w:tab w:val="right" w:leader="dot" w:pos="8306"/>
        </w:tabs>
      </w:pPr>
      <w:hyperlink w:anchor="_Toc15102" w:history="1">
        <w:r>
          <w:rPr>
            <w:rFonts w:ascii="仿宋" w:eastAsia="仿宋" w:hAnsi="仿宋" w:cs="仿宋" w:hint="eastAsia"/>
            <w:lang w:eastAsia="zh-CN"/>
          </w:rPr>
          <w:t>一、行业、市场分析</w:t>
        </w:r>
        <w:r>
          <w:tab/>
        </w:r>
        <w:r>
          <w:fldChar w:fldCharType="begin"/>
        </w:r>
        <w:r>
          <w:instrText xml:space="preserve"> PAGEREF _Toc15102 \h </w:instrText>
        </w:r>
        <w:r>
          <w:fldChar w:fldCharType="separate"/>
        </w:r>
        <w:r>
          <w:t>3</w:t>
        </w:r>
        <w:r>
          <w:fldChar w:fldCharType="end"/>
        </w:r>
      </w:hyperlink>
    </w:p>
    <w:p>
      <w:pPr>
        <w:pStyle w:val="TOC2"/>
        <w:tabs>
          <w:tab w:val="right" w:leader="dot" w:pos="8306"/>
        </w:tabs>
      </w:pPr>
      <w:hyperlink w:anchor="_Toc25594" w:history="1">
        <w:r>
          <w:rPr>
            <w:rFonts w:ascii="仿宋" w:eastAsia="仿宋" w:hAnsi="仿宋" w:cs="仿宋" w:hint="eastAsia"/>
            <w:lang w:eastAsia="zh-CN"/>
          </w:rPr>
          <w:t>(一)、行业分析</w:t>
        </w:r>
        <w:r>
          <w:tab/>
        </w:r>
        <w:r>
          <w:fldChar w:fldCharType="begin"/>
        </w:r>
        <w:r>
          <w:instrText xml:space="preserve"> PAGEREF _Toc25594 \h </w:instrText>
        </w:r>
        <w:r>
          <w:fldChar w:fldCharType="separate"/>
        </w:r>
        <w:r>
          <w:t>3</w:t>
        </w:r>
        <w:r>
          <w:fldChar w:fldCharType="end"/>
        </w:r>
      </w:hyperlink>
    </w:p>
    <w:p>
      <w:pPr>
        <w:pStyle w:val="TOC2"/>
        <w:tabs>
          <w:tab w:val="right" w:leader="dot" w:pos="8306"/>
        </w:tabs>
      </w:pPr>
      <w:hyperlink w:anchor="_Toc13667" w:history="1">
        <w:r>
          <w:rPr>
            <w:rFonts w:ascii="仿宋" w:eastAsia="仿宋" w:hAnsi="仿宋" w:cs="仿宋" w:hint="eastAsia"/>
            <w:lang w:eastAsia="zh-CN"/>
          </w:rPr>
          <w:t>(二)、市场分析</w:t>
        </w:r>
        <w:r>
          <w:tab/>
        </w:r>
        <w:r>
          <w:fldChar w:fldCharType="begin"/>
        </w:r>
        <w:r>
          <w:instrText xml:space="preserve"> PAGEREF _Toc13667 \h </w:instrText>
        </w:r>
        <w:r>
          <w:fldChar w:fldCharType="separate"/>
        </w:r>
        <w:r>
          <w:t>4</w:t>
        </w:r>
        <w:r>
          <w:fldChar w:fldCharType="end"/>
        </w:r>
      </w:hyperlink>
    </w:p>
    <w:p>
      <w:pPr>
        <w:pStyle w:val="TOC2"/>
        <w:tabs>
          <w:tab w:val="right" w:leader="dot" w:pos="8306"/>
        </w:tabs>
      </w:pPr>
      <w:hyperlink w:anchor="_Toc16831" w:history="1">
        <w:r>
          <w:rPr>
            <w:rFonts w:ascii="仿宋" w:eastAsia="仿宋" w:hAnsi="仿宋" w:cs="仿宋" w:hint="eastAsia"/>
            <w:lang w:eastAsia="zh-CN"/>
          </w:rPr>
          <w:t>(三)、行业发展及市场前景分析</w:t>
        </w:r>
        <w:r>
          <w:tab/>
        </w:r>
        <w:r>
          <w:fldChar w:fldCharType="begin"/>
        </w:r>
        <w:r>
          <w:instrText xml:space="preserve"> PAGEREF _Toc16831 \h </w:instrText>
        </w:r>
        <w:r>
          <w:fldChar w:fldCharType="separate"/>
        </w:r>
        <w:r>
          <w:t>4</w:t>
        </w:r>
        <w:r>
          <w:fldChar w:fldCharType="end"/>
        </w:r>
      </w:hyperlink>
    </w:p>
    <w:p>
      <w:pPr>
        <w:pStyle w:val="TOC1"/>
        <w:tabs>
          <w:tab w:val="right" w:leader="dot" w:pos="8306"/>
        </w:tabs>
      </w:pPr>
      <w:hyperlink w:anchor="_Toc10709" w:history="1">
        <w:r>
          <w:rPr>
            <w:rFonts w:ascii="仿宋" w:eastAsia="仿宋" w:hAnsi="仿宋" w:cs="仿宋" w:hint="eastAsia"/>
            <w:lang w:eastAsia="zh-CN"/>
          </w:rPr>
          <w:t>二、公司成立背景及可行性分析</w:t>
        </w:r>
        <w:r>
          <w:tab/>
        </w:r>
        <w:r>
          <w:fldChar w:fldCharType="begin"/>
        </w:r>
        <w:r>
          <w:instrText xml:space="preserve"> PAGEREF _Toc10709 \h </w:instrText>
        </w:r>
        <w:r>
          <w:fldChar w:fldCharType="separate"/>
        </w:r>
        <w:r>
          <w:t>6</w:t>
        </w:r>
        <w:r>
          <w:fldChar w:fldCharType="end"/>
        </w:r>
      </w:hyperlink>
    </w:p>
    <w:p>
      <w:pPr>
        <w:pStyle w:val="TOC2"/>
        <w:tabs>
          <w:tab w:val="right" w:leader="dot" w:pos="8306"/>
        </w:tabs>
      </w:pPr>
      <w:hyperlink w:anchor="_Toc23874" w:history="1">
        <w:r>
          <w:rPr>
            <w:rFonts w:ascii="仿宋" w:eastAsia="仿宋" w:hAnsi="仿宋" w:cs="仿宋" w:hint="eastAsia"/>
            <w:lang w:eastAsia="zh-CN"/>
          </w:rPr>
          <w:t>(一)、发展思路</w:t>
        </w:r>
        <w:r>
          <w:tab/>
        </w:r>
        <w:r>
          <w:fldChar w:fldCharType="begin"/>
        </w:r>
        <w:r>
          <w:instrText xml:space="preserve"> PAGEREF _Toc23874 \h </w:instrText>
        </w:r>
        <w:r>
          <w:fldChar w:fldCharType="separate"/>
        </w:r>
        <w:r>
          <w:t>6</w:t>
        </w:r>
        <w:r>
          <w:fldChar w:fldCharType="end"/>
        </w:r>
      </w:hyperlink>
    </w:p>
    <w:p>
      <w:pPr>
        <w:pStyle w:val="TOC2"/>
        <w:tabs>
          <w:tab w:val="right" w:leader="dot" w:pos="8306"/>
        </w:tabs>
      </w:pPr>
      <w:hyperlink w:anchor="_Toc1631" w:history="1">
        <w:r>
          <w:rPr>
            <w:rFonts w:ascii="仿宋" w:eastAsia="仿宋" w:hAnsi="仿宋" w:cs="仿宋" w:hint="eastAsia"/>
            <w:lang w:eastAsia="zh-CN"/>
          </w:rPr>
          <w:t>(二)、产业发展背景分析</w:t>
        </w:r>
        <w:r>
          <w:tab/>
        </w:r>
        <w:r>
          <w:fldChar w:fldCharType="begin"/>
        </w:r>
        <w:r>
          <w:instrText xml:space="preserve"> PAGEREF _Toc1631 \h </w:instrText>
        </w:r>
        <w:r>
          <w:fldChar w:fldCharType="separate"/>
        </w:r>
        <w:r>
          <w:t>6</w:t>
        </w:r>
        <w:r>
          <w:fldChar w:fldCharType="end"/>
        </w:r>
      </w:hyperlink>
    </w:p>
    <w:p>
      <w:pPr>
        <w:pStyle w:val="TOC2"/>
        <w:tabs>
          <w:tab w:val="right" w:leader="dot" w:pos="8306"/>
        </w:tabs>
      </w:pPr>
      <w:hyperlink w:anchor="_Toc28045" w:history="1">
        <w:r>
          <w:rPr>
            <w:rFonts w:ascii="仿宋" w:eastAsia="仿宋" w:hAnsi="仿宋" w:cs="仿宋" w:hint="eastAsia"/>
            <w:lang w:eastAsia="zh-CN"/>
          </w:rPr>
          <w:t>(三)、产业发展原则</w:t>
        </w:r>
        <w:r>
          <w:tab/>
        </w:r>
        <w:r>
          <w:fldChar w:fldCharType="begin"/>
        </w:r>
        <w:r>
          <w:instrText xml:space="preserve"> PAGEREF _Toc28045 \h </w:instrText>
        </w:r>
        <w:r>
          <w:fldChar w:fldCharType="separate"/>
        </w:r>
        <w:r>
          <w:t>8</w:t>
        </w:r>
        <w:r>
          <w:fldChar w:fldCharType="end"/>
        </w:r>
      </w:hyperlink>
    </w:p>
    <w:p>
      <w:pPr>
        <w:pStyle w:val="TOC2"/>
        <w:tabs>
          <w:tab w:val="right" w:leader="dot" w:pos="8306"/>
        </w:tabs>
      </w:pPr>
      <w:hyperlink w:anchor="_Toc19041" w:history="1">
        <w:r>
          <w:rPr>
            <w:rFonts w:ascii="仿宋" w:eastAsia="仿宋" w:hAnsi="仿宋" w:cs="仿宋" w:hint="eastAsia"/>
            <w:lang w:eastAsia="zh-CN"/>
          </w:rPr>
          <w:t>(四)、区域产业环境分析</w:t>
        </w:r>
        <w:r>
          <w:tab/>
        </w:r>
        <w:r>
          <w:fldChar w:fldCharType="begin"/>
        </w:r>
        <w:r>
          <w:instrText xml:space="preserve"> PAGEREF _Toc19041 \h </w:instrText>
        </w:r>
        <w:r>
          <w:fldChar w:fldCharType="separate"/>
        </w:r>
        <w:r>
          <w:t>9</w:t>
        </w:r>
        <w:r>
          <w:fldChar w:fldCharType="end"/>
        </w:r>
      </w:hyperlink>
    </w:p>
    <w:p>
      <w:pPr>
        <w:pStyle w:val="TOC2"/>
        <w:tabs>
          <w:tab w:val="right" w:leader="dot" w:pos="8306"/>
        </w:tabs>
      </w:pPr>
      <w:hyperlink w:anchor="_Toc3835" w:history="1">
        <w:r>
          <w:rPr>
            <w:rFonts w:ascii="仿宋" w:eastAsia="仿宋" w:hAnsi="仿宋" w:cs="仿宋" w:hint="eastAsia"/>
            <w:lang w:eastAsia="zh-CN"/>
          </w:rPr>
          <w:t>(五)、可行性分析</w:t>
        </w:r>
        <w:r>
          <w:tab/>
        </w:r>
        <w:r>
          <w:fldChar w:fldCharType="begin"/>
        </w:r>
        <w:r>
          <w:instrText xml:space="preserve"> PAGEREF _Toc3835 \h </w:instrText>
        </w:r>
        <w:r>
          <w:fldChar w:fldCharType="separate"/>
        </w:r>
        <w:r>
          <w:t>11</w:t>
        </w:r>
        <w:r>
          <w:fldChar w:fldCharType="end"/>
        </w:r>
      </w:hyperlink>
    </w:p>
    <w:p>
      <w:pPr>
        <w:pStyle w:val="TOC2"/>
        <w:tabs>
          <w:tab w:val="right" w:leader="dot" w:pos="8306"/>
        </w:tabs>
      </w:pPr>
      <w:hyperlink w:anchor="_Toc14689" w:history="1">
        <w:r>
          <w:rPr>
            <w:rFonts w:ascii="仿宋" w:eastAsia="仿宋" w:hAnsi="仿宋" w:cs="仿宋" w:hint="eastAsia"/>
            <w:lang w:eastAsia="zh-CN"/>
          </w:rPr>
          <w:t>(六)、产业发展重点任务</w:t>
        </w:r>
        <w:r>
          <w:tab/>
        </w:r>
        <w:r>
          <w:fldChar w:fldCharType="begin"/>
        </w:r>
        <w:r>
          <w:instrText xml:space="preserve"> PAGEREF _Toc14689 \h </w:instrText>
        </w:r>
        <w:r>
          <w:fldChar w:fldCharType="separate"/>
        </w:r>
        <w:r>
          <w:t>12</w:t>
        </w:r>
        <w:r>
          <w:fldChar w:fldCharType="end"/>
        </w:r>
      </w:hyperlink>
    </w:p>
    <w:p>
      <w:pPr>
        <w:pStyle w:val="TOC2"/>
        <w:tabs>
          <w:tab w:val="right" w:leader="dot" w:pos="8306"/>
        </w:tabs>
      </w:pPr>
      <w:hyperlink w:anchor="_Toc30015" w:history="1">
        <w:r>
          <w:rPr>
            <w:rFonts w:ascii="仿宋" w:eastAsia="仿宋" w:hAnsi="仿宋" w:cs="仿宋" w:hint="eastAsia"/>
            <w:lang w:eastAsia="zh-CN"/>
          </w:rPr>
          <w:t>(七)、年健康服务项目建设必要性分析</w:t>
        </w:r>
        <w:r>
          <w:tab/>
        </w:r>
        <w:r>
          <w:fldChar w:fldCharType="begin"/>
        </w:r>
        <w:r>
          <w:instrText xml:space="preserve"> PAGEREF _Toc30015 \h </w:instrText>
        </w:r>
        <w:r>
          <w:fldChar w:fldCharType="separate"/>
        </w:r>
        <w:r>
          <w:t>14</w:t>
        </w:r>
        <w:r>
          <w:fldChar w:fldCharType="end"/>
        </w:r>
      </w:hyperlink>
    </w:p>
    <w:p>
      <w:pPr>
        <w:pStyle w:val="TOC1"/>
        <w:tabs>
          <w:tab w:val="right" w:leader="dot" w:pos="8306"/>
        </w:tabs>
      </w:pPr>
      <w:hyperlink w:anchor="_Toc25956" w:history="1">
        <w:r>
          <w:rPr>
            <w:rFonts w:ascii="仿宋" w:eastAsia="仿宋" w:hAnsi="仿宋" w:cs="仿宋" w:hint="eastAsia"/>
            <w:lang w:eastAsia="zh-CN"/>
          </w:rPr>
          <w:t>三、法人治理</w:t>
        </w:r>
        <w:r>
          <w:tab/>
        </w:r>
        <w:r>
          <w:fldChar w:fldCharType="begin"/>
        </w:r>
        <w:r>
          <w:instrText xml:space="preserve"> PAGEREF _Toc25956 \h </w:instrText>
        </w:r>
        <w:r>
          <w:fldChar w:fldCharType="separate"/>
        </w:r>
        <w:r>
          <w:t>15</w:t>
        </w:r>
        <w:r>
          <w:fldChar w:fldCharType="end"/>
        </w:r>
      </w:hyperlink>
    </w:p>
    <w:p>
      <w:pPr>
        <w:pStyle w:val="TOC2"/>
        <w:tabs>
          <w:tab w:val="right" w:leader="dot" w:pos="8306"/>
        </w:tabs>
      </w:pPr>
      <w:hyperlink w:anchor="_Toc27370" w:history="1">
        <w:r>
          <w:rPr>
            <w:rFonts w:ascii="仿宋" w:eastAsia="仿宋" w:hAnsi="仿宋" w:cs="仿宋" w:hint="eastAsia"/>
            <w:lang w:eastAsia="zh-CN"/>
          </w:rPr>
          <w:t>(一)、股东权利及义务</w:t>
        </w:r>
        <w:r>
          <w:tab/>
        </w:r>
        <w:r>
          <w:fldChar w:fldCharType="begin"/>
        </w:r>
        <w:r>
          <w:instrText xml:space="preserve"> PAGEREF _Toc27370 \h </w:instrText>
        </w:r>
        <w:r>
          <w:fldChar w:fldCharType="separate"/>
        </w:r>
        <w:r>
          <w:t>15</w:t>
        </w:r>
        <w:r>
          <w:fldChar w:fldCharType="end"/>
        </w:r>
      </w:hyperlink>
    </w:p>
    <w:p>
      <w:pPr>
        <w:pStyle w:val="TOC2"/>
        <w:tabs>
          <w:tab w:val="right" w:leader="dot" w:pos="8306"/>
        </w:tabs>
      </w:pPr>
      <w:hyperlink w:anchor="_Toc21739" w:history="1">
        <w:r>
          <w:rPr>
            <w:rFonts w:ascii="仿宋" w:eastAsia="仿宋" w:hAnsi="仿宋" w:cs="仿宋" w:hint="eastAsia"/>
            <w:lang w:eastAsia="zh-CN"/>
          </w:rPr>
          <w:t>(二)、董事</w:t>
        </w:r>
        <w:r>
          <w:tab/>
        </w:r>
        <w:r>
          <w:fldChar w:fldCharType="begin"/>
        </w:r>
        <w:r>
          <w:instrText xml:space="preserve"> PAGEREF _Toc21739 \h </w:instrText>
        </w:r>
        <w:r>
          <w:fldChar w:fldCharType="separate"/>
        </w:r>
        <w:r>
          <w:t>17</w:t>
        </w:r>
        <w:r>
          <w:fldChar w:fldCharType="end"/>
        </w:r>
      </w:hyperlink>
    </w:p>
    <w:p>
      <w:pPr>
        <w:pStyle w:val="TOC2"/>
        <w:tabs>
          <w:tab w:val="right" w:leader="dot" w:pos="8306"/>
        </w:tabs>
      </w:pPr>
      <w:hyperlink w:anchor="_Toc29150" w:history="1">
        <w:r>
          <w:rPr>
            <w:rFonts w:ascii="仿宋" w:eastAsia="仿宋" w:hAnsi="仿宋" w:cs="仿宋" w:hint="eastAsia"/>
            <w:lang w:eastAsia="zh-CN"/>
          </w:rPr>
          <w:t>(三)、高级管理人员</w:t>
        </w:r>
        <w:r>
          <w:tab/>
        </w:r>
        <w:r>
          <w:fldChar w:fldCharType="begin"/>
        </w:r>
        <w:r>
          <w:instrText xml:space="preserve"> PAGEREF _Toc29150 \h </w:instrText>
        </w:r>
        <w:r>
          <w:fldChar w:fldCharType="separate"/>
        </w:r>
        <w:r>
          <w:t>22</w:t>
        </w:r>
        <w:r>
          <w:fldChar w:fldCharType="end"/>
        </w:r>
      </w:hyperlink>
    </w:p>
    <w:p>
      <w:pPr>
        <w:pStyle w:val="TOC2"/>
        <w:tabs>
          <w:tab w:val="right" w:leader="dot" w:pos="8306"/>
        </w:tabs>
      </w:pPr>
      <w:hyperlink w:anchor="_Toc27152" w:history="1">
        <w:r>
          <w:rPr>
            <w:rFonts w:ascii="仿宋" w:eastAsia="仿宋" w:hAnsi="仿宋" w:cs="仿宋" w:hint="eastAsia"/>
            <w:lang w:eastAsia="zh-CN"/>
          </w:rPr>
          <w:t>(四)、监事</w:t>
        </w:r>
        <w:r>
          <w:tab/>
        </w:r>
        <w:r>
          <w:fldChar w:fldCharType="begin"/>
        </w:r>
        <w:r>
          <w:instrText xml:space="preserve"> PAGEREF _Toc27152 \h </w:instrText>
        </w:r>
        <w:r>
          <w:fldChar w:fldCharType="separate"/>
        </w:r>
        <w:r>
          <w:t>24</w:t>
        </w:r>
        <w:r>
          <w:fldChar w:fldCharType="end"/>
        </w:r>
      </w:hyperlink>
    </w:p>
    <w:p>
      <w:pPr>
        <w:pStyle w:val="TOC1"/>
        <w:tabs>
          <w:tab w:val="right" w:leader="dot" w:pos="8306"/>
        </w:tabs>
      </w:pPr>
      <w:hyperlink w:anchor="_Toc13451" w:history="1">
        <w:r>
          <w:rPr>
            <w:rFonts w:ascii="仿宋" w:eastAsia="仿宋" w:hAnsi="仿宋" w:cs="仿宋" w:hint="eastAsia"/>
            <w:lang w:eastAsia="zh-CN"/>
          </w:rPr>
          <w:t>四、公司成立方案</w:t>
        </w:r>
        <w:r>
          <w:tab/>
        </w:r>
        <w:r>
          <w:fldChar w:fldCharType="begin"/>
        </w:r>
        <w:r>
          <w:instrText xml:space="preserve"> PAGEREF _Toc13451 \h </w:instrText>
        </w:r>
        <w:r>
          <w:fldChar w:fldCharType="separate"/>
        </w:r>
        <w:r>
          <w:t>25</w:t>
        </w:r>
        <w:r>
          <w:fldChar w:fldCharType="end"/>
        </w:r>
      </w:hyperlink>
    </w:p>
    <w:p>
      <w:pPr>
        <w:pStyle w:val="TOC2"/>
        <w:tabs>
          <w:tab w:val="right" w:leader="dot" w:pos="8306"/>
        </w:tabs>
      </w:pPr>
      <w:hyperlink w:anchor="_Toc6998" w:history="1">
        <w:r>
          <w:rPr>
            <w:rFonts w:ascii="仿宋" w:eastAsia="仿宋" w:hAnsi="仿宋" w:cs="仿宋" w:hint="eastAsia"/>
            <w:lang w:eastAsia="zh-CN"/>
          </w:rPr>
          <w:t>(一)、公司经营宗旨</w:t>
        </w:r>
        <w:r>
          <w:tab/>
        </w:r>
        <w:r>
          <w:fldChar w:fldCharType="begin"/>
        </w:r>
        <w:r>
          <w:instrText xml:space="preserve"> PAGEREF _Toc6998 \h </w:instrText>
        </w:r>
        <w:r>
          <w:fldChar w:fldCharType="separate"/>
        </w:r>
        <w:r>
          <w:t>25</w:t>
        </w:r>
        <w:r>
          <w:fldChar w:fldCharType="end"/>
        </w:r>
      </w:hyperlink>
    </w:p>
    <w:p>
      <w:pPr>
        <w:pStyle w:val="TOC2"/>
        <w:tabs>
          <w:tab w:val="right" w:leader="dot" w:pos="8306"/>
        </w:tabs>
      </w:pPr>
      <w:hyperlink w:anchor="_Toc13807" w:history="1">
        <w:r>
          <w:rPr>
            <w:rFonts w:ascii="仿宋" w:eastAsia="仿宋" w:hAnsi="仿宋" w:cs="仿宋" w:hint="eastAsia"/>
            <w:lang w:eastAsia="zh-CN"/>
          </w:rPr>
          <w:t>(二)、公司的目标、主要职责</w:t>
        </w:r>
        <w:r>
          <w:tab/>
        </w:r>
        <w:r>
          <w:fldChar w:fldCharType="begin"/>
        </w:r>
        <w:r>
          <w:instrText xml:space="preserve"> PAGEREF _Toc13807 \h </w:instrText>
        </w:r>
        <w:r>
          <w:fldChar w:fldCharType="separate"/>
        </w:r>
        <w:r>
          <w:t>26</w:t>
        </w:r>
        <w:r>
          <w:fldChar w:fldCharType="end"/>
        </w:r>
      </w:hyperlink>
    </w:p>
    <w:p>
      <w:pPr>
        <w:pStyle w:val="TOC2"/>
        <w:tabs>
          <w:tab w:val="right" w:leader="dot" w:pos="8306"/>
        </w:tabs>
      </w:pPr>
      <w:hyperlink w:anchor="_Toc21543" w:history="1">
        <w:r>
          <w:rPr>
            <w:rFonts w:ascii="仿宋" w:eastAsia="仿宋" w:hAnsi="仿宋" w:cs="仿宋" w:hint="eastAsia"/>
            <w:lang w:eastAsia="zh-CN"/>
          </w:rPr>
          <w:t>(三)、公司组建方式</w:t>
        </w:r>
        <w:r>
          <w:tab/>
        </w:r>
        <w:r>
          <w:fldChar w:fldCharType="begin"/>
        </w:r>
        <w:r>
          <w:instrText xml:space="preserve"> PAGEREF _Toc21543 \h </w:instrText>
        </w:r>
        <w:r>
          <w:fldChar w:fldCharType="separate"/>
        </w:r>
        <w:r>
          <w:t>29</w:t>
        </w:r>
        <w:r>
          <w:fldChar w:fldCharType="end"/>
        </w:r>
      </w:hyperlink>
    </w:p>
    <w:p>
      <w:pPr>
        <w:pStyle w:val="TOC2"/>
        <w:tabs>
          <w:tab w:val="right" w:leader="dot" w:pos="8306"/>
        </w:tabs>
      </w:pPr>
      <w:hyperlink w:anchor="_Toc24232" w:history="1">
        <w:r>
          <w:rPr>
            <w:rFonts w:ascii="仿宋" w:eastAsia="仿宋" w:hAnsi="仿宋" w:cs="仿宋" w:hint="eastAsia"/>
            <w:lang w:eastAsia="zh-CN"/>
          </w:rPr>
          <w:t>(四)、公司管理体制</w:t>
        </w:r>
        <w:r>
          <w:tab/>
        </w:r>
        <w:r>
          <w:fldChar w:fldCharType="begin"/>
        </w:r>
        <w:r>
          <w:instrText xml:space="preserve"> PAGEREF _Toc24232 \h </w:instrText>
        </w:r>
        <w:r>
          <w:fldChar w:fldCharType="separate"/>
        </w:r>
        <w:r>
          <w:t>29</w:t>
        </w:r>
        <w:r>
          <w:fldChar w:fldCharType="end"/>
        </w:r>
      </w:hyperlink>
    </w:p>
    <w:p>
      <w:pPr>
        <w:pStyle w:val="TOC2"/>
        <w:tabs>
          <w:tab w:val="right" w:leader="dot" w:pos="8306"/>
        </w:tabs>
      </w:pPr>
      <w:hyperlink w:anchor="_Toc16919" w:history="1">
        <w:r>
          <w:rPr>
            <w:rFonts w:ascii="仿宋" w:eastAsia="仿宋" w:hAnsi="仿宋" w:cs="仿宋" w:hint="eastAsia"/>
            <w:lang w:eastAsia="zh-CN"/>
          </w:rPr>
          <w:t>(五)、部门职责及权限</w:t>
        </w:r>
        <w:r>
          <w:tab/>
        </w:r>
        <w:r>
          <w:fldChar w:fldCharType="begin"/>
        </w:r>
        <w:r>
          <w:instrText xml:space="preserve"> PAGEREF _Toc16919 \h </w:instrText>
        </w:r>
        <w:r>
          <w:fldChar w:fldCharType="separate"/>
        </w:r>
        <w:r>
          <w:t>31</w:t>
        </w:r>
        <w:r>
          <w:fldChar w:fldCharType="end"/>
        </w:r>
      </w:hyperlink>
    </w:p>
    <w:p>
      <w:pPr>
        <w:pStyle w:val="TOC2"/>
        <w:tabs>
          <w:tab w:val="right" w:leader="dot" w:pos="8306"/>
        </w:tabs>
      </w:pPr>
      <w:hyperlink w:anchor="_Toc14245" w:history="1">
        <w:r>
          <w:rPr>
            <w:rFonts w:ascii="仿宋" w:eastAsia="仿宋" w:hAnsi="仿宋" w:cs="仿宋" w:hint="eastAsia"/>
            <w:lang w:eastAsia="zh-CN"/>
          </w:rPr>
          <w:t>(六)、核心人员介绍</w:t>
        </w:r>
        <w:r>
          <w:tab/>
        </w:r>
        <w:r>
          <w:fldChar w:fldCharType="begin"/>
        </w:r>
        <w:r>
          <w:instrText xml:space="preserve"> PAGEREF _Toc14245 \h </w:instrText>
        </w:r>
        <w:r>
          <w:fldChar w:fldCharType="separate"/>
        </w:r>
        <w:r>
          <w:t>33</w:t>
        </w:r>
        <w:r>
          <w:fldChar w:fldCharType="end"/>
        </w:r>
      </w:hyperlink>
    </w:p>
    <w:p>
      <w:pPr>
        <w:pStyle w:val="TOC2"/>
        <w:tabs>
          <w:tab w:val="right" w:leader="dot" w:pos="8306"/>
        </w:tabs>
      </w:pPr>
      <w:hyperlink w:anchor="_Toc15713" w:history="1">
        <w:r>
          <w:rPr>
            <w:rFonts w:ascii="仿宋" w:eastAsia="仿宋" w:hAnsi="仿宋" w:cs="仿宋" w:hint="eastAsia"/>
            <w:lang w:eastAsia="zh-CN"/>
          </w:rPr>
          <w:t>(七)、财务会计制度</w:t>
        </w:r>
        <w:r>
          <w:tab/>
        </w:r>
        <w:r>
          <w:fldChar w:fldCharType="begin"/>
        </w:r>
        <w:r>
          <w:instrText xml:space="preserve"> PAGEREF _Toc15713 \h </w:instrText>
        </w:r>
        <w:r>
          <w:fldChar w:fldCharType="separate"/>
        </w:r>
        <w:r>
          <w:t>35</w:t>
        </w:r>
        <w:r>
          <w:fldChar w:fldCharType="end"/>
        </w:r>
      </w:hyperlink>
    </w:p>
    <w:p>
      <w:pPr>
        <w:pStyle w:val="TOC1"/>
        <w:tabs>
          <w:tab w:val="right" w:leader="dot" w:pos="8306"/>
        </w:tabs>
      </w:pPr>
      <w:hyperlink w:anchor="_Toc26411" w:history="1">
        <w:r>
          <w:rPr>
            <w:rFonts w:ascii="仿宋" w:eastAsia="仿宋" w:hAnsi="仿宋" w:cs="仿宋" w:hint="eastAsia"/>
            <w:lang w:eastAsia="zh-CN"/>
          </w:rPr>
          <w:t>五、年健康服务筹建公司基本信息</w:t>
        </w:r>
        <w:r>
          <w:tab/>
        </w:r>
        <w:r>
          <w:fldChar w:fldCharType="begin"/>
        </w:r>
        <w:r>
          <w:instrText xml:space="preserve"> PAGEREF _Toc26411 \h </w:instrText>
        </w:r>
        <w:r>
          <w:fldChar w:fldCharType="separate"/>
        </w:r>
        <w:r>
          <w:t>41</w:t>
        </w:r>
        <w:r>
          <w:fldChar w:fldCharType="end"/>
        </w:r>
      </w:hyperlink>
    </w:p>
    <w:p>
      <w:pPr>
        <w:pStyle w:val="TOC2"/>
        <w:tabs>
          <w:tab w:val="right" w:leader="dot" w:pos="8306"/>
        </w:tabs>
      </w:pPr>
      <w:hyperlink w:anchor="_Toc11840" w:history="1">
        <w:r>
          <w:rPr>
            <w:rFonts w:ascii="仿宋" w:eastAsia="仿宋" w:hAnsi="仿宋" w:cs="仿宋" w:hint="eastAsia"/>
            <w:lang w:eastAsia="zh-CN"/>
          </w:rPr>
          <w:t>(一)、公司名称</w:t>
        </w:r>
        <w:r>
          <w:tab/>
        </w:r>
        <w:r>
          <w:fldChar w:fldCharType="begin"/>
        </w:r>
        <w:r>
          <w:instrText xml:space="preserve"> PAGEREF _Toc11840 \h </w:instrText>
        </w:r>
        <w:r>
          <w:fldChar w:fldCharType="separate"/>
        </w:r>
        <w:r>
          <w:t>41</w:t>
        </w:r>
        <w:r>
          <w:fldChar w:fldCharType="end"/>
        </w:r>
      </w:hyperlink>
    </w:p>
    <w:p>
      <w:pPr>
        <w:pStyle w:val="TOC2"/>
        <w:tabs>
          <w:tab w:val="right" w:leader="dot" w:pos="8306"/>
        </w:tabs>
      </w:pPr>
      <w:hyperlink w:anchor="_Toc27476" w:history="1">
        <w:r>
          <w:rPr>
            <w:rFonts w:ascii="仿宋" w:eastAsia="仿宋" w:hAnsi="仿宋" w:cs="仿宋" w:hint="eastAsia"/>
            <w:lang w:eastAsia="zh-CN"/>
          </w:rPr>
          <w:t>(二)、注册资本</w:t>
        </w:r>
        <w:r>
          <w:tab/>
        </w:r>
        <w:r>
          <w:fldChar w:fldCharType="begin"/>
        </w:r>
        <w:r>
          <w:instrText xml:space="preserve"> PAGEREF _Toc27476 \h </w:instrText>
        </w:r>
        <w:r>
          <w:fldChar w:fldCharType="separate"/>
        </w:r>
        <w:r>
          <w:t>41</w:t>
        </w:r>
        <w:r>
          <w:fldChar w:fldCharType="end"/>
        </w:r>
      </w:hyperlink>
    </w:p>
    <w:p>
      <w:pPr>
        <w:pStyle w:val="TOC2"/>
        <w:tabs>
          <w:tab w:val="right" w:leader="dot" w:pos="8306"/>
        </w:tabs>
      </w:pPr>
      <w:hyperlink w:anchor="_Toc7694" w:history="1">
        <w:r>
          <w:rPr>
            <w:rFonts w:ascii="仿宋" w:eastAsia="仿宋" w:hAnsi="仿宋" w:cs="仿宋" w:hint="eastAsia"/>
            <w:lang w:eastAsia="zh-CN"/>
          </w:rPr>
          <w:t>(三)、注册地址</w:t>
        </w:r>
        <w:r>
          <w:tab/>
        </w:r>
        <w:r>
          <w:fldChar w:fldCharType="begin"/>
        </w:r>
        <w:r>
          <w:instrText xml:space="preserve"> PAGEREF _Toc7694 \h </w:instrText>
        </w:r>
        <w:r>
          <w:fldChar w:fldCharType="separate"/>
        </w:r>
        <w:r>
          <w:t>41</w:t>
        </w:r>
        <w:r>
          <w:fldChar w:fldCharType="end"/>
        </w:r>
      </w:hyperlink>
    </w:p>
    <w:p>
      <w:pPr>
        <w:pStyle w:val="TOC2"/>
        <w:tabs>
          <w:tab w:val="right" w:leader="dot" w:pos="8306"/>
        </w:tabs>
      </w:pPr>
      <w:hyperlink w:anchor="_Toc9521" w:history="1">
        <w:r>
          <w:rPr>
            <w:rFonts w:ascii="仿宋" w:eastAsia="仿宋" w:hAnsi="仿宋" w:cs="仿宋" w:hint="eastAsia"/>
            <w:lang w:eastAsia="zh-CN"/>
          </w:rPr>
          <w:t>(四)、法人代表</w:t>
        </w:r>
        <w:r>
          <w:tab/>
        </w:r>
        <w:r>
          <w:fldChar w:fldCharType="begin"/>
        </w:r>
        <w:r>
          <w:instrText xml:space="preserve"> PAGEREF _Toc9521 \h </w:instrText>
        </w:r>
        <w:r>
          <w:fldChar w:fldCharType="separate"/>
        </w:r>
        <w:r>
          <w:t>41</w:t>
        </w:r>
        <w:r>
          <w:fldChar w:fldCharType="end"/>
        </w:r>
      </w:hyperlink>
    </w:p>
    <w:p>
      <w:pPr>
        <w:pStyle w:val="TOC2"/>
        <w:tabs>
          <w:tab w:val="right" w:leader="dot" w:pos="8306"/>
        </w:tabs>
      </w:pPr>
      <w:hyperlink w:anchor="_Toc23114" w:history="1">
        <w:r>
          <w:rPr>
            <w:rFonts w:ascii="仿宋" w:eastAsia="仿宋" w:hAnsi="仿宋" w:cs="仿宋" w:hint="eastAsia"/>
            <w:lang w:eastAsia="zh-CN"/>
          </w:rPr>
          <w:t>(五)、主要经营范围</w:t>
        </w:r>
        <w:r>
          <w:tab/>
        </w:r>
        <w:r>
          <w:fldChar w:fldCharType="begin"/>
        </w:r>
        <w:r>
          <w:instrText xml:space="preserve"> PAGEREF _Toc23114 \h </w:instrText>
        </w:r>
        <w:r>
          <w:fldChar w:fldCharType="separate"/>
        </w:r>
        <w:r>
          <w:t>41</w:t>
        </w:r>
        <w:r>
          <w:fldChar w:fldCharType="end"/>
        </w:r>
      </w:hyperlink>
    </w:p>
    <w:p>
      <w:pPr>
        <w:pStyle w:val="TOC2"/>
        <w:tabs>
          <w:tab w:val="right" w:leader="dot" w:pos="8306"/>
        </w:tabs>
      </w:pPr>
      <w:hyperlink w:anchor="_Toc8745" w:history="1">
        <w:r>
          <w:rPr>
            <w:rFonts w:ascii="仿宋" w:eastAsia="仿宋" w:hAnsi="仿宋" w:cs="仿宋" w:hint="eastAsia"/>
            <w:lang w:eastAsia="zh-CN"/>
          </w:rPr>
          <w:t>(六)、主要股东</w:t>
        </w:r>
        <w:r>
          <w:tab/>
        </w:r>
        <w:r>
          <w:fldChar w:fldCharType="begin"/>
        </w:r>
        <w:r>
          <w:instrText xml:space="preserve"> PAGEREF _Toc8745 \h </w:instrText>
        </w:r>
        <w:r>
          <w:fldChar w:fldCharType="separate"/>
        </w:r>
        <w:r>
          <w:t>42</w:t>
        </w:r>
        <w:r>
          <w:fldChar w:fldCharType="end"/>
        </w:r>
      </w:hyperlink>
    </w:p>
    <w:p>
      <w:pPr>
        <w:pStyle w:val="TOC1"/>
        <w:tabs>
          <w:tab w:val="right" w:leader="dot" w:pos="8306"/>
        </w:tabs>
      </w:pPr>
      <w:hyperlink w:anchor="_Toc252" w:history="1">
        <w:r>
          <w:rPr>
            <w:rFonts w:ascii="仿宋" w:eastAsia="仿宋" w:hAnsi="仿宋" w:cs="仿宋" w:hint="eastAsia"/>
            <w:lang w:eastAsia="zh-CN"/>
          </w:rPr>
          <w:t>六、建设进度分析</w:t>
        </w:r>
        <w:r>
          <w:tab/>
        </w:r>
        <w:r>
          <w:fldChar w:fldCharType="begin"/>
        </w:r>
        <w:r>
          <w:instrText xml:space="preserve"> PAGEREF _Toc252 \h </w:instrText>
        </w:r>
        <w:r>
          <w:fldChar w:fldCharType="separate"/>
        </w:r>
        <w:r>
          <w:t>43</w:t>
        </w:r>
        <w:r>
          <w:fldChar w:fldCharType="end"/>
        </w:r>
      </w:hyperlink>
    </w:p>
    <w:p>
      <w:pPr>
        <w:pStyle w:val="TOC2"/>
        <w:tabs>
          <w:tab w:val="right" w:leader="dot" w:pos="8306"/>
        </w:tabs>
      </w:pPr>
      <w:hyperlink w:anchor="_Toc15711" w:history="1">
        <w:r>
          <w:rPr>
            <w:rFonts w:ascii="仿宋" w:eastAsia="仿宋" w:hAnsi="仿宋" w:cs="仿宋" w:hint="eastAsia"/>
            <w:lang w:eastAsia="zh-CN"/>
          </w:rPr>
          <w:t>(一)、年健康服务项目进度安排</w:t>
        </w:r>
        <w:r>
          <w:tab/>
        </w:r>
        <w:r>
          <w:fldChar w:fldCharType="begin"/>
        </w:r>
        <w:r>
          <w:instrText xml:space="preserve"> PAGEREF _Toc15711 \h </w:instrText>
        </w:r>
        <w:r>
          <w:fldChar w:fldCharType="separate"/>
        </w:r>
        <w:r>
          <w:t>43</w:t>
        </w:r>
        <w:r>
          <w:fldChar w:fldCharType="end"/>
        </w:r>
      </w:hyperlink>
    </w:p>
    <w:p>
      <w:pPr>
        <w:pStyle w:val="TOC2"/>
        <w:tabs>
          <w:tab w:val="right" w:leader="dot" w:pos="8306"/>
        </w:tabs>
      </w:pPr>
      <w:hyperlink w:anchor="_Toc18705" w:history="1">
        <w:r>
          <w:rPr>
            <w:rFonts w:ascii="仿宋" w:eastAsia="仿宋" w:hAnsi="仿宋" w:cs="仿宋" w:hint="eastAsia"/>
            <w:lang w:eastAsia="zh-CN"/>
          </w:rPr>
          <w:t>(二)、年健康服务项目实施保障措施</w:t>
        </w:r>
        <w:r>
          <w:tab/>
        </w:r>
        <w:r>
          <w:fldChar w:fldCharType="begin"/>
        </w:r>
        <w:r>
          <w:instrText xml:space="preserve"> PAGEREF _Toc18705 \h </w:instrText>
        </w:r>
        <w:r>
          <w:fldChar w:fldCharType="separate"/>
        </w:r>
        <w:r>
          <w:t>44</w:t>
        </w:r>
        <w:r>
          <w:fldChar w:fldCharType="end"/>
        </w:r>
      </w:hyperlink>
    </w:p>
    <w:p>
      <w:pPr>
        <w:pStyle w:val="TOC1"/>
        <w:tabs>
          <w:tab w:val="right" w:leader="dot" w:pos="8306"/>
        </w:tabs>
      </w:pPr>
      <w:hyperlink w:anchor="_Toc16665" w:history="1">
        <w:r>
          <w:rPr>
            <w:rFonts w:ascii="仿宋" w:eastAsia="仿宋" w:hAnsi="仿宋" w:cs="仿宋" w:hint="eastAsia"/>
            <w:lang w:eastAsia="zh-CN"/>
          </w:rPr>
          <w:t>七、投资方案分析</w:t>
        </w:r>
        <w:r>
          <w:tab/>
        </w:r>
        <w:r>
          <w:fldChar w:fldCharType="begin"/>
        </w:r>
        <w:r>
          <w:instrText xml:space="preserve"> PAGEREF _Toc16665 \h </w:instrText>
        </w:r>
        <w:r>
          <w:fldChar w:fldCharType="separate"/>
        </w:r>
        <w:r>
          <w:t>45</w:t>
        </w:r>
        <w:r>
          <w:fldChar w:fldCharType="end"/>
        </w:r>
      </w:hyperlink>
    </w:p>
    <w:p>
      <w:pPr>
        <w:pStyle w:val="TOC2"/>
        <w:tabs>
          <w:tab w:val="right" w:leader="dot" w:pos="8306"/>
        </w:tabs>
      </w:pPr>
      <w:hyperlink w:anchor="_Toc11931" w:history="1">
        <w:r>
          <w:rPr>
            <w:rFonts w:ascii="仿宋" w:eastAsia="仿宋" w:hAnsi="仿宋" w:cs="仿宋" w:hint="eastAsia"/>
            <w:lang w:eastAsia="zh-CN"/>
          </w:rPr>
          <w:t>(一)、编制说明</w:t>
        </w:r>
        <w:r>
          <w:tab/>
        </w:r>
        <w:r>
          <w:fldChar w:fldCharType="begin"/>
        </w:r>
        <w:r>
          <w:instrText xml:space="preserve"> PAGEREF _Toc11931 \h </w:instrText>
        </w:r>
        <w:r>
          <w:fldChar w:fldCharType="separate"/>
        </w:r>
        <w:r>
          <w:t>45</w:t>
        </w:r>
        <w:r>
          <w:fldChar w:fldCharType="end"/>
        </w:r>
      </w:hyperlink>
    </w:p>
    <w:p>
      <w:pPr>
        <w:pStyle w:val="TOC2"/>
        <w:tabs>
          <w:tab w:val="right" w:leader="dot" w:pos="8306"/>
        </w:tabs>
      </w:pPr>
      <w:hyperlink w:anchor="_Toc12409" w:history="1">
        <w:r>
          <w:rPr>
            <w:rFonts w:ascii="仿宋" w:eastAsia="仿宋" w:hAnsi="仿宋" w:cs="仿宋" w:hint="eastAsia"/>
            <w:lang w:eastAsia="zh-CN"/>
          </w:rPr>
          <w:t>(二)、建设投资</w:t>
        </w:r>
        <w:r>
          <w:tab/>
        </w:r>
        <w:r>
          <w:fldChar w:fldCharType="begin"/>
        </w:r>
        <w:r>
          <w:instrText xml:space="preserve"> PAGEREF _Toc12409 \h </w:instrText>
        </w:r>
        <w:r>
          <w:fldChar w:fldCharType="separate"/>
        </w:r>
        <w:r>
          <w:t>45</w:t>
        </w:r>
        <w:r>
          <w:fldChar w:fldCharType="end"/>
        </w:r>
      </w:hyperlink>
    </w:p>
    <w:p>
      <w:pPr>
        <w:pStyle w:val="TOC2"/>
        <w:tabs>
          <w:tab w:val="right" w:leader="dot" w:pos="8306"/>
        </w:tabs>
      </w:pPr>
      <w:hyperlink w:anchor="_Toc10784" w:history="1">
        <w:r>
          <w:rPr>
            <w:rFonts w:ascii="仿宋" w:eastAsia="仿宋" w:hAnsi="仿宋" w:cs="仿宋" w:hint="eastAsia"/>
            <w:lang w:eastAsia="zh-CN"/>
          </w:rPr>
          <w:t>(三)、建设期利息</w:t>
        </w:r>
        <w:r>
          <w:tab/>
        </w:r>
        <w:r>
          <w:fldChar w:fldCharType="begin"/>
        </w:r>
        <w:r>
          <w:instrText xml:space="preserve"> PAGEREF _Toc10784 \h </w:instrText>
        </w:r>
        <w:r>
          <w:fldChar w:fldCharType="separate"/>
        </w:r>
        <w:r>
          <w:t>46</w:t>
        </w:r>
        <w:r>
          <w:fldChar w:fldCharType="end"/>
        </w:r>
      </w:hyperlink>
    </w:p>
    <w:p>
      <w:pPr>
        <w:pStyle w:val="TOC2"/>
        <w:tabs>
          <w:tab w:val="right" w:leader="dot" w:pos="8306"/>
        </w:tabs>
      </w:pPr>
      <w:hyperlink w:anchor="_Toc25623" w:history="1">
        <w:r>
          <w:rPr>
            <w:rFonts w:ascii="仿宋" w:eastAsia="仿宋" w:hAnsi="仿宋" w:cs="仿宋" w:hint="eastAsia"/>
            <w:lang w:eastAsia="zh-CN"/>
          </w:rPr>
          <w:t>(四)、流动资金</w:t>
        </w:r>
        <w:r>
          <w:tab/>
        </w:r>
        <w:r>
          <w:fldChar w:fldCharType="begin"/>
        </w:r>
        <w:r>
          <w:instrText xml:space="preserve"> PAGEREF _Toc25623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9" w:history="1">
        <w:r>
          <w:rPr>
            <w:rFonts w:ascii="仿宋" w:eastAsia="仿宋" w:hAnsi="仿宋" w:cs="仿宋" w:hint="eastAsia"/>
            <w:lang w:eastAsia="zh-CN"/>
          </w:rPr>
          <w:t>(五)、年健康服务项目总投资</w:t>
        </w:r>
        <w:r>
          <w:tab/>
        </w:r>
        <w:r>
          <w:fldChar w:fldCharType="begin"/>
        </w:r>
        <w:r>
          <w:instrText xml:space="preserve"> PAGEREF _Toc4959 \h </w:instrText>
        </w:r>
        <w:r>
          <w:fldChar w:fldCharType="separate"/>
        </w:r>
        <w:r>
          <w:t>47</w:t>
        </w:r>
        <w:r>
          <w:fldChar w:fldCharType="end"/>
        </w:r>
      </w:hyperlink>
    </w:p>
    <w:p>
      <w:pPr>
        <w:pStyle w:val="TOC2"/>
        <w:tabs>
          <w:tab w:val="right" w:leader="dot" w:pos="8306"/>
        </w:tabs>
      </w:pPr>
      <w:hyperlink w:anchor="_Toc14384" w:history="1">
        <w:r>
          <w:rPr>
            <w:rFonts w:ascii="仿宋" w:eastAsia="仿宋" w:hAnsi="仿宋" w:cs="仿宋" w:hint="eastAsia"/>
            <w:lang w:eastAsia="zh-CN"/>
          </w:rPr>
          <w:t>(六)、资金筹措与投资计划</w:t>
        </w:r>
        <w:r>
          <w:tab/>
        </w:r>
        <w:r>
          <w:fldChar w:fldCharType="begin"/>
        </w:r>
        <w:r>
          <w:instrText xml:space="preserve"> PAGEREF _Toc14384 \h </w:instrText>
        </w:r>
        <w:r>
          <w:fldChar w:fldCharType="separate"/>
        </w:r>
        <w:r>
          <w:t>47</w:t>
        </w:r>
        <w:r>
          <w:fldChar w:fldCharType="end"/>
        </w:r>
      </w:hyperlink>
    </w:p>
    <w:p>
      <w:pPr>
        <w:pStyle w:val="TOC1"/>
        <w:tabs>
          <w:tab w:val="right" w:leader="dot" w:pos="8306"/>
        </w:tabs>
      </w:pPr>
      <w:hyperlink w:anchor="_Toc4911" w:history="1">
        <w:r>
          <w:rPr>
            <w:rFonts w:ascii="仿宋" w:eastAsia="仿宋" w:hAnsi="仿宋" w:cs="仿宋" w:hint="eastAsia"/>
            <w:lang w:eastAsia="zh-CN"/>
          </w:rPr>
          <w:t>八、公司组建背景分析</w:t>
        </w:r>
        <w:r>
          <w:tab/>
        </w:r>
        <w:r>
          <w:fldChar w:fldCharType="begin"/>
        </w:r>
        <w:r>
          <w:instrText xml:space="preserve"> PAGEREF _Toc4911 \h </w:instrText>
        </w:r>
        <w:r>
          <w:fldChar w:fldCharType="separate"/>
        </w:r>
        <w:r>
          <w:t>47</w:t>
        </w:r>
        <w:r>
          <w:fldChar w:fldCharType="end"/>
        </w:r>
      </w:hyperlink>
    </w:p>
    <w:p>
      <w:pPr>
        <w:pStyle w:val="TOC2"/>
        <w:tabs>
          <w:tab w:val="right" w:leader="dot" w:pos="8306"/>
        </w:tabs>
      </w:pPr>
      <w:hyperlink w:anchor="_Toc16778" w:history="1">
        <w:r>
          <w:rPr>
            <w:rFonts w:ascii="仿宋" w:eastAsia="仿宋" w:hAnsi="仿宋" w:cs="仿宋" w:hint="eastAsia"/>
            <w:lang w:eastAsia="zh-CN"/>
          </w:rPr>
          <w:t>(一)、年健康服务项目背景分析</w:t>
        </w:r>
        <w:r>
          <w:tab/>
        </w:r>
        <w:r>
          <w:fldChar w:fldCharType="begin"/>
        </w:r>
        <w:r>
          <w:instrText xml:space="preserve"> PAGEREF _Toc16778 \h </w:instrText>
        </w:r>
        <w:r>
          <w:fldChar w:fldCharType="separate"/>
        </w:r>
        <w:r>
          <w:t>47</w:t>
        </w:r>
        <w:r>
          <w:fldChar w:fldCharType="end"/>
        </w:r>
      </w:hyperlink>
    </w:p>
    <w:p>
      <w:pPr>
        <w:pStyle w:val="TOC2"/>
        <w:tabs>
          <w:tab w:val="right" w:leader="dot" w:pos="8306"/>
        </w:tabs>
      </w:pPr>
      <w:hyperlink w:anchor="_Toc25958" w:history="1">
        <w:r>
          <w:rPr>
            <w:rFonts w:ascii="仿宋" w:eastAsia="仿宋" w:hAnsi="仿宋" w:cs="仿宋" w:hint="eastAsia"/>
            <w:lang w:eastAsia="zh-CN"/>
          </w:rPr>
          <w:t>(二)、年健康服务项目建设必要性分析</w:t>
        </w:r>
        <w:r>
          <w:tab/>
        </w:r>
        <w:r>
          <w:fldChar w:fldCharType="begin"/>
        </w:r>
        <w:r>
          <w:instrText xml:space="preserve"> PAGEREF _Toc25958 \h </w:instrText>
        </w:r>
        <w:r>
          <w:fldChar w:fldCharType="separate"/>
        </w:r>
        <w:r>
          <w:t>48</w:t>
        </w:r>
        <w:r>
          <w:fldChar w:fldCharType="end"/>
        </w:r>
      </w:hyperlink>
    </w:p>
    <w:p>
      <w:pPr>
        <w:pStyle w:val="TOC2"/>
        <w:tabs>
          <w:tab w:val="right" w:leader="dot" w:pos="8306"/>
        </w:tabs>
      </w:pPr>
      <w:hyperlink w:anchor="_Toc26172" w:history="1">
        <w:r>
          <w:rPr>
            <w:rFonts w:ascii="仿宋" w:eastAsia="仿宋" w:hAnsi="仿宋" w:cs="仿宋" w:hint="eastAsia"/>
            <w:lang w:eastAsia="zh-CN"/>
          </w:rPr>
          <w:t>(三)、鼓励中小企业发展</w:t>
        </w:r>
        <w:r>
          <w:tab/>
        </w:r>
        <w:r>
          <w:fldChar w:fldCharType="begin"/>
        </w:r>
        <w:r>
          <w:instrText xml:space="preserve"> PAGEREF _Toc26172 \h </w:instrText>
        </w:r>
        <w:r>
          <w:fldChar w:fldCharType="separate"/>
        </w:r>
        <w:r>
          <w:t>49</w:t>
        </w:r>
        <w:r>
          <w:fldChar w:fldCharType="end"/>
        </w:r>
      </w:hyperlink>
    </w:p>
    <w:p>
      <w:pPr>
        <w:pStyle w:val="TOC2"/>
        <w:tabs>
          <w:tab w:val="right" w:leader="dot" w:pos="8306"/>
        </w:tabs>
      </w:pPr>
      <w:hyperlink w:anchor="_Toc29418" w:history="1">
        <w:r>
          <w:rPr>
            <w:rFonts w:ascii="仿宋" w:eastAsia="仿宋" w:hAnsi="仿宋" w:cs="仿宋" w:hint="eastAsia"/>
            <w:lang w:eastAsia="zh-CN"/>
          </w:rPr>
          <w:t>(四)、宏观经济形势分析</w:t>
        </w:r>
        <w:r>
          <w:tab/>
        </w:r>
        <w:r>
          <w:fldChar w:fldCharType="begin"/>
        </w:r>
        <w:r>
          <w:instrText xml:space="preserve"> PAGEREF _Toc29418 \h </w:instrText>
        </w:r>
        <w:r>
          <w:fldChar w:fldCharType="separate"/>
        </w:r>
        <w:r>
          <w:t>50</w:t>
        </w:r>
        <w:r>
          <w:fldChar w:fldCharType="end"/>
        </w:r>
      </w:hyperlink>
    </w:p>
    <w:p>
      <w:pPr>
        <w:pStyle w:val="TOC1"/>
        <w:tabs>
          <w:tab w:val="right" w:leader="dot" w:pos="8306"/>
        </w:tabs>
      </w:pPr>
      <w:hyperlink w:anchor="_Toc25086" w:history="1">
        <w:r>
          <w:rPr>
            <w:rFonts w:ascii="仿宋" w:eastAsia="仿宋" w:hAnsi="仿宋" w:cs="仿宋" w:hint="eastAsia"/>
            <w:lang w:eastAsia="zh-CN"/>
          </w:rPr>
          <w:t>九、年健康服务项目风险分析</w:t>
        </w:r>
        <w:r>
          <w:tab/>
        </w:r>
        <w:r>
          <w:fldChar w:fldCharType="begin"/>
        </w:r>
        <w:r>
          <w:instrText xml:space="preserve"> PAGEREF _Toc25086 \h </w:instrText>
        </w:r>
        <w:r>
          <w:fldChar w:fldCharType="separate"/>
        </w:r>
        <w:r>
          <w:t>52</w:t>
        </w:r>
        <w:r>
          <w:fldChar w:fldCharType="end"/>
        </w:r>
      </w:hyperlink>
    </w:p>
    <w:p>
      <w:pPr>
        <w:pStyle w:val="TOC2"/>
        <w:tabs>
          <w:tab w:val="right" w:leader="dot" w:pos="8306"/>
        </w:tabs>
      </w:pPr>
      <w:hyperlink w:anchor="_Toc19803" w:history="1">
        <w:r>
          <w:rPr>
            <w:rFonts w:ascii="仿宋" w:eastAsia="仿宋" w:hAnsi="仿宋" w:cs="仿宋" w:hint="eastAsia"/>
            <w:lang w:eastAsia="zh-CN"/>
          </w:rPr>
          <w:t>(一)、年健康服务项目风险分析</w:t>
        </w:r>
        <w:r>
          <w:tab/>
        </w:r>
        <w:r>
          <w:fldChar w:fldCharType="begin"/>
        </w:r>
        <w:r>
          <w:instrText xml:space="preserve"> PAGEREF _Toc19803 \h </w:instrText>
        </w:r>
        <w:r>
          <w:fldChar w:fldCharType="separate"/>
        </w:r>
        <w:r>
          <w:t>52</w:t>
        </w:r>
        <w:r>
          <w:fldChar w:fldCharType="end"/>
        </w:r>
      </w:hyperlink>
    </w:p>
    <w:p>
      <w:pPr>
        <w:pStyle w:val="TOC2"/>
        <w:tabs>
          <w:tab w:val="right" w:leader="dot" w:pos="8306"/>
        </w:tabs>
      </w:pPr>
      <w:hyperlink w:anchor="_Toc14763" w:history="1">
        <w:r>
          <w:rPr>
            <w:rFonts w:ascii="仿宋" w:eastAsia="仿宋" w:hAnsi="仿宋" w:cs="仿宋" w:hint="eastAsia"/>
            <w:lang w:eastAsia="zh-CN"/>
          </w:rPr>
          <w:t>(二)、年健康服务项目风险对策</w:t>
        </w:r>
        <w:r>
          <w:tab/>
        </w:r>
        <w:r>
          <w:fldChar w:fldCharType="begin"/>
        </w:r>
        <w:r>
          <w:instrText xml:space="preserve"> PAGEREF _Toc14763 \h </w:instrText>
        </w:r>
        <w:r>
          <w:fldChar w:fldCharType="separate"/>
        </w:r>
        <w:r>
          <w:t>53</w:t>
        </w:r>
        <w:r>
          <w:fldChar w:fldCharType="end"/>
        </w:r>
      </w:hyperlink>
    </w:p>
    <w:p>
      <w:pPr>
        <w:pStyle w:val="TOC1"/>
        <w:tabs>
          <w:tab w:val="right" w:leader="dot" w:pos="8306"/>
        </w:tabs>
      </w:pPr>
      <w:hyperlink w:anchor="_Toc8436" w:history="1">
        <w:r>
          <w:rPr>
            <w:rFonts w:ascii="仿宋" w:eastAsia="仿宋" w:hAnsi="仿宋" w:cs="仿宋" w:hint="eastAsia"/>
            <w:lang w:eastAsia="zh-CN"/>
          </w:rPr>
          <w:t>十、SWOT分析</w:t>
        </w:r>
        <w:r>
          <w:tab/>
        </w:r>
        <w:r>
          <w:fldChar w:fldCharType="begin"/>
        </w:r>
        <w:r>
          <w:instrText xml:space="preserve"> PAGEREF _Toc8436 \h </w:instrText>
        </w:r>
        <w:r>
          <w:fldChar w:fldCharType="separate"/>
        </w:r>
        <w:r>
          <w:t>54</w:t>
        </w:r>
        <w:r>
          <w:fldChar w:fldCharType="end"/>
        </w:r>
      </w:hyperlink>
    </w:p>
    <w:p>
      <w:pPr>
        <w:pStyle w:val="TOC2"/>
        <w:tabs>
          <w:tab w:val="right" w:leader="dot" w:pos="8306"/>
        </w:tabs>
      </w:pPr>
      <w:hyperlink w:anchor="_Toc25" w:history="1">
        <w:r>
          <w:rPr>
            <w:rFonts w:ascii="仿宋" w:eastAsia="仿宋" w:hAnsi="仿宋" w:cs="仿宋" w:hint="eastAsia"/>
            <w:lang w:eastAsia="zh-CN"/>
          </w:rPr>
          <w:t>(一)、优势分析(S)</w:t>
        </w:r>
        <w:r>
          <w:tab/>
        </w:r>
        <w:r>
          <w:fldChar w:fldCharType="begin"/>
        </w:r>
        <w:r>
          <w:instrText xml:space="preserve"> PAGEREF _Toc25 \h </w:instrText>
        </w:r>
        <w:r>
          <w:fldChar w:fldCharType="separate"/>
        </w:r>
        <w:r>
          <w:t>54</w:t>
        </w:r>
        <w:r>
          <w:fldChar w:fldCharType="end"/>
        </w:r>
      </w:hyperlink>
    </w:p>
    <w:p>
      <w:pPr>
        <w:pStyle w:val="TOC2"/>
        <w:tabs>
          <w:tab w:val="right" w:leader="dot" w:pos="8306"/>
        </w:tabs>
      </w:pPr>
      <w:hyperlink w:anchor="_Toc5786" w:history="1">
        <w:r>
          <w:rPr>
            <w:rFonts w:ascii="仿宋" w:eastAsia="仿宋" w:hAnsi="仿宋" w:cs="仿宋" w:hint="eastAsia"/>
            <w:lang w:eastAsia="zh-CN"/>
          </w:rPr>
          <w:t>(二)、劣势分析(W)</w:t>
        </w:r>
        <w:r>
          <w:tab/>
        </w:r>
        <w:r>
          <w:fldChar w:fldCharType="begin"/>
        </w:r>
        <w:r>
          <w:instrText xml:space="preserve"> PAGEREF _Toc5786 \h </w:instrText>
        </w:r>
        <w:r>
          <w:fldChar w:fldCharType="separate"/>
        </w:r>
        <w:r>
          <w:t>54</w:t>
        </w:r>
        <w:r>
          <w:fldChar w:fldCharType="end"/>
        </w:r>
      </w:hyperlink>
    </w:p>
    <w:p>
      <w:pPr>
        <w:pStyle w:val="TOC2"/>
        <w:tabs>
          <w:tab w:val="right" w:leader="dot" w:pos="8306"/>
        </w:tabs>
      </w:pPr>
      <w:hyperlink w:anchor="_Toc7801" w:history="1">
        <w:r>
          <w:rPr>
            <w:rFonts w:ascii="仿宋" w:eastAsia="仿宋" w:hAnsi="仿宋" w:cs="仿宋" w:hint="eastAsia"/>
            <w:lang w:eastAsia="zh-CN"/>
          </w:rPr>
          <w:t>(三)、机会分析()</w:t>
        </w:r>
        <w:r>
          <w:tab/>
        </w:r>
        <w:r>
          <w:fldChar w:fldCharType="begin"/>
        </w:r>
        <w:r>
          <w:instrText xml:space="preserve"> PAGEREF _Toc7801 \h </w:instrText>
        </w:r>
        <w:r>
          <w:fldChar w:fldCharType="separate"/>
        </w:r>
        <w:r>
          <w:t>55</w:t>
        </w:r>
        <w:r>
          <w:fldChar w:fldCharType="end"/>
        </w:r>
      </w:hyperlink>
    </w:p>
    <w:p>
      <w:pPr>
        <w:pStyle w:val="TOC2"/>
        <w:tabs>
          <w:tab w:val="right" w:leader="dot" w:pos="8306"/>
        </w:tabs>
      </w:pPr>
      <w:hyperlink w:anchor="_Toc12076" w:history="1">
        <w:r>
          <w:rPr>
            <w:rFonts w:ascii="仿宋" w:eastAsia="仿宋" w:hAnsi="仿宋" w:cs="仿宋" w:hint="eastAsia"/>
            <w:lang w:eastAsia="zh-CN"/>
          </w:rPr>
          <w:t>(四)、威胁分析(T)</w:t>
        </w:r>
        <w:r>
          <w:tab/>
        </w:r>
        <w:r>
          <w:fldChar w:fldCharType="begin"/>
        </w:r>
        <w:r>
          <w:instrText xml:space="preserve"> PAGEREF _Toc12076 \h </w:instrText>
        </w:r>
        <w:r>
          <w:fldChar w:fldCharType="separate"/>
        </w:r>
        <w:r>
          <w:t>56</w:t>
        </w:r>
        <w:r>
          <w:fldChar w:fldCharType="end"/>
        </w:r>
      </w:hyperlink>
    </w:p>
    <w:p>
      <w:pPr>
        <w:pStyle w:val="TOC1"/>
        <w:tabs>
          <w:tab w:val="right" w:leader="dot" w:pos="8306"/>
        </w:tabs>
      </w:pPr>
      <w:hyperlink w:anchor="_Toc9425" w:history="1">
        <w:r>
          <w:rPr>
            <w:rFonts w:ascii="仿宋" w:eastAsia="仿宋" w:hAnsi="仿宋" w:cs="仿宋" w:hint="eastAsia"/>
            <w:lang w:eastAsia="zh-CN"/>
          </w:rPr>
          <w:t>十一、风险分析</w:t>
        </w:r>
        <w:r>
          <w:tab/>
        </w:r>
        <w:r>
          <w:fldChar w:fldCharType="begin"/>
        </w:r>
        <w:r>
          <w:instrText xml:space="preserve"> PAGEREF _Toc9425 \h </w:instrText>
        </w:r>
        <w:r>
          <w:fldChar w:fldCharType="separate"/>
        </w:r>
        <w:r>
          <w:t>57</w:t>
        </w:r>
        <w:r>
          <w:fldChar w:fldCharType="end"/>
        </w:r>
      </w:hyperlink>
    </w:p>
    <w:p>
      <w:pPr>
        <w:pStyle w:val="TOC2"/>
        <w:tabs>
          <w:tab w:val="right" w:leader="dot" w:pos="8306"/>
        </w:tabs>
      </w:pPr>
      <w:hyperlink w:anchor="_Toc10900" w:history="1">
        <w:r>
          <w:rPr>
            <w:rFonts w:ascii="仿宋" w:eastAsia="仿宋" w:hAnsi="仿宋" w:cs="仿宋" w:hint="eastAsia"/>
            <w:lang w:eastAsia="zh-CN"/>
          </w:rPr>
          <w:t>(一)、内部风险</w:t>
        </w:r>
        <w:r>
          <w:tab/>
        </w:r>
        <w:r>
          <w:fldChar w:fldCharType="begin"/>
        </w:r>
        <w:r>
          <w:instrText xml:space="preserve"> PAGEREF _Toc10900 \h </w:instrText>
        </w:r>
        <w:r>
          <w:fldChar w:fldCharType="separate"/>
        </w:r>
        <w:r>
          <w:t>57</w:t>
        </w:r>
        <w:r>
          <w:fldChar w:fldCharType="end"/>
        </w:r>
      </w:hyperlink>
    </w:p>
    <w:p>
      <w:pPr>
        <w:pStyle w:val="TOC2"/>
        <w:tabs>
          <w:tab w:val="right" w:leader="dot" w:pos="8306"/>
        </w:tabs>
      </w:pPr>
      <w:hyperlink w:anchor="_Toc2912" w:history="1">
        <w:r>
          <w:rPr>
            <w:rFonts w:ascii="仿宋" w:eastAsia="仿宋" w:hAnsi="仿宋" w:cs="仿宋" w:hint="eastAsia"/>
            <w:lang w:eastAsia="zh-CN"/>
          </w:rPr>
          <w:t>(二)、外部风险</w:t>
        </w:r>
        <w:r>
          <w:tab/>
        </w:r>
        <w:r>
          <w:fldChar w:fldCharType="begin"/>
        </w:r>
        <w:r>
          <w:instrText xml:space="preserve"> PAGEREF _Toc2912 \h </w:instrText>
        </w:r>
        <w:r>
          <w:fldChar w:fldCharType="separate"/>
        </w:r>
        <w:r>
          <w:t>57</w:t>
        </w:r>
        <w:r>
          <w:fldChar w:fldCharType="end"/>
        </w:r>
      </w:hyperlink>
    </w:p>
    <w:p>
      <w:pPr>
        <w:pStyle w:val="TOC2"/>
        <w:tabs>
          <w:tab w:val="right" w:leader="dot" w:pos="8306"/>
        </w:tabs>
      </w:pPr>
      <w:hyperlink w:anchor="_Toc24623" w:history="1">
        <w:r>
          <w:rPr>
            <w:rFonts w:ascii="仿宋" w:eastAsia="仿宋" w:hAnsi="仿宋" w:cs="仿宋" w:hint="eastAsia"/>
            <w:lang w:eastAsia="zh-CN"/>
          </w:rPr>
          <w:t>(三)、风险管理策略</w:t>
        </w:r>
        <w:r>
          <w:tab/>
        </w:r>
        <w:r>
          <w:fldChar w:fldCharType="begin"/>
        </w:r>
        <w:r>
          <w:instrText xml:space="preserve"> PAGEREF _Toc24623 \h </w:instrText>
        </w:r>
        <w:r>
          <w:fldChar w:fldCharType="separate"/>
        </w:r>
        <w:r>
          <w:t>58</w:t>
        </w:r>
        <w:r>
          <w:fldChar w:fldCharType="end"/>
        </w:r>
      </w:hyperlink>
    </w:p>
    <w:p>
      <w:pPr>
        <w:pStyle w:val="TOC1"/>
        <w:tabs>
          <w:tab w:val="right" w:leader="dot" w:pos="8306"/>
        </w:tabs>
      </w:pPr>
      <w:hyperlink w:anchor="_Toc21469" w:history="1">
        <w:r>
          <w:rPr>
            <w:rFonts w:ascii="仿宋" w:eastAsia="仿宋" w:hAnsi="仿宋" w:cs="仿宋" w:hint="eastAsia"/>
            <w:lang w:eastAsia="zh-CN"/>
          </w:rPr>
          <w:t>十二、战略合作伙伴</w:t>
        </w:r>
        <w:r>
          <w:tab/>
        </w:r>
        <w:r>
          <w:fldChar w:fldCharType="begin"/>
        </w:r>
        <w:r>
          <w:instrText xml:space="preserve"> PAGEREF _Toc21469 \h </w:instrText>
        </w:r>
        <w:r>
          <w:fldChar w:fldCharType="separate"/>
        </w:r>
        <w:r>
          <w:t>58</w:t>
        </w:r>
        <w:r>
          <w:fldChar w:fldCharType="end"/>
        </w:r>
      </w:hyperlink>
    </w:p>
    <w:p>
      <w:pPr>
        <w:pStyle w:val="TOC2"/>
        <w:tabs>
          <w:tab w:val="right" w:leader="dot" w:pos="8306"/>
        </w:tabs>
      </w:pPr>
      <w:hyperlink w:anchor="_Toc23413" w:history="1">
        <w:r>
          <w:rPr>
            <w:rFonts w:ascii="仿宋" w:eastAsia="仿宋" w:hAnsi="仿宋" w:cs="仿宋" w:hint="eastAsia"/>
            <w:lang w:eastAsia="zh-CN"/>
          </w:rPr>
          <w:t>(一)、合作伙伴关系</w:t>
        </w:r>
        <w:r>
          <w:tab/>
        </w:r>
        <w:r>
          <w:fldChar w:fldCharType="begin"/>
        </w:r>
        <w:r>
          <w:instrText xml:space="preserve"> PAGEREF _Toc23413 \h </w:instrText>
        </w:r>
        <w:r>
          <w:fldChar w:fldCharType="separate"/>
        </w:r>
        <w:r>
          <w:t>58</w:t>
        </w:r>
        <w:r>
          <w:fldChar w:fldCharType="end"/>
        </w:r>
      </w:hyperlink>
    </w:p>
    <w:p>
      <w:pPr>
        <w:pStyle w:val="TOC2"/>
        <w:tabs>
          <w:tab w:val="right" w:leader="dot" w:pos="8306"/>
        </w:tabs>
      </w:pPr>
      <w:hyperlink w:anchor="_Toc12785" w:history="1">
        <w:r>
          <w:rPr>
            <w:rFonts w:ascii="仿宋" w:eastAsia="仿宋" w:hAnsi="仿宋" w:cs="仿宋" w:hint="eastAsia"/>
            <w:lang w:eastAsia="zh-CN"/>
          </w:rPr>
          <w:t>(二)、合作年健康服务项目</w:t>
        </w:r>
        <w:r>
          <w:tab/>
        </w:r>
        <w:r>
          <w:fldChar w:fldCharType="begin"/>
        </w:r>
        <w:r>
          <w:instrText xml:space="preserve"> PAGEREF _Toc12785 \h </w:instrText>
        </w:r>
        <w:r>
          <w:fldChar w:fldCharType="separate"/>
        </w:r>
        <w:r>
          <w:t>59</w:t>
        </w:r>
        <w:r>
          <w:fldChar w:fldCharType="end"/>
        </w:r>
      </w:hyperlink>
    </w:p>
    <w:p>
      <w:pPr>
        <w:pStyle w:val="TOC2"/>
        <w:tabs>
          <w:tab w:val="right" w:leader="dot" w:pos="8306"/>
        </w:tabs>
      </w:pPr>
      <w:hyperlink w:anchor="_Toc26398" w:history="1">
        <w:r>
          <w:rPr>
            <w:rFonts w:ascii="仿宋" w:eastAsia="仿宋" w:hAnsi="仿宋" w:cs="仿宋" w:hint="eastAsia"/>
            <w:lang w:eastAsia="zh-CN"/>
          </w:rPr>
          <w:t>(三)、合作伙伴的作用</w:t>
        </w:r>
        <w:r>
          <w:tab/>
        </w:r>
        <w:r>
          <w:fldChar w:fldCharType="begin"/>
        </w:r>
        <w:r>
          <w:instrText xml:space="preserve"> PAGEREF _Toc26398 \h </w:instrText>
        </w:r>
        <w:r>
          <w:fldChar w:fldCharType="separate"/>
        </w:r>
        <w:r>
          <w:t>59</w:t>
        </w:r>
        <w:r>
          <w:fldChar w:fldCharType="end"/>
        </w:r>
      </w:hyperlink>
    </w:p>
    <w:p>
      <w:pPr>
        <w:pStyle w:val="TOC1"/>
        <w:tabs>
          <w:tab w:val="right" w:leader="dot" w:pos="8306"/>
        </w:tabs>
      </w:pPr>
      <w:hyperlink w:anchor="_Toc23657" w:history="1">
        <w:r>
          <w:rPr>
            <w:rFonts w:ascii="仿宋" w:eastAsia="仿宋" w:hAnsi="仿宋" w:cs="仿宋" w:hint="eastAsia"/>
            <w:lang w:eastAsia="zh-CN"/>
          </w:rPr>
          <w:t>十三、未来计划和展望</w:t>
        </w:r>
        <w:r>
          <w:tab/>
        </w:r>
        <w:r>
          <w:fldChar w:fldCharType="begin"/>
        </w:r>
        <w:r>
          <w:instrText xml:space="preserve"> PAGEREF _Toc23657 \h </w:instrText>
        </w:r>
        <w:r>
          <w:fldChar w:fldCharType="separate"/>
        </w:r>
        <w:r>
          <w:t>60</w:t>
        </w:r>
        <w:r>
          <w:fldChar w:fldCharType="end"/>
        </w:r>
      </w:hyperlink>
    </w:p>
    <w:p>
      <w:pPr>
        <w:pStyle w:val="TOC2"/>
        <w:tabs>
          <w:tab w:val="right" w:leader="dot" w:pos="8306"/>
        </w:tabs>
      </w:pPr>
      <w:hyperlink w:anchor="_Toc16901" w:history="1">
        <w:r>
          <w:rPr>
            <w:rFonts w:ascii="仿宋" w:eastAsia="仿宋" w:hAnsi="仿宋" w:cs="仿宋" w:hint="eastAsia"/>
            <w:lang w:eastAsia="zh-CN"/>
          </w:rPr>
          <w:t>(一)、公司未来的发展计划</w:t>
        </w:r>
        <w:r>
          <w:tab/>
        </w:r>
        <w:r>
          <w:fldChar w:fldCharType="begin"/>
        </w:r>
        <w:r>
          <w:instrText xml:space="preserve"> PAGEREF _Toc16901 \h </w:instrText>
        </w:r>
        <w:r>
          <w:fldChar w:fldCharType="separate"/>
        </w:r>
        <w:r>
          <w:t>60</w:t>
        </w:r>
        <w:r>
          <w:fldChar w:fldCharType="end"/>
        </w:r>
      </w:hyperlink>
    </w:p>
    <w:p>
      <w:pPr>
        <w:pStyle w:val="TOC2"/>
        <w:tabs>
          <w:tab w:val="right" w:leader="dot" w:pos="8306"/>
        </w:tabs>
      </w:pPr>
      <w:hyperlink w:anchor="_Toc29924" w:history="1">
        <w:r>
          <w:rPr>
            <w:rFonts w:ascii="仿宋" w:eastAsia="仿宋" w:hAnsi="仿宋" w:cs="仿宋" w:hint="eastAsia"/>
            <w:lang w:eastAsia="zh-CN"/>
          </w:rPr>
          <w:t>(二)、长期目标和目标</w:t>
        </w:r>
        <w:r>
          <w:tab/>
        </w:r>
        <w:r>
          <w:fldChar w:fldCharType="begin"/>
        </w:r>
        <w:r>
          <w:instrText xml:space="preserve"> PAGEREF _Toc29924 \h </w:instrText>
        </w:r>
        <w:r>
          <w:fldChar w:fldCharType="separate"/>
        </w:r>
        <w:r>
          <w:t>60</w:t>
        </w:r>
        <w:r>
          <w:fldChar w:fldCharType="end"/>
        </w:r>
      </w:hyperlink>
    </w:p>
    <w:p>
      <w:pPr>
        <w:pStyle w:val="TOC1"/>
        <w:tabs>
          <w:tab w:val="right" w:leader="dot" w:pos="8306"/>
        </w:tabs>
      </w:pPr>
      <w:hyperlink w:anchor="_Toc21665" w:history="1">
        <w:r>
          <w:rPr>
            <w:rFonts w:ascii="仿宋" w:eastAsia="仿宋" w:hAnsi="仿宋" w:cs="仿宋" w:hint="eastAsia"/>
            <w:lang w:eastAsia="zh-CN"/>
          </w:rPr>
          <w:t>十四、年健康服务项目总结分析</w:t>
        </w:r>
        <w:r>
          <w:tab/>
        </w:r>
        <w:r>
          <w:fldChar w:fldCharType="begin"/>
        </w:r>
        <w:r>
          <w:instrText xml:space="preserve"> PAGEREF _Toc21665 \h </w:instrText>
        </w:r>
        <w:r>
          <w:fldChar w:fldCharType="separate"/>
        </w:r>
        <w:r>
          <w:t>61</w:t>
        </w:r>
        <w:r>
          <w:fldChar w:fldCharType="end"/>
        </w:r>
      </w:hyperlink>
    </w:p>
    <w:p>
      <w:pPr>
        <w:pStyle w:val="TOC1"/>
        <w:tabs>
          <w:tab w:val="right" w:leader="dot" w:pos="8306"/>
        </w:tabs>
      </w:pPr>
      <w:hyperlink w:anchor="_Toc8718" w:history="1">
        <w:r>
          <w:rPr>
            <w:rFonts w:ascii="仿宋" w:eastAsia="仿宋" w:hAnsi="仿宋" w:cs="仿宋" w:hint="eastAsia"/>
            <w:lang w:eastAsia="zh-CN"/>
          </w:rPr>
          <w:t>十五、社会和环境责任</w:t>
        </w:r>
        <w:r>
          <w:tab/>
        </w:r>
        <w:r>
          <w:fldChar w:fldCharType="begin"/>
        </w:r>
        <w:r>
          <w:instrText xml:space="preserve"> PAGEREF _Toc8718 \h </w:instrText>
        </w:r>
        <w:r>
          <w:fldChar w:fldCharType="separate"/>
        </w:r>
        <w:r>
          <w:t>63</w:t>
        </w:r>
        <w:r>
          <w:fldChar w:fldCharType="end"/>
        </w:r>
      </w:hyperlink>
    </w:p>
    <w:p>
      <w:pPr>
        <w:pStyle w:val="TOC2"/>
        <w:tabs>
          <w:tab w:val="right" w:leader="dot" w:pos="8306"/>
        </w:tabs>
      </w:pPr>
      <w:hyperlink w:anchor="_Toc13004" w:history="1">
        <w:r>
          <w:rPr>
            <w:rFonts w:ascii="仿宋" w:eastAsia="仿宋" w:hAnsi="仿宋" w:cs="仿宋" w:hint="eastAsia"/>
            <w:lang w:eastAsia="zh-CN"/>
          </w:rPr>
          <w:t>(一)、社会责任年健康服务项目</w:t>
        </w:r>
        <w:r>
          <w:tab/>
        </w:r>
        <w:r>
          <w:fldChar w:fldCharType="begin"/>
        </w:r>
        <w:r>
          <w:instrText xml:space="preserve"> PAGEREF _Toc13004 \h </w:instrText>
        </w:r>
        <w:r>
          <w:fldChar w:fldCharType="separate"/>
        </w:r>
        <w:r>
          <w:t>63</w:t>
        </w:r>
        <w:r>
          <w:fldChar w:fldCharType="end"/>
        </w:r>
      </w:hyperlink>
    </w:p>
    <w:p>
      <w:pPr>
        <w:pStyle w:val="TOC2"/>
        <w:tabs>
          <w:tab w:val="right" w:leader="dot" w:pos="8306"/>
        </w:tabs>
      </w:pPr>
      <w:hyperlink w:anchor="_Toc6317" w:history="1">
        <w:r>
          <w:rPr>
            <w:rFonts w:ascii="仿宋" w:eastAsia="仿宋" w:hAnsi="仿宋" w:cs="仿宋" w:hint="eastAsia"/>
            <w:lang w:eastAsia="zh-CN"/>
          </w:rPr>
          <w:t>(二)、环境保护举措</w:t>
        </w:r>
        <w:r>
          <w:tab/>
        </w:r>
        <w:r>
          <w:fldChar w:fldCharType="begin"/>
        </w:r>
        <w:r>
          <w:instrText xml:space="preserve"> PAGEREF _Toc6317 \h </w:instrText>
        </w:r>
        <w:r>
          <w:fldChar w:fldCharType="separate"/>
        </w:r>
        <w:r>
          <w:t>64</w:t>
        </w:r>
        <w:r>
          <w:fldChar w:fldCharType="end"/>
        </w:r>
      </w:hyperlink>
    </w:p>
    <w:p>
      <w:pPr>
        <w:pStyle w:val="TOC2"/>
        <w:tabs>
          <w:tab w:val="right" w:leader="dot" w:pos="8306"/>
        </w:tabs>
      </w:pPr>
      <w:hyperlink w:anchor="_Toc21803" w:history="1">
        <w:r>
          <w:rPr>
            <w:rFonts w:ascii="仿宋" w:eastAsia="仿宋" w:hAnsi="仿宋" w:cs="仿宋" w:hint="eastAsia"/>
            <w:lang w:eastAsia="zh-CN"/>
          </w:rPr>
          <w:t>(三)、可持续发展倡议</w:t>
        </w:r>
        <w:r>
          <w:tab/>
        </w:r>
        <w:r>
          <w:fldChar w:fldCharType="begin"/>
        </w:r>
        <w:r>
          <w:instrText xml:space="preserve"> PAGEREF _Toc21803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10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59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一、年健康服务行业分析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年健康服务行业规模及增长性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年健康服务行业代表品牌及对应公司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66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根据相关机构的最新数据，年健康服务行业在未来几年将继续保持增长，预计到2023年，该行业的价值将达到XXX亿美元。这一行业正在经历新的变革，出现了一些明显趋势。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电子商务的崛起对年健康服务包装产生了重要影响。\需要具备适应不同销售渠道的特性，以保证产品在运输和在线销售中的完好无损。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总体而言，年健康服务包装行业呈现出稳健的年均增长率，约为4-5%。这一增长受到不断变化的消费者偏好、意识提高和不断增长的收入水平的推动。。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83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https://d.book118.com/308056003075006036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805600307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2024-02-03T14:28:00Z</dcterms:created>
  <dcterms:modified xsi:type="dcterms:W3CDTF">2024-02-03T14:28:50Z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1D2AF92309BB417DA550601F2CB4EF4D_11</vt:lpwstr>
  </property>
  <property fmtid="{D5CDD505-2E9C-101B-9397-08002B2CF9AE}" pid="3" name="KSOProductBuildVer">
    <vt:lpwstr>2052-12.1.0.16250</vt:lpwstr>
  </property>
</Properties>
</file>