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减压装置项目可行性建设方案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34" w:history="1">
        <w:r>
          <w:rPr>
            <w:rFonts w:ascii="仿宋" w:eastAsia="仿宋" w:hAnsi="仿宋" w:cs="仿宋" w:hint="eastAsia"/>
            <w:lang w:eastAsia="zh-CN"/>
          </w:rPr>
          <w:t>概论</w:t>
        </w:r>
        <w:r>
          <w:tab/>
        </w:r>
        <w:r>
          <w:fldChar w:fldCharType="begin"/>
        </w:r>
        <w:r>
          <w:instrText xml:space="preserve"> PAGEREF _Toc8834 \h </w:instrText>
        </w:r>
        <w:r>
          <w:fldChar w:fldCharType="separate"/>
        </w:r>
        <w:r>
          <w:t>3</w:t>
        </w:r>
        <w:r>
          <w:fldChar w:fldCharType="end"/>
        </w:r>
      </w:hyperlink>
    </w:p>
    <w:p>
      <w:pPr>
        <w:pStyle w:val="TOC1"/>
        <w:tabs>
          <w:tab w:val="right" w:leader="dot" w:pos="8306"/>
        </w:tabs>
      </w:pPr>
      <w:hyperlink w:anchor="_Toc20072" w:history="1">
        <w:r>
          <w:rPr>
            <w:rFonts w:ascii="仿宋" w:eastAsia="仿宋" w:hAnsi="仿宋" w:cs="仿宋" w:hint="eastAsia"/>
            <w:lang w:eastAsia="zh-CN"/>
          </w:rPr>
          <w:t>一、建设风险评估分析</w:t>
        </w:r>
        <w:r>
          <w:tab/>
        </w:r>
        <w:r>
          <w:fldChar w:fldCharType="begin"/>
        </w:r>
        <w:r>
          <w:instrText xml:space="preserve"> PAGEREF _Toc20072 \h </w:instrText>
        </w:r>
        <w:r>
          <w:fldChar w:fldCharType="separate"/>
        </w:r>
        <w:r>
          <w:t>3</w:t>
        </w:r>
        <w:r>
          <w:fldChar w:fldCharType="end"/>
        </w:r>
      </w:hyperlink>
    </w:p>
    <w:p>
      <w:pPr>
        <w:pStyle w:val="TOC2"/>
        <w:tabs>
          <w:tab w:val="right" w:leader="dot" w:pos="8306"/>
        </w:tabs>
      </w:pPr>
      <w:hyperlink w:anchor="_Toc17496" w:history="1">
        <w:r>
          <w:rPr>
            <w:rFonts w:ascii="仿宋" w:eastAsia="仿宋" w:hAnsi="仿宋" w:cs="仿宋" w:hint="eastAsia"/>
            <w:lang w:eastAsia="zh-CN"/>
          </w:rPr>
          <w:t>(一)、政策风险分析</w:t>
        </w:r>
        <w:r>
          <w:tab/>
        </w:r>
        <w:r>
          <w:fldChar w:fldCharType="begin"/>
        </w:r>
        <w:r>
          <w:instrText xml:space="preserve"> PAGEREF _Toc17496 \h </w:instrText>
        </w:r>
        <w:r>
          <w:fldChar w:fldCharType="separate"/>
        </w:r>
        <w:r>
          <w:t>3</w:t>
        </w:r>
        <w:r>
          <w:fldChar w:fldCharType="end"/>
        </w:r>
      </w:hyperlink>
    </w:p>
    <w:p>
      <w:pPr>
        <w:pStyle w:val="TOC2"/>
        <w:tabs>
          <w:tab w:val="right" w:leader="dot" w:pos="8306"/>
        </w:tabs>
      </w:pPr>
      <w:hyperlink w:anchor="_Toc22159" w:history="1">
        <w:r>
          <w:rPr>
            <w:rFonts w:ascii="仿宋" w:eastAsia="仿宋" w:hAnsi="仿宋" w:cs="仿宋" w:hint="eastAsia"/>
            <w:lang w:eastAsia="zh-CN"/>
          </w:rPr>
          <w:t>(二)、社会风险分析</w:t>
        </w:r>
        <w:r>
          <w:tab/>
        </w:r>
        <w:r>
          <w:fldChar w:fldCharType="begin"/>
        </w:r>
        <w:r>
          <w:instrText xml:space="preserve"> PAGEREF _Toc22159 \h </w:instrText>
        </w:r>
        <w:r>
          <w:fldChar w:fldCharType="separate"/>
        </w:r>
        <w:r>
          <w:t>4</w:t>
        </w:r>
        <w:r>
          <w:fldChar w:fldCharType="end"/>
        </w:r>
      </w:hyperlink>
    </w:p>
    <w:p>
      <w:pPr>
        <w:pStyle w:val="TOC2"/>
        <w:tabs>
          <w:tab w:val="right" w:leader="dot" w:pos="8306"/>
        </w:tabs>
      </w:pPr>
      <w:hyperlink w:anchor="_Toc24840" w:history="1">
        <w:r>
          <w:rPr>
            <w:rFonts w:ascii="仿宋" w:eastAsia="仿宋" w:hAnsi="仿宋" w:cs="仿宋" w:hint="eastAsia"/>
            <w:lang w:eastAsia="zh-CN"/>
          </w:rPr>
          <w:t>(三)、市场风险分析</w:t>
        </w:r>
        <w:r>
          <w:tab/>
        </w:r>
        <w:r>
          <w:fldChar w:fldCharType="begin"/>
        </w:r>
        <w:r>
          <w:instrText xml:space="preserve"> PAGEREF _Toc24840 \h </w:instrText>
        </w:r>
        <w:r>
          <w:fldChar w:fldCharType="separate"/>
        </w:r>
        <w:r>
          <w:t>6</w:t>
        </w:r>
        <w:r>
          <w:fldChar w:fldCharType="end"/>
        </w:r>
      </w:hyperlink>
    </w:p>
    <w:p>
      <w:pPr>
        <w:pStyle w:val="TOC2"/>
        <w:tabs>
          <w:tab w:val="right" w:leader="dot" w:pos="8306"/>
        </w:tabs>
      </w:pPr>
      <w:hyperlink w:anchor="_Toc26288" w:history="1">
        <w:r>
          <w:rPr>
            <w:rFonts w:ascii="仿宋" w:eastAsia="仿宋" w:hAnsi="仿宋" w:cs="仿宋" w:hint="eastAsia"/>
            <w:lang w:eastAsia="zh-CN"/>
          </w:rPr>
          <w:t>(四)、资金风险分析</w:t>
        </w:r>
        <w:r>
          <w:tab/>
        </w:r>
        <w:r>
          <w:fldChar w:fldCharType="begin"/>
        </w:r>
        <w:r>
          <w:instrText xml:space="preserve"> PAGEREF _Toc26288 \h </w:instrText>
        </w:r>
        <w:r>
          <w:fldChar w:fldCharType="separate"/>
        </w:r>
        <w:r>
          <w:t>6</w:t>
        </w:r>
        <w:r>
          <w:fldChar w:fldCharType="end"/>
        </w:r>
      </w:hyperlink>
    </w:p>
    <w:p>
      <w:pPr>
        <w:pStyle w:val="TOC2"/>
        <w:tabs>
          <w:tab w:val="right" w:leader="dot" w:pos="8306"/>
        </w:tabs>
      </w:pPr>
      <w:hyperlink w:anchor="_Toc27952" w:history="1">
        <w:r>
          <w:rPr>
            <w:rFonts w:ascii="仿宋" w:eastAsia="仿宋" w:hAnsi="仿宋" w:cs="仿宋" w:hint="eastAsia"/>
            <w:lang w:eastAsia="zh-CN"/>
          </w:rPr>
          <w:t>(五)、技术风险分析</w:t>
        </w:r>
        <w:r>
          <w:tab/>
        </w:r>
        <w:r>
          <w:fldChar w:fldCharType="begin"/>
        </w:r>
        <w:r>
          <w:instrText xml:space="preserve"> PAGEREF _Toc27952 \h </w:instrText>
        </w:r>
        <w:r>
          <w:fldChar w:fldCharType="separate"/>
        </w:r>
        <w:r>
          <w:t>8</w:t>
        </w:r>
        <w:r>
          <w:fldChar w:fldCharType="end"/>
        </w:r>
      </w:hyperlink>
    </w:p>
    <w:p>
      <w:pPr>
        <w:pStyle w:val="TOC2"/>
        <w:tabs>
          <w:tab w:val="right" w:leader="dot" w:pos="8306"/>
        </w:tabs>
      </w:pPr>
      <w:hyperlink w:anchor="_Toc16178" w:history="1">
        <w:r>
          <w:rPr>
            <w:rFonts w:ascii="仿宋" w:eastAsia="仿宋" w:hAnsi="仿宋" w:cs="仿宋" w:hint="eastAsia"/>
            <w:lang w:eastAsia="zh-CN"/>
          </w:rPr>
          <w:t>(六)、财务风险分析</w:t>
        </w:r>
        <w:r>
          <w:tab/>
        </w:r>
        <w:r>
          <w:fldChar w:fldCharType="begin"/>
        </w:r>
        <w:r>
          <w:instrText xml:space="preserve"> PAGEREF _Toc16178 \h </w:instrText>
        </w:r>
        <w:r>
          <w:fldChar w:fldCharType="separate"/>
        </w:r>
        <w:r>
          <w:t>9</w:t>
        </w:r>
        <w:r>
          <w:fldChar w:fldCharType="end"/>
        </w:r>
      </w:hyperlink>
    </w:p>
    <w:p>
      <w:pPr>
        <w:pStyle w:val="TOC2"/>
        <w:tabs>
          <w:tab w:val="right" w:leader="dot" w:pos="8306"/>
        </w:tabs>
      </w:pPr>
      <w:hyperlink w:anchor="_Toc21722" w:history="1">
        <w:r>
          <w:rPr>
            <w:rFonts w:ascii="仿宋" w:eastAsia="仿宋" w:hAnsi="仿宋" w:cs="仿宋" w:hint="eastAsia"/>
            <w:lang w:eastAsia="zh-CN"/>
          </w:rPr>
          <w:t>(七)、管理风险分析</w:t>
        </w:r>
        <w:r>
          <w:tab/>
        </w:r>
        <w:r>
          <w:fldChar w:fldCharType="begin"/>
        </w:r>
        <w:r>
          <w:instrText xml:space="preserve"> PAGEREF _Toc21722 \h </w:instrText>
        </w:r>
        <w:r>
          <w:fldChar w:fldCharType="separate"/>
        </w:r>
        <w:r>
          <w:t>11</w:t>
        </w:r>
        <w:r>
          <w:fldChar w:fldCharType="end"/>
        </w:r>
      </w:hyperlink>
    </w:p>
    <w:p>
      <w:pPr>
        <w:pStyle w:val="TOC2"/>
        <w:tabs>
          <w:tab w:val="right" w:leader="dot" w:pos="8306"/>
        </w:tabs>
      </w:pPr>
      <w:hyperlink w:anchor="_Toc31822" w:history="1">
        <w:r>
          <w:rPr>
            <w:rFonts w:ascii="仿宋" w:eastAsia="仿宋" w:hAnsi="仿宋" w:cs="仿宋" w:hint="eastAsia"/>
            <w:lang w:eastAsia="zh-CN"/>
          </w:rPr>
          <w:t>(八)、其它风险分析</w:t>
        </w:r>
        <w:r>
          <w:tab/>
        </w:r>
        <w:r>
          <w:fldChar w:fldCharType="begin"/>
        </w:r>
        <w:r>
          <w:instrText xml:space="preserve"> PAGEREF _Toc31822 \h </w:instrText>
        </w:r>
        <w:r>
          <w:fldChar w:fldCharType="separate"/>
        </w:r>
        <w:r>
          <w:t>12</w:t>
        </w:r>
        <w:r>
          <w:fldChar w:fldCharType="end"/>
        </w:r>
      </w:hyperlink>
    </w:p>
    <w:p>
      <w:pPr>
        <w:pStyle w:val="TOC2"/>
        <w:tabs>
          <w:tab w:val="right" w:leader="dot" w:pos="8306"/>
        </w:tabs>
      </w:pPr>
      <w:hyperlink w:anchor="_Toc27231" w:history="1">
        <w:r>
          <w:rPr>
            <w:rFonts w:ascii="仿宋" w:eastAsia="仿宋" w:hAnsi="仿宋" w:cs="仿宋" w:hint="eastAsia"/>
            <w:lang w:eastAsia="zh-CN"/>
          </w:rPr>
          <w:t>(九)、社会影响评估</w:t>
        </w:r>
        <w:r>
          <w:tab/>
        </w:r>
        <w:r>
          <w:fldChar w:fldCharType="begin"/>
        </w:r>
        <w:r>
          <w:instrText xml:space="preserve"> PAGEREF _Toc27231 \h </w:instrText>
        </w:r>
        <w:r>
          <w:fldChar w:fldCharType="separate"/>
        </w:r>
        <w:r>
          <w:t>13</w:t>
        </w:r>
        <w:r>
          <w:fldChar w:fldCharType="end"/>
        </w:r>
      </w:hyperlink>
    </w:p>
    <w:p>
      <w:pPr>
        <w:pStyle w:val="TOC1"/>
        <w:tabs>
          <w:tab w:val="right" w:leader="dot" w:pos="8306"/>
        </w:tabs>
      </w:pPr>
      <w:hyperlink w:anchor="_Toc22996" w:history="1">
        <w:r>
          <w:rPr>
            <w:rFonts w:ascii="仿宋" w:eastAsia="仿宋" w:hAnsi="仿宋" w:cs="仿宋" w:hint="eastAsia"/>
            <w:lang w:eastAsia="zh-CN"/>
          </w:rPr>
          <w:t>二、项目监理与质量保证</w:t>
        </w:r>
        <w:r>
          <w:tab/>
        </w:r>
        <w:r>
          <w:fldChar w:fldCharType="begin"/>
        </w:r>
        <w:r>
          <w:instrText xml:space="preserve"> PAGEREF _Toc22996 \h </w:instrText>
        </w:r>
        <w:r>
          <w:fldChar w:fldCharType="separate"/>
        </w:r>
        <w:r>
          <w:t>15</w:t>
        </w:r>
        <w:r>
          <w:fldChar w:fldCharType="end"/>
        </w:r>
      </w:hyperlink>
    </w:p>
    <w:p>
      <w:pPr>
        <w:pStyle w:val="TOC2"/>
        <w:tabs>
          <w:tab w:val="right" w:leader="dot" w:pos="8306"/>
        </w:tabs>
      </w:pPr>
      <w:hyperlink w:anchor="_Toc27050" w:history="1">
        <w:r>
          <w:rPr>
            <w:rFonts w:ascii="仿宋" w:eastAsia="仿宋" w:hAnsi="仿宋" w:cs="仿宋" w:hint="eastAsia"/>
            <w:lang w:eastAsia="zh-CN"/>
          </w:rPr>
          <w:t>(一)、监理体系构建</w:t>
        </w:r>
        <w:r>
          <w:tab/>
        </w:r>
        <w:r>
          <w:fldChar w:fldCharType="begin"/>
        </w:r>
        <w:r>
          <w:instrText xml:space="preserve"> PAGEREF _Toc27050 \h </w:instrText>
        </w:r>
        <w:r>
          <w:fldChar w:fldCharType="separate"/>
        </w:r>
        <w:r>
          <w:t>15</w:t>
        </w:r>
        <w:r>
          <w:fldChar w:fldCharType="end"/>
        </w:r>
      </w:hyperlink>
    </w:p>
    <w:p>
      <w:pPr>
        <w:pStyle w:val="TOC2"/>
        <w:tabs>
          <w:tab w:val="right" w:leader="dot" w:pos="8306"/>
        </w:tabs>
      </w:pPr>
      <w:hyperlink w:anchor="_Toc15865" w:history="1">
        <w:r>
          <w:rPr>
            <w:rFonts w:ascii="仿宋" w:eastAsia="仿宋" w:hAnsi="仿宋" w:cs="仿宋" w:hint="eastAsia"/>
            <w:lang w:eastAsia="zh-CN"/>
          </w:rPr>
          <w:t>(二)、质量保证体系实施</w:t>
        </w:r>
        <w:r>
          <w:tab/>
        </w:r>
        <w:r>
          <w:fldChar w:fldCharType="begin"/>
        </w:r>
        <w:r>
          <w:instrText xml:space="preserve"> PAGEREF _Toc15865 \h </w:instrText>
        </w:r>
        <w:r>
          <w:fldChar w:fldCharType="separate"/>
        </w:r>
        <w:r>
          <w:t>16</w:t>
        </w:r>
        <w:r>
          <w:fldChar w:fldCharType="end"/>
        </w:r>
      </w:hyperlink>
    </w:p>
    <w:p>
      <w:pPr>
        <w:pStyle w:val="TOC2"/>
        <w:tabs>
          <w:tab w:val="right" w:leader="dot" w:pos="8306"/>
        </w:tabs>
      </w:pPr>
      <w:hyperlink w:anchor="_Toc6727" w:history="1">
        <w:r>
          <w:rPr>
            <w:rFonts w:ascii="仿宋" w:eastAsia="仿宋" w:hAnsi="仿宋" w:cs="仿宋" w:hint="eastAsia"/>
            <w:lang w:eastAsia="zh-CN"/>
          </w:rPr>
          <w:t>(三)、监理与质量控制流程</w:t>
        </w:r>
        <w:r>
          <w:tab/>
        </w:r>
        <w:r>
          <w:fldChar w:fldCharType="begin"/>
        </w:r>
        <w:r>
          <w:instrText xml:space="preserve"> PAGEREF _Toc6727 \h </w:instrText>
        </w:r>
        <w:r>
          <w:fldChar w:fldCharType="separate"/>
        </w:r>
        <w:r>
          <w:t>17</w:t>
        </w:r>
        <w:r>
          <w:fldChar w:fldCharType="end"/>
        </w:r>
      </w:hyperlink>
    </w:p>
    <w:p>
      <w:pPr>
        <w:pStyle w:val="TOC1"/>
        <w:tabs>
          <w:tab w:val="right" w:leader="dot" w:pos="8306"/>
        </w:tabs>
      </w:pPr>
      <w:hyperlink w:anchor="_Toc2970" w:history="1">
        <w:r>
          <w:rPr>
            <w:rFonts w:ascii="仿宋" w:eastAsia="仿宋" w:hAnsi="仿宋" w:cs="仿宋" w:hint="eastAsia"/>
            <w:lang w:eastAsia="zh-CN"/>
          </w:rPr>
          <w:t>三、资源开发及综合利用分析</w:t>
        </w:r>
        <w:r>
          <w:tab/>
        </w:r>
        <w:r>
          <w:fldChar w:fldCharType="begin"/>
        </w:r>
        <w:r>
          <w:instrText xml:space="preserve"> PAGEREF _Toc2970 \h </w:instrText>
        </w:r>
        <w:r>
          <w:fldChar w:fldCharType="separate"/>
        </w:r>
        <w:r>
          <w:t>17</w:t>
        </w:r>
        <w:r>
          <w:fldChar w:fldCharType="end"/>
        </w:r>
      </w:hyperlink>
    </w:p>
    <w:p>
      <w:pPr>
        <w:pStyle w:val="TOC2"/>
        <w:tabs>
          <w:tab w:val="right" w:leader="dot" w:pos="8306"/>
        </w:tabs>
      </w:pPr>
      <w:hyperlink w:anchor="_Toc12059" w:history="1">
        <w:r>
          <w:rPr>
            <w:rFonts w:ascii="仿宋" w:eastAsia="仿宋" w:hAnsi="仿宋" w:cs="仿宋" w:hint="eastAsia"/>
            <w:lang w:eastAsia="zh-CN"/>
          </w:rPr>
          <w:t>(一)、资源开发方案</w:t>
        </w:r>
        <w:r>
          <w:tab/>
        </w:r>
        <w:r>
          <w:fldChar w:fldCharType="begin"/>
        </w:r>
        <w:r>
          <w:instrText xml:space="preserve"> PAGEREF _Toc12059 \h </w:instrText>
        </w:r>
        <w:r>
          <w:fldChar w:fldCharType="separate"/>
        </w:r>
        <w:r>
          <w:t>17</w:t>
        </w:r>
        <w:r>
          <w:fldChar w:fldCharType="end"/>
        </w:r>
      </w:hyperlink>
    </w:p>
    <w:p>
      <w:pPr>
        <w:pStyle w:val="TOC2"/>
        <w:tabs>
          <w:tab w:val="right" w:leader="dot" w:pos="8306"/>
        </w:tabs>
      </w:pPr>
      <w:hyperlink w:anchor="_Toc32668" w:history="1">
        <w:r>
          <w:rPr>
            <w:rFonts w:ascii="仿宋" w:eastAsia="仿宋" w:hAnsi="仿宋" w:cs="仿宋" w:hint="eastAsia"/>
            <w:lang w:eastAsia="zh-CN"/>
          </w:rPr>
          <w:t>(二)、资源利用方案</w:t>
        </w:r>
        <w:r>
          <w:tab/>
        </w:r>
        <w:r>
          <w:fldChar w:fldCharType="begin"/>
        </w:r>
        <w:r>
          <w:instrText xml:space="preserve"> PAGEREF _Toc32668 \h </w:instrText>
        </w:r>
        <w:r>
          <w:fldChar w:fldCharType="separate"/>
        </w:r>
        <w:r>
          <w:t>19</w:t>
        </w:r>
        <w:r>
          <w:fldChar w:fldCharType="end"/>
        </w:r>
      </w:hyperlink>
    </w:p>
    <w:p>
      <w:pPr>
        <w:pStyle w:val="TOC2"/>
        <w:tabs>
          <w:tab w:val="right" w:leader="dot" w:pos="8306"/>
        </w:tabs>
      </w:pPr>
      <w:hyperlink w:anchor="_Toc14527" w:history="1">
        <w:r>
          <w:rPr>
            <w:rFonts w:ascii="仿宋" w:eastAsia="仿宋" w:hAnsi="仿宋" w:cs="仿宋" w:hint="eastAsia"/>
            <w:lang w:eastAsia="zh-CN"/>
          </w:rPr>
          <w:t>(三)、资源节约措施</w:t>
        </w:r>
        <w:r>
          <w:tab/>
        </w:r>
        <w:r>
          <w:fldChar w:fldCharType="begin"/>
        </w:r>
        <w:r>
          <w:instrText xml:space="preserve"> PAGEREF _Toc14527 \h </w:instrText>
        </w:r>
        <w:r>
          <w:fldChar w:fldCharType="separate"/>
        </w:r>
        <w:r>
          <w:t>20</w:t>
        </w:r>
        <w:r>
          <w:fldChar w:fldCharType="end"/>
        </w:r>
      </w:hyperlink>
    </w:p>
    <w:p>
      <w:pPr>
        <w:pStyle w:val="TOC1"/>
        <w:tabs>
          <w:tab w:val="right" w:leader="dot" w:pos="8306"/>
        </w:tabs>
      </w:pPr>
      <w:hyperlink w:anchor="_Toc14930" w:history="1">
        <w:r>
          <w:rPr>
            <w:rFonts w:ascii="仿宋" w:eastAsia="仿宋" w:hAnsi="仿宋" w:cs="仿宋" w:hint="eastAsia"/>
            <w:lang w:eastAsia="zh-CN"/>
          </w:rPr>
          <w:t>四、发展规划、产业政策和行业准入分析</w:t>
        </w:r>
        <w:r>
          <w:tab/>
        </w:r>
        <w:r>
          <w:fldChar w:fldCharType="begin"/>
        </w:r>
        <w:r>
          <w:instrText xml:space="preserve"> PAGEREF _Toc14930 \h </w:instrText>
        </w:r>
        <w:r>
          <w:fldChar w:fldCharType="separate"/>
        </w:r>
        <w:r>
          <w:t>21</w:t>
        </w:r>
        <w:r>
          <w:fldChar w:fldCharType="end"/>
        </w:r>
      </w:hyperlink>
    </w:p>
    <w:p>
      <w:pPr>
        <w:pStyle w:val="TOC2"/>
        <w:tabs>
          <w:tab w:val="right" w:leader="dot" w:pos="8306"/>
        </w:tabs>
      </w:pPr>
      <w:hyperlink w:anchor="_Toc26579" w:history="1">
        <w:r>
          <w:rPr>
            <w:rFonts w:ascii="仿宋" w:eastAsia="仿宋" w:hAnsi="仿宋" w:cs="仿宋" w:hint="eastAsia"/>
            <w:lang w:eastAsia="zh-CN"/>
          </w:rPr>
          <w:t>(一)、发展规划分析</w:t>
        </w:r>
        <w:r>
          <w:tab/>
        </w:r>
        <w:r>
          <w:fldChar w:fldCharType="begin"/>
        </w:r>
        <w:r>
          <w:instrText xml:space="preserve"> PAGEREF _Toc26579 \h </w:instrText>
        </w:r>
        <w:r>
          <w:fldChar w:fldCharType="separate"/>
        </w:r>
        <w:r>
          <w:t>21</w:t>
        </w:r>
        <w:r>
          <w:fldChar w:fldCharType="end"/>
        </w:r>
      </w:hyperlink>
    </w:p>
    <w:p>
      <w:pPr>
        <w:pStyle w:val="TOC2"/>
        <w:tabs>
          <w:tab w:val="right" w:leader="dot" w:pos="8306"/>
        </w:tabs>
      </w:pPr>
      <w:hyperlink w:anchor="_Toc23826" w:history="1">
        <w:r>
          <w:rPr>
            <w:rFonts w:ascii="仿宋" w:eastAsia="仿宋" w:hAnsi="仿宋" w:cs="仿宋" w:hint="eastAsia"/>
            <w:lang w:eastAsia="zh-CN"/>
          </w:rPr>
          <w:t>(二)、产业政策分析</w:t>
        </w:r>
        <w:r>
          <w:tab/>
        </w:r>
        <w:r>
          <w:fldChar w:fldCharType="begin"/>
        </w:r>
        <w:r>
          <w:instrText xml:space="preserve"> PAGEREF _Toc23826 \h </w:instrText>
        </w:r>
        <w:r>
          <w:fldChar w:fldCharType="separate"/>
        </w:r>
        <w:r>
          <w:t>22</w:t>
        </w:r>
        <w:r>
          <w:fldChar w:fldCharType="end"/>
        </w:r>
      </w:hyperlink>
    </w:p>
    <w:p>
      <w:pPr>
        <w:pStyle w:val="TOC2"/>
        <w:tabs>
          <w:tab w:val="right" w:leader="dot" w:pos="8306"/>
        </w:tabs>
      </w:pPr>
      <w:hyperlink w:anchor="_Toc1731" w:history="1">
        <w:r>
          <w:rPr>
            <w:rFonts w:ascii="仿宋" w:eastAsia="仿宋" w:hAnsi="仿宋" w:cs="仿宋" w:hint="eastAsia"/>
            <w:lang w:eastAsia="zh-CN"/>
          </w:rPr>
          <w:t>(三)、行业准入分析</w:t>
        </w:r>
        <w:r>
          <w:tab/>
        </w:r>
        <w:r>
          <w:fldChar w:fldCharType="begin"/>
        </w:r>
        <w:r>
          <w:instrText xml:space="preserve"> PAGEREF _Toc1731 \h </w:instrText>
        </w:r>
        <w:r>
          <w:fldChar w:fldCharType="separate"/>
        </w:r>
        <w:r>
          <w:t>24</w:t>
        </w:r>
        <w:r>
          <w:fldChar w:fldCharType="end"/>
        </w:r>
      </w:hyperlink>
    </w:p>
    <w:p>
      <w:pPr>
        <w:pStyle w:val="TOC1"/>
        <w:tabs>
          <w:tab w:val="right" w:leader="dot" w:pos="8306"/>
        </w:tabs>
      </w:pPr>
      <w:hyperlink w:anchor="_Toc9559" w:history="1">
        <w:r>
          <w:rPr>
            <w:rFonts w:ascii="仿宋" w:eastAsia="仿宋" w:hAnsi="仿宋" w:cs="仿宋" w:hint="eastAsia"/>
            <w:lang w:eastAsia="zh-CN"/>
          </w:rPr>
          <w:t>五、减压装置项目概论</w:t>
        </w:r>
        <w:r>
          <w:tab/>
        </w:r>
        <w:r>
          <w:fldChar w:fldCharType="begin"/>
        </w:r>
        <w:r>
          <w:instrText xml:space="preserve"> PAGEREF _Toc9559 \h </w:instrText>
        </w:r>
        <w:r>
          <w:fldChar w:fldCharType="separate"/>
        </w:r>
        <w:r>
          <w:t>25</w:t>
        </w:r>
        <w:r>
          <w:fldChar w:fldCharType="end"/>
        </w:r>
      </w:hyperlink>
    </w:p>
    <w:p>
      <w:pPr>
        <w:pStyle w:val="TOC2"/>
        <w:tabs>
          <w:tab w:val="right" w:leader="dot" w:pos="8306"/>
        </w:tabs>
      </w:pPr>
      <w:hyperlink w:anchor="_Toc3793" w:history="1">
        <w:r>
          <w:rPr>
            <w:rFonts w:ascii="仿宋" w:eastAsia="仿宋" w:hAnsi="仿宋" w:cs="仿宋" w:hint="eastAsia"/>
            <w:lang w:eastAsia="zh-CN"/>
          </w:rPr>
          <w:t>(一)、项目申报单位概况</w:t>
        </w:r>
        <w:r>
          <w:tab/>
        </w:r>
        <w:r>
          <w:fldChar w:fldCharType="begin"/>
        </w:r>
        <w:r>
          <w:instrText xml:space="preserve"> PAGEREF _Toc3793 \h </w:instrText>
        </w:r>
        <w:r>
          <w:fldChar w:fldCharType="separate"/>
        </w:r>
        <w:r>
          <w:t>25</w:t>
        </w:r>
        <w:r>
          <w:fldChar w:fldCharType="end"/>
        </w:r>
      </w:hyperlink>
    </w:p>
    <w:p>
      <w:pPr>
        <w:pStyle w:val="TOC2"/>
        <w:tabs>
          <w:tab w:val="right" w:leader="dot" w:pos="8306"/>
        </w:tabs>
      </w:pPr>
      <w:hyperlink w:anchor="_Toc31277" w:history="1">
        <w:r>
          <w:rPr>
            <w:rFonts w:ascii="仿宋" w:eastAsia="仿宋" w:hAnsi="仿宋" w:cs="仿宋" w:hint="eastAsia"/>
            <w:lang w:eastAsia="zh-CN"/>
          </w:rPr>
          <w:t>(二)、项目概况</w:t>
        </w:r>
        <w:r>
          <w:tab/>
        </w:r>
        <w:r>
          <w:fldChar w:fldCharType="begin"/>
        </w:r>
        <w:r>
          <w:instrText xml:space="preserve"> PAGEREF _Toc31277 \h </w:instrText>
        </w:r>
        <w:r>
          <w:fldChar w:fldCharType="separate"/>
        </w:r>
        <w:r>
          <w:t>26</w:t>
        </w:r>
        <w:r>
          <w:fldChar w:fldCharType="end"/>
        </w:r>
      </w:hyperlink>
    </w:p>
    <w:p>
      <w:pPr>
        <w:pStyle w:val="TOC1"/>
        <w:tabs>
          <w:tab w:val="right" w:leader="dot" w:pos="8306"/>
        </w:tabs>
      </w:pPr>
      <w:hyperlink w:anchor="_Toc6761" w:history="1">
        <w:r>
          <w:rPr>
            <w:rFonts w:ascii="仿宋" w:eastAsia="仿宋" w:hAnsi="仿宋" w:cs="仿宋" w:hint="eastAsia"/>
            <w:lang w:eastAsia="zh-CN"/>
          </w:rPr>
          <w:t>六、背景、必要性分析</w:t>
        </w:r>
        <w:r>
          <w:tab/>
        </w:r>
        <w:r>
          <w:fldChar w:fldCharType="begin"/>
        </w:r>
        <w:r>
          <w:instrText xml:space="preserve"> PAGEREF _Toc6761 \h </w:instrText>
        </w:r>
        <w:r>
          <w:fldChar w:fldCharType="separate"/>
        </w:r>
        <w:r>
          <w:t>29</w:t>
        </w:r>
        <w:r>
          <w:fldChar w:fldCharType="end"/>
        </w:r>
      </w:hyperlink>
    </w:p>
    <w:p>
      <w:pPr>
        <w:pStyle w:val="TOC2"/>
        <w:tabs>
          <w:tab w:val="right" w:leader="dot" w:pos="8306"/>
        </w:tabs>
      </w:pPr>
      <w:hyperlink w:anchor="_Toc17845" w:history="1">
        <w:r>
          <w:rPr>
            <w:rFonts w:ascii="仿宋" w:eastAsia="仿宋" w:hAnsi="仿宋" w:cs="仿宋" w:hint="eastAsia"/>
            <w:lang w:eastAsia="zh-CN"/>
          </w:rPr>
          <w:t>(一)、项目建设背景</w:t>
        </w:r>
        <w:r>
          <w:tab/>
        </w:r>
        <w:r>
          <w:fldChar w:fldCharType="begin"/>
        </w:r>
        <w:r>
          <w:instrText xml:space="preserve"> PAGEREF _Toc17845 \h </w:instrText>
        </w:r>
        <w:r>
          <w:fldChar w:fldCharType="separate"/>
        </w:r>
        <w:r>
          <w:t>29</w:t>
        </w:r>
        <w:r>
          <w:fldChar w:fldCharType="end"/>
        </w:r>
      </w:hyperlink>
    </w:p>
    <w:p>
      <w:pPr>
        <w:pStyle w:val="TOC2"/>
        <w:tabs>
          <w:tab w:val="right" w:leader="dot" w:pos="8306"/>
        </w:tabs>
      </w:pPr>
      <w:hyperlink w:anchor="_Toc18177" w:history="1">
        <w:r>
          <w:rPr>
            <w:rFonts w:ascii="仿宋" w:eastAsia="仿宋" w:hAnsi="仿宋" w:cs="仿宋" w:hint="eastAsia"/>
            <w:lang w:eastAsia="zh-CN"/>
          </w:rPr>
          <w:t>(二)、必要性分析</w:t>
        </w:r>
        <w:r>
          <w:tab/>
        </w:r>
        <w:r>
          <w:fldChar w:fldCharType="begin"/>
        </w:r>
        <w:r>
          <w:instrText xml:space="preserve"> PAGEREF _Toc18177 \h </w:instrText>
        </w:r>
        <w:r>
          <w:fldChar w:fldCharType="separate"/>
        </w:r>
        <w:r>
          <w:t>30</w:t>
        </w:r>
        <w:r>
          <w:fldChar w:fldCharType="end"/>
        </w:r>
      </w:hyperlink>
    </w:p>
    <w:p>
      <w:pPr>
        <w:pStyle w:val="TOC2"/>
        <w:tabs>
          <w:tab w:val="right" w:leader="dot" w:pos="8306"/>
        </w:tabs>
      </w:pPr>
      <w:hyperlink w:anchor="_Toc1022" w:history="1">
        <w:r>
          <w:rPr>
            <w:rFonts w:ascii="仿宋" w:eastAsia="仿宋" w:hAnsi="仿宋" w:cs="仿宋" w:hint="eastAsia"/>
            <w:lang w:eastAsia="zh-CN"/>
          </w:rPr>
          <w:t>(三)、项目建设有利条件</w:t>
        </w:r>
        <w:r>
          <w:tab/>
        </w:r>
        <w:r>
          <w:fldChar w:fldCharType="begin"/>
        </w:r>
        <w:r>
          <w:instrText xml:space="preserve"> PAGEREF _Toc1022 \h </w:instrText>
        </w:r>
        <w:r>
          <w:fldChar w:fldCharType="separate"/>
        </w:r>
        <w:r>
          <w:t>32</w:t>
        </w:r>
        <w:r>
          <w:fldChar w:fldCharType="end"/>
        </w:r>
      </w:hyperlink>
    </w:p>
    <w:p>
      <w:pPr>
        <w:pStyle w:val="TOC1"/>
        <w:tabs>
          <w:tab w:val="right" w:leader="dot" w:pos="8306"/>
        </w:tabs>
      </w:pPr>
      <w:hyperlink w:anchor="_Toc27415" w:history="1">
        <w:r>
          <w:rPr>
            <w:rFonts w:ascii="仿宋" w:eastAsia="仿宋" w:hAnsi="仿宋" w:cs="仿宋" w:hint="eastAsia"/>
            <w:lang w:eastAsia="zh-CN"/>
          </w:rPr>
          <w:t>七、环境保护与治理方案</w:t>
        </w:r>
        <w:r>
          <w:tab/>
        </w:r>
        <w:r>
          <w:fldChar w:fldCharType="begin"/>
        </w:r>
        <w:r>
          <w:instrText xml:space="preserve"> PAGEREF _Toc27415 \h </w:instrText>
        </w:r>
        <w:r>
          <w:fldChar w:fldCharType="separate"/>
        </w:r>
        <w:r>
          <w:t>33</w:t>
        </w:r>
        <w:r>
          <w:fldChar w:fldCharType="end"/>
        </w:r>
      </w:hyperlink>
    </w:p>
    <w:p>
      <w:pPr>
        <w:pStyle w:val="TOC2"/>
        <w:tabs>
          <w:tab w:val="right" w:leader="dot" w:pos="8306"/>
        </w:tabs>
      </w:pPr>
      <w:hyperlink w:anchor="_Toc31118" w:history="1">
        <w:r>
          <w:rPr>
            <w:rFonts w:ascii="仿宋" w:eastAsia="仿宋" w:hAnsi="仿宋" w:cs="仿宋" w:hint="eastAsia"/>
            <w:lang w:eastAsia="zh-CN"/>
          </w:rPr>
          <w:t>(一)、项目环境影响评估</w:t>
        </w:r>
        <w:r>
          <w:tab/>
        </w:r>
        <w:r>
          <w:fldChar w:fldCharType="begin"/>
        </w:r>
        <w:r>
          <w:instrText xml:space="preserve"> PAGEREF _Toc31118 \h </w:instrText>
        </w:r>
        <w:r>
          <w:fldChar w:fldCharType="separate"/>
        </w:r>
        <w:r>
          <w:t>33</w:t>
        </w:r>
        <w:r>
          <w:fldChar w:fldCharType="end"/>
        </w:r>
      </w:hyperlink>
    </w:p>
    <w:p>
      <w:pPr>
        <w:pStyle w:val="TOC2"/>
        <w:tabs>
          <w:tab w:val="right" w:leader="dot" w:pos="8306"/>
        </w:tabs>
      </w:pPr>
      <w:hyperlink w:anchor="_Toc26894" w:history="1">
        <w:r>
          <w:rPr>
            <w:rFonts w:ascii="仿宋" w:eastAsia="仿宋" w:hAnsi="仿宋" w:cs="仿宋" w:hint="eastAsia"/>
            <w:lang w:eastAsia="zh-CN"/>
          </w:rPr>
          <w:t>(二)、环境保护措施与治理方案</w:t>
        </w:r>
        <w:r>
          <w:tab/>
        </w:r>
        <w:r>
          <w:fldChar w:fldCharType="begin"/>
        </w:r>
        <w:r>
          <w:instrText xml:space="preserve"> PAGEREF _Toc26894 \h </w:instrText>
        </w:r>
        <w:r>
          <w:fldChar w:fldCharType="separate"/>
        </w:r>
        <w:r>
          <w:t>34</w:t>
        </w:r>
        <w:r>
          <w:fldChar w:fldCharType="end"/>
        </w:r>
      </w:hyperlink>
    </w:p>
    <w:p>
      <w:pPr>
        <w:pStyle w:val="TOC1"/>
        <w:tabs>
          <w:tab w:val="right" w:leader="dot" w:pos="8306"/>
        </w:tabs>
      </w:pPr>
      <w:hyperlink w:anchor="_Toc22352" w:history="1">
        <w:r>
          <w:rPr>
            <w:rFonts w:ascii="仿宋" w:eastAsia="仿宋" w:hAnsi="仿宋" w:cs="仿宋" w:hint="eastAsia"/>
            <w:lang w:eastAsia="zh-CN"/>
          </w:rPr>
          <w:t>八、项目质量与标准</w:t>
        </w:r>
        <w:r>
          <w:tab/>
        </w:r>
        <w:r>
          <w:fldChar w:fldCharType="begin"/>
        </w:r>
        <w:r>
          <w:instrText xml:space="preserve"> PAGEREF _Toc22352 \h </w:instrText>
        </w:r>
        <w:r>
          <w:fldChar w:fldCharType="separate"/>
        </w:r>
        <w:r>
          <w:t>34</w:t>
        </w:r>
        <w:r>
          <w:fldChar w:fldCharType="end"/>
        </w:r>
      </w:hyperlink>
    </w:p>
    <w:p>
      <w:pPr>
        <w:pStyle w:val="TOC2"/>
        <w:tabs>
          <w:tab w:val="right" w:leader="dot" w:pos="8306"/>
        </w:tabs>
      </w:pPr>
      <w:hyperlink w:anchor="_Toc28148" w:history="1">
        <w:r>
          <w:rPr>
            <w:rFonts w:ascii="仿宋" w:eastAsia="仿宋" w:hAnsi="仿宋" w:cs="仿宋" w:hint="eastAsia"/>
            <w:lang w:eastAsia="zh-CN"/>
          </w:rPr>
          <w:t>(一)、质量保障体系</w:t>
        </w:r>
        <w:r>
          <w:tab/>
        </w:r>
        <w:r>
          <w:fldChar w:fldCharType="begin"/>
        </w:r>
        <w:r>
          <w:instrText xml:space="preserve"> PAGEREF _Toc28148 \h </w:instrText>
        </w:r>
        <w:r>
          <w:fldChar w:fldCharType="separate"/>
        </w:r>
        <w:r>
          <w:t>34</w:t>
        </w:r>
        <w:r>
          <w:fldChar w:fldCharType="end"/>
        </w:r>
      </w:hyperlink>
    </w:p>
    <w:p>
      <w:pPr>
        <w:pStyle w:val="TOC2"/>
        <w:tabs>
          <w:tab w:val="right" w:leader="dot" w:pos="8306"/>
        </w:tabs>
      </w:pPr>
      <w:hyperlink w:anchor="_Toc32445" w:history="1">
        <w:r>
          <w:rPr>
            <w:rFonts w:ascii="仿宋" w:eastAsia="仿宋" w:hAnsi="仿宋" w:cs="仿宋" w:hint="eastAsia"/>
            <w:lang w:eastAsia="zh-CN"/>
          </w:rPr>
          <w:t>(二)、标准化作业流程</w:t>
        </w:r>
        <w:r>
          <w:tab/>
        </w:r>
        <w:r>
          <w:fldChar w:fldCharType="begin"/>
        </w:r>
        <w:r>
          <w:instrText xml:space="preserve"> PAGEREF _Toc32445 \h </w:instrText>
        </w:r>
        <w:r>
          <w:fldChar w:fldCharType="separate"/>
        </w:r>
        <w:r>
          <w:t>36</w:t>
        </w:r>
        <w:r>
          <w:fldChar w:fldCharType="end"/>
        </w:r>
      </w:hyperlink>
    </w:p>
    <w:p>
      <w:pPr>
        <w:pStyle w:val="TOC2"/>
        <w:tabs>
          <w:tab w:val="right" w:leader="dot" w:pos="8306"/>
        </w:tabs>
      </w:pPr>
      <w:hyperlink w:anchor="_Toc9080" w:history="1">
        <w:r>
          <w:rPr>
            <w:rFonts w:ascii="仿宋" w:eastAsia="仿宋" w:hAnsi="仿宋" w:cs="仿宋" w:hint="eastAsia"/>
            <w:lang w:eastAsia="zh-CN"/>
          </w:rPr>
          <w:t>(三)、质量监控与评估</w:t>
        </w:r>
        <w:r>
          <w:tab/>
        </w:r>
        <w:r>
          <w:fldChar w:fldCharType="begin"/>
        </w:r>
        <w:r>
          <w:instrText xml:space="preserve"> PAGEREF _Toc9080 \h </w:instrText>
        </w:r>
        <w:r>
          <w:fldChar w:fldCharType="separate"/>
        </w:r>
        <w:r>
          <w:t>37</w:t>
        </w:r>
        <w:r>
          <w:fldChar w:fldCharType="end"/>
        </w:r>
      </w:hyperlink>
    </w:p>
    <w:p>
      <w:pPr>
        <w:pStyle w:val="TOC2"/>
        <w:tabs>
          <w:tab w:val="right" w:leader="dot" w:pos="8306"/>
        </w:tabs>
      </w:pPr>
      <w:hyperlink w:anchor="_Toc28790" w:history="1">
        <w:r>
          <w:rPr>
            <w:rFonts w:ascii="仿宋" w:eastAsia="仿宋" w:hAnsi="仿宋" w:cs="仿宋" w:hint="eastAsia"/>
            <w:lang w:eastAsia="zh-CN"/>
          </w:rPr>
          <w:t>(四)、质量改进计划</w:t>
        </w:r>
        <w:r>
          <w:tab/>
        </w:r>
        <w:r>
          <w:fldChar w:fldCharType="begin"/>
        </w:r>
        <w:r>
          <w:instrText xml:space="preserve"> PAGEREF _Toc28790 \h </w:instrText>
        </w:r>
        <w:r>
          <w:fldChar w:fldCharType="separate"/>
        </w:r>
        <w:r>
          <w:t>38</w:t>
        </w:r>
        <w:r>
          <w:fldChar w:fldCharType="end"/>
        </w:r>
      </w:hyperlink>
    </w:p>
    <w:p>
      <w:pPr>
        <w:pStyle w:val="TOC1"/>
        <w:tabs>
          <w:tab w:val="right" w:leader="dot" w:pos="8306"/>
        </w:tabs>
      </w:pPr>
      <w:hyperlink w:anchor="_Toc22172" w:history="1">
        <w:r>
          <w:rPr>
            <w:rFonts w:ascii="仿宋" w:eastAsia="仿宋" w:hAnsi="仿宋" w:cs="仿宋" w:hint="eastAsia"/>
            <w:lang w:eastAsia="zh-CN"/>
          </w:rPr>
          <w:t>九、经济效益与社会效益优化</w:t>
        </w:r>
        <w:r>
          <w:tab/>
        </w:r>
        <w:r>
          <w:fldChar w:fldCharType="begin"/>
        </w:r>
        <w:r>
          <w:instrText xml:space="preserve"> PAGEREF _Toc22172 \h </w:instrText>
        </w:r>
        <w:r>
          <w:fldChar w:fldCharType="separate"/>
        </w:r>
        <w:r>
          <w:t>40</w:t>
        </w:r>
        <w:r>
          <w:fldChar w:fldCharType="end"/>
        </w:r>
      </w:hyperlink>
    </w:p>
    <w:p>
      <w:pPr>
        <w:pStyle w:val="TOC2"/>
        <w:tabs>
          <w:tab w:val="right" w:leader="dot" w:pos="8306"/>
        </w:tabs>
      </w:pPr>
      <w:hyperlink w:anchor="_Toc184" w:history="1">
        <w:r>
          <w:rPr>
            <w:rFonts w:ascii="仿宋" w:eastAsia="仿宋" w:hAnsi="仿宋" w:cs="仿宋" w:hint="eastAsia"/>
            <w:lang w:eastAsia="zh-CN"/>
          </w:rPr>
          <w:t>(一)、经济效益提升策略</w:t>
        </w:r>
        <w:r>
          <w:tab/>
        </w:r>
        <w:r>
          <w:fldChar w:fldCharType="begin"/>
        </w:r>
        <w:r>
          <w:instrText xml:space="preserve"> PAGEREF _Toc184 \h </w:instrText>
        </w:r>
        <w:r>
          <w:fldChar w:fldCharType="separate"/>
        </w:r>
        <w:r>
          <w:t>40</w:t>
        </w:r>
        <w:r>
          <w:fldChar w:fldCharType="end"/>
        </w:r>
      </w:hyperlink>
    </w:p>
    <w:p>
      <w:pPr>
        <w:pStyle w:val="TOC2"/>
        <w:tabs>
          <w:tab w:val="right" w:leader="dot" w:pos="8306"/>
        </w:tabs>
      </w:pPr>
      <w:hyperlink w:anchor="_Toc24806" w:history="1">
        <w:r>
          <w:rPr>
            <w:rFonts w:ascii="仿宋" w:eastAsia="仿宋" w:hAnsi="仿宋" w:cs="仿宋" w:hint="eastAsia"/>
            <w:lang w:eastAsia="zh-CN"/>
          </w:rPr>
          <w:t>(二)、社会效益增强方案</w:t>
        </w:r>
        <w:r>
          <w:tab/>
        </w:r>
        <w:r>
          <w:fldChar w:fldCharType="begin"/>
        </w:r>
        <w:r>
          <w:instrText xml:space="preserve"> PAGEREF _Toc24806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 w:history="1">
        <w:r>
          <w:rPr>
            <w:rFonts w:ascii="仿宋" w:eastAsia="仿宋" w:hAnsi="仿宋" w:cs="仿宋" w:hint="eastAsia"/>
            <w:lang w:eastAsia="zh-CN"/>
          </w:rPr>
          <w:t>十、技术创新与产业升级</w:t>
        </w:r>
        <w:r>
          <w:tab/>
        </w:r>
        <w:r>
          <w:fldChar w:fldCharType="begin"/>
        </w:r>
        <w:r>
          <w:instrText xml:space="preserve"> PAGEREF _Toc2119 \h </w:instrText>
        </w:r>
        <w:r>
          <w:fldChar w:fldCharType="separate"/>
        </w:r>
        <w:r>
          <w:t>42</w:t>
        </w:r>
        <w:r>
          <w:fldChar w:fldCharType="end"/>
        </w:r>
      </w:hyperlink>
    </w:p>
    <w:p>
      <w:pPr>
        <w:pStyle w:val="TOC2"/>
        <w:tabs>
          <w:tab w:val="right" w:leader="dot" w:pos="8306"/>
        </w:tabs>
      </w:pPr>
      <w:hyperlink w:anchor="_Toc20504" w:history="1">
        <w:r>
          <w:rPr>
            <w:rFonts w:ascii="仿宋" w:eastAsia="仿宋" w:hAnsi="仿宋" w:cs="仿宋" w:hint="eastAsia"/>
            <w:lang w:eastAsia="zh-CN"/>
          </w:rPr>
          <w:t>(一)、技术创新方向与目标</w:t>
        </w:r>
        <w:r>
          <w:tab/>
        </w:r>
        <w:r>
          <w:fldChar w:fldCharType="begin"/>
        </w:r>
        <w:r>
          <w:instrText xml:space="preserve"> PAGEREF _Toc20504 \h </w:instrText>
        </w:r>
        <w:r>
          <w:fldChar w:fldCharType="separate"/>
        </w:r>
        <w:r>
          <w:t>42</w:t>
        </w:r>
        <w:r>
          <w:fldChar w:fldCharType="end"/>
        </w:r>
      </w:hyperlink>
    </w:p>
    <w:p>
      <w:pPr>
        <w:pStyle w:val="TOC2"/>
        <w:tabs>
          <w:tab w:val="right" w:leader="dot" w:pos="8306"/>
        </w:tabs>
      </w:pPr>
      <w:hyperlink w:anchor="_Toc15803" w:history="1">
        <w:r>
          <w:rPr>
            <w:rFonts w:ascii="仿宋" w:eastAsia="仿宋" w:hAnsi="仿宋" w:cs="仿宋" w:hint="eastAsia"/>
            <w:lang w:eastAsia="zh-CN"/>
          </w:rPr>
          <w:t>(二)、产业升级路径与措施</w:t>
        </w:r>
        <w:r>
          <w:tab/>
        </w:r>
        <w:r>
          <w:fldChar w:fldCharType="begin"/>
        </w:r>
        <w:r>
          <w:instrText xml:space="preserve"> PAGEREF _Toc15803 \h </w:instrText>
        </w:r>
        <w:r>
          <w:fldChar w:fldCharType="separate"/>
        </w:r>
        <w:r>
          <w:t>43</w:t>
        </w:r>
        <w:r>
          <w:fldChar w:fldCharType="end"/>
        </w:r>
      </w:hyperlink>
    </w:p>
    <w:p>
      <w:pPr>
        <w:pStyle w:val="TOC1"/>
        <w:tabs>
          <w:tab w:val="right" w:leader="dot" w:pos="8306"/>
        </w:tabs>
      </w:pPr>
      <w:hyperlink w:anchor="_Toc26813" w:history="1">
        <w:r>
          <w:rPr>
            <w:rFonts w:ascii="仿宋" w:eastAsia="仿宋" w:hAnsi="仿宋" w:cs="仿宋" w:hint="eastAsia"/>
            <w:lang w:eastAsia="zh-CN"/>
          </w:rPr>
          <w:t>十一、土地利用与规划方案</w:t>
        </w:r>
        <w:r>
          <w:tab/>
        </w:r>
        <w:r>
          <w:fldChar w:fldCharType="begin"/>
        </w:r>
        <w:r>
          <w:instrText xml:space="preserve"> PAGEREF _Toc26813 \h </w:instrText>
        </w:r>
        <w:r>
          <w:fldChar w:fldCharType="separate"/>
        </w:r>
        <w:r>
          <w:t>44</w:t>
        </w:r>
        <w:r>
          <w:fldChar w:fldCharType="end"/>
        </w:r>
      </w:hyperlink>
    </w:p>
    <w:p>
      <w:pPr>
        <w:pStyle w:val="TOC2"/>
        <w:tabs>
          <w:tab w:val="right" w:leader="dot" w:pos="8306"/>
        </w:tabs>
      </w:pPr>
      <w:hyperlink w:anchor="_Toc614" w:history="1">
        <w:r>
          <w:rPr>
            <w:rFonts w:ascii="仿宋" w:eastAsia="仿宋" w:hAnsi="仿宋" w:cs="仿宋" w:hint="eastAsia"/>
            <w:lang w:eastAsia="zh-CN"/>
          </w:rPr>
          <w:t>(一)、项目用地情况分析</w:t>
        </w:r>
        <w:r>
          <w:tab/>
        </w:r>
        <w:r>
          <w:fldChar w:fldCharType="begin"/>
        </w:r>
        <w:r>
          <w:instrText xml:space="preserve"> PAGEREF _Toc614 \h </w:instrText>
        </w:r>
        <w:r>
          <w:fldChar w:fldCharType="separate"/>
        </w:r>
        <w:r>
          <w:t>44</w:t>
        </w:r>
        <w:r>
          <w:fldChar w:fldCharType="end"/>
        </w:r>
      </w:hyperlink>
    </w:p>
    <w:p>
      <w:pPr>
        <w:pStyle w:val="TOC2"/>
        <w:tabs>
          <w:tab w:val="right" w:leader="dot" w:pos="8306"/>
        </w:tabs>
      </w:pPr>
      <w:hyperlink w:anchor="_Toc16909" w:history="1">
        <w:r>
          <w:rPr>
            <w:rFonts w:ascii="仿宋" w:eastAsia="仿宋" w:hAnsi="仿宋" w:cs="仿宋" w:hint="eastAsia"/>
            <w:lang w:eastAsia="zh-CN"/>
          </w:rPr>
          <w:t>(二)、土地利用规划方案</w:t>
        </w:r>
        <w:r>
          <w:tab/>
        </w:r>
        <w:r>
          <w:fldChar w:fldCharType="begin"/>
        </w:r>
        <w:r>
          <w:instrText xml:space="preserve"> PAGEREF _Toc16909 \h </w:instrText>
        </w:r>
        <w:r>
          <w:fldChar w:fldCharType="separate"/>
        </w:r>
        <w:r>
          <w:t>45</w:t>
        </w:r>
        <w:r>
          <w:fldChar w:fldCharType="end"/>
        </w:r>
      </w:hyperlink>
    </w:p>
    <w:p>
      <w:pPr>
        <w:pStyle w:val="TOC1"/>
        <w:tabs>
          <w:tab w:val="right" w:leader="dot" w:pos="8306"/>
        </w:tabs>
      </w:pPr>
      <w:hyperlink w:anchor="_Toc1827" w:history="1">
        <w:r>
          <w:rPr>
            <w:rFonts w:ascii="仿宋" w:eastAsia="仿宋" w:hAnsi="仿宋" w:cs="仿宋" w:hint="eastAsia"/>
            <w:lang w:eastAsia="zh-CN"/>
          </w:rPr>
          <w:t>十二、项目实施与管理方案</w:t>
        </w:r>
        <w:r>
          <w:tab/>
        </w:r>
        <w:r>
          <w:fldChar w:fldCharType="begin"/>
        </w:r>
        <w:r>
          <w:instrText xml:space="preserve"> PAGEREF _Toc1827 \h </w:instrText>
        </w:r>
        <w:r>
          <w:fldChar w:fldCharType="separate"/>
        </w:r>
        <w:r>
          <w:t>46</w:t>
        </w:r>
        <w:r>
          <w:fldChar w:fldCharType="end"/>
        </w:r>
      </w:hyperlink>
    </w:p>
    <w:p>
      <w:pPr>
        <w:pStyle w:val="TOC2"/>
        <w:tabs>
          <w:tab w:val="right" w:leader="dot" w:pos="8306"/>
        </w:tabs>
      </w:pPr>
      <w:hyperlink w:anchor="_Toc28145" w:history="1">
        <w:r>
          <w:rPr>
            <w:rFonts w:ascii="仿宋" w:eastAsia="仿宋" w:hAnsi="仿宋" w:cs="仿宋" w:hint="eastAsia"/>
            <w:lang w:eastAsia="zh-CN"/>
          </w:rPr>
          <w:t>(一)、项目实施计划</w:t>
        </w:r>
        <w:r>
          <w:tab/>
        </w:r>
        <w:r>
          <w:fldChar w:fldCharType="begin"/>
        </w:r>
        <w:r>
          <w:instrText xml:space="preserve"> PAGEREF _Toc28145 \h </w:instrText>
        </w:r>
        <w:r>
          <w:fldChar w:fldCharType="separate"/>
        </w:r>
        <w:r>
          <w:t>46</w:t>
        </w:r>
        <w:r>
          <w:fldChar w:fldCharType="end"/>
        </w:r>
      </w:hyperlink>
    </w:p>
    <w:p>
      <w:pPr>
        <w:pStyle w:val="TOC2"/>
        <w:tabs>
          <w:tab w:val="right" w:leader="dot" w:pos="8306"/>
        </w:tabs>
      </w:pPr>
      <w:hyperlink w:anchor="_Toc4295" w:history="1">
        <w:r>
          <w:rPr>
            <w:rFonts w:ascii="仿宋" w:eastAsia="仿宋" w:hAnsi="仿宋" w:cs="仿宋" w:hint="eastAsia"/>
            <w:lang w:eastAsia="zh-CN"/>
          </w:rPr>
          <w:t>(二)、项目组织机构与职责</w:t>
        </w:r>
        <w:r>
          <w:tab/>
        </w:r>
        <w:r>
          <w:fldChar w:fldCharType="begin"/>
        </w:r>
        <w:r>
          <w:instrText xml:space="preserve"> PAGEREF _Toc4295 \h </w:instrText>
        </w:r>
        <w:r>
          <w:fldChar w:fldCharType="separate"/>
        </w:r>
        <w:r>
          <w:t>48</w:t>
        </w:r>
        <w:r>
          <w:fldChar w:fldCharType="end"/>
        </w:r>
      </w:hyperlink>
    </w:p>
    <w:p>
      <w:pPr>
        <w:pStyle w:val="TOC2"/>
        <w:tabs>
          <w:tab w:val="right" w:leader="dot" w:pos="8306"/>
        </w:tabs>
      </w:pPr>
      <w:hyperlink w:anchor="_Toc30259" w:history="1">
        <w:r>
          <w:rPr>
            <w:rFonts w:ascii="仿宋" w:eastAsia="仿宋" w:hAnsi="仿宋" w:cs="仿宋" w:hint="eastAsia"/>
            <w:lang w:eastAsia="zh-CN"/>
          </w:rPr>
          <w:t>(三)、项目管理与监控体系</w:t>
        </w:r>
        <w:r>
          <w:tab/>
        </w:r>
        <w:r>
          <w:fldChar w:fldCharType="begin"/>
        </w:r>
        <w:r>
          <w:instrText xml:space="preserve"> PAGEREF _Toc30259 \h </w:instrText>
        </w:r>
        <w:r>
          <w:fldChar w:fldCharType="separate"/>
        </w:r>
        <w:r>
          <w:t>50</w:t>
        </w:r>
        <w:r>
          <w:fldChar w:fldCharType="end"/>
        </w:r>
      </w:hyperlink>
    </w:p>
    <w:p>
      <w:pPr>
        <w:pStyle w:val="TOC1"/>
        <w:tabs>
          <w:tab w:val="right" w:leader="dot" w:pos="8306"/>
        </w:tabs>
      </w:pPr>
      <w:hyperlink w:anchor="_Toc8472" w:history="1">
        <w:r>
          <w:rPr>
            <w:rFonts w:ascii="仿宋" w:eastAsia="仿宋" w:hAnsi="仿宋" w:cs="仿宋" w:hint="eastAsia"/>
            <w:lang w:eastAsia="zh-CN"/>
          </w:rPr>
          <w:t>十三、知识产权管理与保护</w:t>
        </w:r>
        <w:r>
          <w:tab/>
        </w:r>
        <w:r>
          <w:fldChar w:fldCharType="begin"/>
        </w:r>
        <w:r>
          <w:instrText xml:space="preserve"> PAGEREF _Toc8472 \h </w:instrText>
        </w:r>
        <w:r>
          <w:fldChar w:fldCharType="separate"/>
        </w:r>
        <w:r>
          <w:t>52</w:t>
        </w:r>
        <w:r>
          <w:fldChar w:fldCharType="end"/>
        </w:r>
      </w:hyperlink>
    </w:p>
    <w:p>
      <w:pPr>
        <w:pStyle w:val="TOC2"/>
        <w:tabs>
          <w:tab w:val="right" w:leader="dot" w:pos="8306"/>
        </w:tabs>
      </w:pPr>
      <w:hyperlink w:anchor="_Toc28" w:history="1">
        <w:r>
          <w:rPr>
            <w:rFonts w:ascii="仿宋" w:eastAsia="仿宋" w:hAnsi="仿宋" w:cs="仿宋" w:hint="eastAsia"/>
            <w:lang w:eastAsia="zh-CN"/>
          </w:rPr>
          <w:t>(一)、知识产权管理体系建设</w:t>
        </w:r>
        <w:r>
          <w:tab/>
        </w:r>
        <w:r>
          <w:fldChar w:fldCharType="begin"/>
        </w:r>
        <w:r>
          <w:instrText xml:space="preserve"> PAGEREF _Toc28 \h </w:instrText>
        </w:r>
        <w:r>
          <w:fldChar w:fldCharType="separate"/>
        </w:r>
        <w:r>
          <w:t>52</w:t>
        </w:r>
        <w:r>
          <w:fldChar w:fldCharType="end"/>
        </w:r>
      </w:hyperlink>
    </w:p>
    <w:p>
      <w:pPr>
        <w:pStyle w:val="TOC2"/>
        <w:tabs>
          <w:tab w:val="right" w:leader="dot" w:pos="8306"/>
        </w:tabs>
      </w:pPr>
      <w:hyperlink w:anchor="_Toc12398" w:history="1">
        <w:r>
          <w:rPr>
            <w:rFonts w:ascii="仿宋" w:eastAsia="仿宋" w:hAnsi="仿宋" w:cs="仿宋" w:hint="eastAsia"/>
            <w:lang w:eastAsia="zh-CN"/>
          </w:rPr>
          <w:t>(二)、知识产权保护措施</w:t>
        </w:r>
        <w:r>
          <w:tab/>
        </w:r>
        <w:r>
          <w:fldChar w:fldCharType="begin"/>
        </w:r>
        <w:r>
          <w:instrText xml:space="preserve"> PAGEREF _Toc12398 \h </w:instrText>
        </w:r>
        <w:r>
          <w:fldChar w:fldCharType="separate"/>
        </w:r>
        <w:r>
          <w:t>53</w:t>
        </w:r>
        <w:r>
          <w:fldChar w:fldCharType="end"/>
        </w:r>
      </w:hyperlink>
    </w:p>
    <w:p>
      <w:pPr>
        <w:pStyle w:val="TOC1"/>
        <w:tabs>
          <w:tab w:val="right" w:leader="dot" w:pos="8306"/>
        </w:tabs>
      </w:pPr>
      <w:hyperlink w:anchor="_Toc12809" w:history="1">
        <w:r>
          <w:rPr>
            <w:rFonts w:ascii="仿宋" w:eastAsia="仿宋" w:hAnsi="仿宋" w:cs="仿宋" w:hint="eastAsia"/>
            <w:lang w:eastAsia="zh-CN"/>
          </w:rPr>
          <w:t>十四、人力资源管理与开发</w:t>
        </w:r>
        <w:r>
          <w:tab/>
        </w:r>
        <w:r>
          <w:fldChar w:fldCharType="begin"/>
        </w:r>
        <w:r>
          <w:instrText xml:space="preserve"> PAGEREF _Toc12809 \h </w:instrText>
        </w:r>
        <w:r>
          <w:fldChar w:fldCharType="separate"/>
        </w:r>
        <w:r>
          <w:t>54</w:t>
        </w:r>
        <w:r>
          <w:fldChar w:fldCharType="end"/>
        </w:r>
      </w:hyperlink>
    </w:p>
    <w:p>
      <w:pPr>
        <w:pStyle w:val="TOC2"/>
        <w:tabs>
          <w:tab w:val="right" w:leader="dot" w:pos="8306"/>
        </w:tabs>
      </w:pPr>
      <w:hyperlink w:anchor="_Toc17774" w:history="1">
        <w:r>
          <w:rPr>
            <w:rFonts w:ascii="仿宋" w:eastAsia="仿宋" w:hAnsi="仿宋" w:cs="仿宋" w:hint="eastAsia"/>
            <w:lang w:eastAsia="zh-CN"/>
          </w:rPr>
          <w:t>(一)、人力资源规划</w:t>
        </w:r>
        <w:r>
          <w:tab/>
        </w:r>
        <w:r>
          <w:fldChar w:fldCharType="begin"/>
        </w:r>
        <w:r>
          <w:instrText xml:space="preserve"> PAGEREF _Toc17774 \h </w:instrText>
        </w:r>
        <w:r>
          <w:fldChar w:fldCharType="separate"/>
        </w:r>
        <w:r>
          <w:t>54</w:t>
        </w:r>
        <w:r>
          <w:fldChar w:fldCharType="end"/>
        </w:r>
      </w:hyperlink>
    </w:p>
    <w:p>
      <w:pPr>
        <w:pStyle w:val="TOC2"/>
        <w:tabs>
          <w:tab w:val="right" w:leader="dot" w:pos="8306"/>
        </w:tabs>
      </w:pPr>
      <w:hyperlink w:anchor="_Toc4813" w:history="1">
        <w:r>
          <w:rPr>
            <w:rFonts w:ascii="仿宋" w:eastAsia="仿宋" w:hAnsi="仿宋" w:cs="仿宋" w:hint="eastAsia"/>
            <w:lang w:eastAsia="zh-CN"/>
          </w:rPr>
          <w:t>(二)、人力资源开发与培训</w:t>
        </w:r>
        <w:r>
          <w:tab/>
        </w:r>
        <w:r>
          <w:fldChar w:fldCharType="begin"/>
        </w:r>
        <w:r>
          <w:instrText xml:space="preserve"> PAGEREF _Toc4813 \h </w:instrText>
        </w:r>
        <w:r>
          <w:fldChar w:fldCharType="separate"/>
        </w:r>
        <w:r>
          <w:t>56</w:t>
        </w:r>
        <w:r>
          <w:fldChar w:fldCharType="end"/>
        </w:r>
      </w:hyperlink>
    </w:p>
    <w:p>
      <w:pPr>
        <w:pStyle w:val="TOC1"/>
        <w:tabs>
          <w:tab w:val="right" w:leader="dot" w:pos="8306"/>
        </w:tabs>
      </w:pPr>
      <w:hyperlink w:anchor="_Toc25466" w:history="1">
        <w:r>
          <w:rPr>
            <w:rFonts w:ascii="仿宋" w:eastAsia="仿宋" w:hAnsi="仿宋" w:cs="仿宋" w:hint="eastAsia"/>
            <w:lang w:eastAsia="zh-CN"/>
          </w:rPr>
          <w:t>十五、企业合规与伦理</w:t>
        </w:r>
        <w:r>
          <w:tab/>
        </w:r>
        <w:r>
          <w:fldChar w:fldCharType="begin"/>
        </w:r>
        <w:r>
          <w:instrText xml:space="preserve"> PAGEREF _Toc25466 \h </w:instrText>
        </w:r>
        <w:r>
          <w:fldChar w:fldCharType="separate"/>
        </w:r>
        <w:r>
          <w:t>59</w:t>
        </w:r>
        <w:r>
          <w:fldChar w:fldCharType="end"/>
        </w:r>
      </w:hyperlink>
    </w:p>
    <w:p>
      <w:pPr>
        <w:pStyle w:val="TOC2"/>
        <w:tabs>
          <w:tab w:val="right" w:leader="dot" w:pos="8306"/>
        </w:tabs>
      </w:pPr>
      <w:hyperlink w:anchor="_Toc6344" w:history="1">
        <w:r>
          <w:rPr>
            <w:rFonts w:ascii="仿宋" w:eastAsia="仿宋" w:hAnsi="仿宋" w:cs="仿宋" w:hint="eastAsia"/>
            <w:lang w:eastAsia="zh-CN"/>
          </w:rPr>
          <w:t>(一)、合规政策与程序</w:t>
        </w:r>
        <w:r>
          <w:tab/>
        </w:r>
        <w:r>
          <w:fldChar w:fldCharType="begin"/>
        </w:r>
        <w:r>
          <w:instrText xml:space="preserve"> PAGEREF _Toc6344 \h </w:instrText>
        </w:r>
        <w:r>
          <w:fldChar w:fldCharType="separate"/>
        </w:r>
        <w:r>
          <w:t>59</w:t>
        </w:r>
        <w:r>
          <w:fldChar w:fldCharType="end"/>
        </w:r>
      </w:hyperlink>
    </w:p>
    <w:p>
      <w:pPr>
        <w:pStyle w:val="TOC2"/>
        <w:tabs>
          <w:tab w:val="right" w:leader="dot" w:pos="8306"/>
        </w:tabs>
      </w:pPr>
      <w:hyperlink w:anchor="_Toc19917" w:history="1">
        <w:r>
          <w:rPr>
            <w:rFonts w:ascii="仿宋" w:eastAsia="仿宋" w:hAnsi="仿宋" w:cs="仿宋" w:hint="eastAsia"/>
            <w:lang w:eastAsia="zh-CN"/>
          </w:rPr>
          <w:t>(二)、伦理规范与培训</w:t>
        </w:r>
        <w:r>
          <w:tab/>
        </w:r>
        <w:r>
          <w:fldChar w:fldCharType="begin"/>
        </w:r>
        <w:r>
          <w:instrText xml:space="preserve"> PAGEREF _Toc19917 \h </w:instrText>
        </w:r>
        <w:r>
          <w:fldChar w:fldCharType="separate"/>
        </w:r>
        <w:r>
          <w:t>60</w:t>
        </w:r>
        <w:r>
          <w:fldChar w:fldCharType="end"/>
        </w:r>
      </w:hyperlink>
    </w:p>
    <w:p>
      <w:pPr>
        <w:pStyle w:val="TOC2"/>
        <w:tabs>
          <w:tab w:val="right" w:leader="dot" w:pos="8306"/>
        </w:tabs>
      </w:pPr>
      <w:hyperlink w:anchor="_Toc3874" w:history="1">
        <w:r>
          <w:rPr>
            <w:rFonts w:ascii="仿宋" w:eastAsia="仿宋" w:hAnsi="仿宋" w:cs="仿宋" w:hint="eastAsia"/>
            <w:lang w:eastAsia="zh-CN"/>
          </w:rPr>
          <w:t>(三)、合规风险评估</w:t>
        </w:r>
        <w:r>
          <w:tab/>
        </w:r>
        <w:r>
          <w:fldChar w:fldCharType="begin"/>
        </w:r>
        <w:r>
          <w:instrText xml:space="preserve"> PAGEREF _Toc3874 \h </w:instrText>
        </w:r>
        <w:r>
          <w:fldChar w:fldCharType="separate"/>
        </w:r>
        <w:r>
          <w:t>61</w:t>
        </w:r>
        <w:r>
          <w:fldChar w:fldCharType="end"/>
        </w:r>
      </w:hyperlink>
    </w:p>
    <w:p>
      <w:pPr>
        <w:pStyle w:val="TOC2"/>
        <w:tabs>
          <w:tab w:val="right" w:leader="dot" w:pos="8306"/>
        </w:tabs>
      </w:pPr>
      <w:hyperlink w:anchor="_Toc19555" w:history="1">
        <w:r>
          <w:rPr>
            <w:rFonts w:ascii="仿宋" w:eastAsia="仿宋" w:hAnsi="仿宋" w:cs="仿宋" w:hint="eastAsia"/>
            <w:lang w:eastAsia="zh-CN"/>
          </w:rPr>
          <w:t>(四)、合规监督与执行</w:t>
        </w:r>
        <w:r>
          <w:tab/>
        </w:r>
        <w:r>
          <w:fldChar w:fldCharType="begin"/>
        </w:r>
        <w:r>
          <w:instrText xml:space="preserve"> PAGEREF _Toc19555 \h </w:instrText>
        </w:r>
        <w:r>
          <w:fldChar w:fldCharType="separate"/>
        </w:r>
        <w:r>
          <w:t>62</w:t>
        </w:r>
        <w:r>
          <w:fldChar w:fldCharType="end"/>
        </w:r>
      </w:hyperlink>
    </w:p>
    <w:p>
      <w:pPr>
        <w:pStyle w:val="TOC1"/>
        <w:tabs>
          <w:tab w:val="right" w:leader="dot" w:pos="8306"/>
        </w:tabs>
      </w:pPr>
      <w:hyperlink w:anchor="_Toc27029" w:history="1">
        <w:r>
          <w:rPr>
            <w:rFonts w:ascii="仿宋" w:eastAsia="仿宋" w:hAnsi="仿宋" w:cs="仿宋" w:hint="eastAsia"/>
            <w:lang w:eastAsia="zh-CN"/>
          </w:rPr>
          <w:t>十六、创新驱动与持续发展</w:t>
        </w:r>
        <w:r>
          <w:tab/>
        </w:r>
        <w:r>
          <w:fldChar w:fldCharType="begin"/>
        </w:r>
        <w:r>
          <w:instrText xml:space="preserve"> PAGEREF _Toc27029 \h </w:instrText>
        </w:r>
        <w:r>
          <w:fldChar w:fldCharType="separate"/>
        </w:r>
        <w:r>
          <w:t>63</w:t>
        </w:r>
        <w:r>
          <w:fldChar w:fldCharType="end"/>
        </w:r>
      </w:hyperlink>
    </w:p>
    <w:p>
      <w:pPr>
        <w:pStyle w:val="TOC2"/>
        <w:tabs>
          <w:tab w:val="right" w:leader="dot" w:pos="8306"/>
        </w:tabs>
      </w:pPr>
      <w:hyperlink w:anchor="_Toc18704" w:history="1">
        <w:r>
          <w:rPr>
            <w:rFonts w:ascii="仿宋" w:eastAsia="仿宋" w:hAnsi="仿宋" w:cs="仿宋" w:hint="eastAsia"/>
            <w:lang w:eastAsia="zh-CN"/>
          </w:rPr>
          <w:t>(一)、创新驱动战略实施</w:t>
        </w:r>
        <w:r>
          <w:tab/>
        </w:r>
        <w:r>
          <w:fldChar w:fldCharType="begin"/>
        </w:r>
        <w:r>
          <w:instrText xml:space="preserve"> PAGEREF _Toc18704 \h </w:instrText>
        </w:r>
        <w:r>
          <w:fldChar w:fldCharType="separate"/>
        </w:r>
        <w:r>
          <w:t>63</w:t>
        </w:r>
        <w:r>
          <w:fldChar w:fldCharType="end"/>
        </w:r>
      </w:hyperlink>
    </w:p>
    <w:p>
      <w:pPr>
        <w:pStyle w:val="TOC2"/>
        <w:tabs>
          <w:tab w:val="right" w:leader="dot" w:pos="8306"/>
        </w:tabs>
      </w:pPr>
      <w:hyperlink w:anchor="_Toc9113" w:history="1">
        <w:r>
          <w:rPr>
            <w:rFonts w:ascii="仿宋" w:eastAsia="仿宋" w:hAnsi="仿宋" w:cs="仿宋" w:hint="eastAsia"/>
            <w:lang w:eastAsia="zh-CN"/>
          </w:rPr>
          <w:t>(二)、持续发展路径探索</w:t>
        </w:r>
        <w:r>
          <w:tab/>
        </w:r>
        <w:r>
          <w:fldChar w:fldCharType="begin"/>
        </w:r>
        <w:r>
          <w:instrText xml:space="preserve"> PAGEREF _Toc9113 \h </w:instrText>
        </w:r>
        <w:r>
          <w:fldChar w:fldCharType="separate"/>
        </w:r>
        <w:r>
          <w:t>64</w:t>
        </w:r>
        <w:r>
          <w:fldChar w:fldCharType="end"/>
        </w:r>
      </w:hyperlink>
    </w:p>
    <w:p>
      <w:pPr>
        <w:pStyle w:val="TOC1"/>
        <w:tabs>
          <w:tab w:val="right" w:leader="dot" w:pos="8306"/>
        </w:tabs>
      </w:pPr>
      <w:hyperlink w:anchor="_Toc3712" w:history="1">
        <w:r>
          <w:rPr>
            <w:rFonts w:ascii="仿宋" w:eastAsia="仿宋" w:hAnsi="仿宋" w:cs="仿宋" w:hint="eastAsia"/>
            <w:lang w:eastAsia="zh-CN"/>
          </w:rPr>
          <w:t>十七、项目施工方案</w:t>
        </w:r>
        <w:r>
          <w:tab/>
        </w:r>
        <w:r>
          <w:fldChar w:fldCharType="begin"/>
        </w:r>
        <w:r>
          <w:instrText xml:space="preserve"> PAGEREF _Toc3712 \h </w:instrText>
        </w:r>
        <w:r>
          <w:fldChar w:fldCharType="separate"/>
        </w:r>
        <w:r>
          <w:t>68</w:t>
        </w:r>
        <w:r>
          <w:fldChar w:fldCharType="end"/>
        </w:r>
      </w:hyperlink>
    </w:p>
    <w:p>
      <w:pPr>
        <w:pStyle w:val="TOC2"/>
        <w:tabs>
          <w:tab w:val="right" w:leader="dot" w:pos="8306"/>
        </w:tabs>
      </w:pPr>
      <w:hyperlink w:anchor="_Toc28154" w:history="1">
        <w:r>
          <w:rPr>
            <w:rFonts w:ascii="仿宋" w:eastAsia="仿宋" w:hAnsi="仿宋" w:cs="仿宋" w:hint="eastAsia"/>
            <w:lang w:eastAsia="zh-CN"/>
          </w:rPr>
          <w:t>(一)、施工组织设计</w:t>
        </w:r>
        <w:r>
          <w:tab/>
        </w:r>
        <w:r>
          <w:fldChar w:fldCharType="begin"/>
        </w:r>
        <w:r>
          <w:instrText xml:space="preserve"> PAGEREF _Toc28154 \h </w:instrText>
        </w:r>
        <w:r>
          <w:fldChar w:fldCharType="separate"/>
        </w:r>
        <w:r>
          <w:t>68</w:t>
        </w:r>
        <w:r>
          <w:fldChar w:fldCharType="end"/>
        </w:r>
      </w:hyperlink>
    </w:p>
    <w:p>
      <w:pPr>
        <w:pStyle w:val="TOC2"/>
        <w:tabs>
          <w:tab w:val="right" w:leader="dot" w:pos="8306"/>
        </w:tabs>
      </w:pPr>
      <w:hyperlink w:anchor="_Toc32748" w:history="1">
        <w:r>
          <w:rPr>
            <w:rFonts w:ascii="仿宋" w:eastAsia="仿宋" w:hAnsi="仿宋" w:cs="仿宋" w:hint="eastAsia"/>
            <w:lang w:eastAsia="zh-CN"/>
          </w:rPr>
          <w:t>(二)、施工工艺与技术路线</w:t>
        </w:r>
        <w:r>
          <w:tab/>
        </w:r>
        <w:r>
          <w:fldChar w:fldCharType="begin"/>
        </w:r>
        <w:r>
          <w:instrText xml:space="preserve"> PAGEREF _Toc32748 \h </w:instrText>
        </w:r>
        <w:r>
          <w:fldChar w:fldCharType="separate"/>
        </w:r>
        <w:r>
          <w:t>70</w:t>
        </w:r>
        <w:r>
          <w:fldChar w:fldCharType="end"/>
        </w:r>
      </w:hyperlink>
    </w:p>
    <w:p>
      <w:pPr>
        <w:pStyle w:val="TOC2"/>
        <w:tabs>
          <w:tab w:val="right" w:leader="dot" w:pos="8306"/>
        </w:tabs>
      </w:pPr>
      <w:hyperlink w:anchor="_Toc17955" w:history="1">
        <w:r>
          <w:rPr>
            <w:rFonts w:ascii="仿宋" w:eastAsia="仿宋" w:hAnsi="仿宋" w:cs="仿宋" w:hint="eastAsia"/>
            <w:lang w:eastAsia="zh-CN"/>
          </w:rPr>
          <w:t>(三)、关键节点施工计划</w:t>
        </w:r>
        <w:r>
          <w:tab/>
        </w:r>
        <w:r>
          <w:fldChar w:fldCharType="begin"/>
        </w:r>
        <w:r>
          <w:instrText xml:space="preserve"> PAGEREF _Toc17955 \h </w:instrText>
        </w:r>
        <w:r>
          <w:fldChar w:fldCharType="separate"/>
        </w:r>
        <w:r>
          <w:t>71</w:t>
        </w:r>
        <w:r>
          <w:fldChar w:fldCharType="end"/>
        </w:r>
      </w:hyperlink>
    </w:p>
    <w:p>
      <w:pPr>
        <w:pStyle w:val="TOC2"/>
        <w:tabs>
          <w:tab w:val="right" w:leader="dot" w:pos="8306"/>
        </w:tabs>
      </w:pPr>
      <w:hyperlink w:anchor="_Toc6092" w:history="1">
        <w:r>
          <w:rPr>
            <w:rFonts w:ascii="仿宋" w:eastAsia="仿宋" w:hAnsi="仿宋" w:cs="仿宋" w:hint="eastAsia"/>
            <w:lang w:eastAsia="zh-CN"/>
          </w:rPr>
          <w:t>(四)、施工现场管理</w:t>
        </w:r>
        <w:r>
          <w:tab/>
        </w:r>
        <w:r>
          <w:fldChar w:fldCharType="begin"/>
        </w:r>
        <w:r>
          <w:instrText xml:space="preserve"> PAGEREF _Toc6092 \h </w:instrText>
        </w:r>
        <w:r>
          <w:fldChar w:fldCharType="separate"/>
        </w:r>
        <w:r>
          <w:t>73</w:t>
        </w:r>
        <w:r>
          <w:fldChar w:fldCharType="end"/>
        </w:r>
      </w:hyperlink>
    </w:p>
    <w:p>
      <w:pPr>
        <w:pStyle w:val="TOC1"/>
        <w:tabs>
          <w:tab w:val="right" w:leader="dot" w:pos="8306"/>
        </w:tabs>
      </w:pPr>
      <w:hyperlink w:anchor="_Toc11415" w:history="1">
        <w:r>
          <w:rPr>
            <w:rFonts w:ascii="仿宋" w:eastAsia="仿宋" w:hAnsi="仿宋" w:cs="仿宋" w:hint="eastAsia"/>
            <w:lang w:eastAsia="zh-CN"/>
          </w:rPr>
          <w:t>十八、质量管理与控制</w:t>
        </w:r>
        <w:r>
          <w:tab/>
        </w:r>
        <w:r>
          <w:fldChar w:fldCharType="begin"/>
        </w:r>
        <w:r>
          <w:instrText xml:space="preserve"> PAGEREF _Toc11415 \h </w:instrText>
        </w:r>
        <w:r>
          <w:fldChar w:fldCharType="separate"/>
        </w:r>
        <w:r>
          <w:t>75</w:t>
        </w:r>
        <w:r>
          <w:fldChar w:fldCharType="end"/>
        </w:r>
      </w:hyperlink>
    </w:p>
    <w:p>
      <w:pPr>
        <w:pStyle w:val="TOC2"/>
        <w:tabs>
          <w:tab w:val="right" w:leader="dot" w:pos="8306"/>
        </w:tabs>
      </w:pPr>
      <w:hyperlink w:anchor="_Toc11474" w:history="1">
        <w:r>
          <w:rPr>
            <w:rFonts w:ascii="仿宋" w:eastAsia="仿宋" w:hAnsi="仿宋" w:cs="仿宋" w:hint="eastAsia"/>
            <w:lang w:eastAsia="zh-CN"/>
          </w:rPr>
          <w:t>(一)、质量管理体系建设</w:t>
        </w:r>
        <w:r>
          <w:tab/>
        </w:r>
        <w:r>
          <w:fldChar w:fldCharType="begin"/>
        </w:r>
        <w:r>
          <w:instrText xml:space="preserve"> PAGEREF _Toc11474 \h </w:instrText>
        </w:r>
        <w:r>
          <w:fldChar w:fldCharType="separate"/>
        </w:r>
        <w:r>
          <w:t>75</w:t>
        </w:r>
        <w:r>
          <w:fldChar w:fldCharType="end"/>
        </w:r>
      </w:hyperlink>
    </w:p>
    <w:p>
      <w:pPr>
        <w:pStyle w:val="TOC2"/>
        <w:tabs>
          <w:tab w:val="right" w:leader="dot" w:pos="8306"/>
        </w:tabs>
      </w:pPr>
      <w:hyperlink w:anchor="_Toc7290" w:history="1">
        <w:r>
          <w:rPr>
            <w:rFonts w:ascii="仿宋" w:eastAsia="仿宋" w:hAnsi="仿宋" w:cs="仿宋" w:hint="eastAsia"/>
            <w:lang w:eastAsia="zh-CN"/>
          </w:rPr>
          <w:t>(二)、质量控制措施</w:t>
        </w:r>
        <w:r>
          <w:tab/>
        </w:r>
        <w:r>
          <w:fldChar w:fldCharType="begin"/>
        </w:r>
        <w:r>
          <w:instrText xml:space="preserve"> PAGEREF _Toc7290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07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749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15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484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628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95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617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172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https://d.book118.com/308064022036006037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DA41E6"/>
    <w:rsid w:val="21DA41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8064022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2024-02-15T04:28:00Z</dcterms:created>
  <dcterms:modified xsi:type="dcterms:W3CDTF">2024-02-15T04:28:55Z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6CB862EC18CE4B93A26AEDA18FFCB7C7_11</vt:lpwstr>
  </property>
  <property fmtid="{D5CDD505-2E9C-101B-9397-08002B2CF9AE}" pid="3" name="KSOProductBuildVer">
    <vt:lpwstr>2052-12.1.0.16250</vt:lpwstr>
  </property>
</Properties>
</file>