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23" w:history="1">
        <w:r>
          <w:rPr>
            <w:rFonts w:ascii="仿宋" w:eastAsia="仿宋" w:hAnsi="仿宋" w:cs="仿宋" w:hint="eastAsia"/>
            <w:lang w:eastAsia="zh-CN"/>
          </w:rPr>
          <w:t>序言</w:t>
        </w:r>
        <w:r>
          <w:tab/>
        </w:r>
        <w:r>
          <w:fldChar w:fldCharType="begin"/>
        </w:r>
        <w:r>
          <w:instrText xml:space="preserve"> PAGEREF _Toc23923 \h </w:instrText>
        </w:r>
        <w:r>
          <w:fldChar w:fldCharType="separate"/>
        </w:r>
        <w:r>
          <w:t>3</w:t>
        </w:r>
        <w:r>
          <w:fldChar w:fldCharType="end"/>
        </w:r>
      </w:hyperlink>
    </w:p>
    <w:p>
      <w:pPr>
        <w:pStyle w:val="TOC1"/>
        <w:tabs>
          <w:tab w:val="right" w:leader="dot" w:pos="8306"/>
        </w:tabs>
      </w:pPr>
      <w:hyperlink w:anchor="_Toc4840" w:history="1">
        <w:r>
          <w:rPr>
            <w:rFonts w:ascii="仿宋" w:eastAsia="仿宋" w:hAnsi="仿宋" w:cs="仿宋" w:hint="eastAsia"/>
            <w:lang w:eastAsia="zh-CN"/>
          </w:rPr>
          <w:t>一、财务管理与成本控制</w:t>
        </w:r>
        <w:r>
          <w:tab/>
        </w:r>
        <w:r>
          <w:fldChar w:fldCharType="begin"/>
        </w:r>
        <w:r>
          <w:instrText xml:space="preserve"> PAGEREF _Toc4840 \h </w:instrText>
        </w:r>
        <w:r>
          <w:fldChar w:fldCharType="separate"/>
        </w:r>
        <w:r>
          <w:t>3</w:t>
        </w:r>
        <w:r>
          <w:fldChar w:fldCharType="end"/>
        </w:r>
      </w:hyperlink>
    </w:p>
    <w:p>
      <w:pPr>
        <w:pStyle w:val="TOC2"/>
        <w:tabs>
          <w:tab w:val="right" w:leader="dot" w:pos="8306"/>
        </w:tabs>
      </w:pPr>
      <w:hyperlink w:anchor="_Toc27016" w:history="1">
        <w:r>
          <w:rPr>
            <w:rFonts w:ascii="仿宋" w:eastAsia="仿宋" w:hAnsi="仿宋" w:cs="仿宋" w:hint="eastAsia"/>
            <w:lang w:eastAsia="zh-CN"/>
          </w:rPr>
          <w:t>(一)、财务管理体系建设</w:t>
        </w:r>
        <w:r>
          <w:tab/>
        </w:r>
        <w:r>
          <w:fldChar w:fldCharType="begin"/>
        </w:r>
        <w:r>
          <w:instrText xml:space="preserve"> PAGEREF _Toc27016 \h </w:instrText>
        </w:r>
        <w:r>
          <w:fldChar w:fldCharType="separate"/>
        </w:r>
        <w:r>
          <w:t>3</w:t>
        </w:r>
        <w:r>
          <w:fldChar w:fldCharType="end"/>
        </w:r>
      </w:hyperlink>
    </w:p>
    <w:p>
      <w:pPr>
        <w:pStyle w:val="TOC2"/>
        <w:tabs>
          <w:tab w:val="right" w:leader="dot" w:pos="8306"/>
        </w:tabs>
      </w:pPr>
      <w:hyperlink w:anchor="_Toc22233" w:history="1">
        <w:r>
          <w:rPr>
            <w:rFonts w:ascii="仿宋" w:eastAsia="仿宋" w:hAnsi="仿宋" w:cs="仿宋" w:hint="eastAsia"/>
            <w:lang w:eastAsia="zh-CN"/>
          </w:rPr>
          <w:t>(二)、成本控制措施</w:t>
        </w:r>
        <w:r>
          <w:tab/>
        </w:r>
        <w:r>
          <w:fldChar w:fldCharType="begin"/>
        </w:r>
        <w:r>
          <w:instrText xml:space="preserve"> PAGEREF _Toc22233 \h </w:instrText>
        </w:r>
        <w:r>
          <w:fldChar w:fldCharType="separate"/>
        </w:r>
        <w:r>
          <w:t>4</w:t>
        </w:r>
        <w:r>
          <w:fldChar w:fldCharType="end"/>
        </w:r>
      </w:hyperlink>
    </w:p>
    <w:p>
      <w:pPr>
        <w:pStyle w:val="TOC1"/>
        <w:tabs>
          <w:tab w:val="right" w:leader="dot" w:pos="8306"/>
        </w:tabs>
      </w:pPr>
      <w:hyperlink w:anchor="_Toc30917" w:history="1">
        <w:r>
          <w:rPr>
            <w:rFonts w:ascii="仿宋" w:eastAsia="仿宋" w:hAnsi="仿宋" w:cs="仿宋" w:hint="eastAsia"/>
            <w:lang w:eastAsia="zh-CN"/>
          </w:rPr>
          <w:t>二、项目选址研究</w:t>
        </w:r>
        <w:r>
          <w:tab/>
        </w:r>
        <w:r>
          <w:fldChar w:fldCharType="begin"/>
        </w:r>
        <w:r>
          <w:instrText xml:space="preserve"> PAGEREF _Toc30917 \h </w:instrText>
        </w:r>
        <w:r>
          <w:fldChar w:fldCharType="separate"/>
        </w:r>
        <w:r>
          <w:t>5</w:t>
        </w:r>
        <w:r>
          <w:fldChar w:fldCharType="end"/>
        </w:r>
      </w:hyperlink>
    </w:p>
    <w:p>
      <w:pPr>
        <w:pStyle w:val="TOC2"/>
        <w:tabs>
          <w:tab w:val="right" w:leader="dot" w:pos="8306"/>
        </w:tabs>
      </w:pPr>
      <w:hyperlink w:anchor="_Toc23830" w:history="1">
        <w:r>
          <w:rPr>
            <w:rFonts w:ascii="仿宋" w:eastAsia="仿宋" w:hAnsi="仿宋" w:cs="仿宋" w:hint="eastAsia"/>
            <w:lang w:eastAsia="zh-CN"/>
          </w:rPr>
          <w:t>(一)、项目选址原则</w:t>
        </w:r>
        <w:r>
          <w:tab/>
        </w:r>
        <w:r>
          <w:fldChar w:fldCharType="begin"/>
        </w:r>
        <w:r>
          <w:instrText xml:space="preserve"> PAGEREF _Toc23830 \h </w:instrText>
        </w:r>
        <w:r>
          <w:fldChar w:fldCharType="separate"/>
        </w:r>
        <w:r>
          <w:t>5</w:t>
        </w:r>
        <w:r>
          <w:fldChar w:fldCharType="end"/>
        </w:r>
      </w:hyperlink>
    </w:p>
    <w:p>
      <w:pPr>
        <w:pStyle w:val="TOC2"/>
        <w:tabs>
          <w:tab w:val="right" w:leader="dot" w:pos="8306"/>
        </w:tabs>
      </w:pPr>
      <w:hyperlink w:anchor="_Toc31443" w:history="1">
        <w:r>
          <w:rPr>
            <w:rFonts w:ascii="仿宋" w:eastAsia="仿宋" w:hAnsi="仿宋" w:cs="仿宋" w:hint="eastAsia"/>
            <w:lang w:eastAsia="zh-CN"/>
          </w:rPr>
          <w:t>(二)、项目选址</w:t>
        </w:r>
        <w:r>
          <w:tab/>
        </w:r>
        <w:r>
          <w:fldChar w:fldCharType="begin"/>
        </w:r>
        <w:r>
          <w:instrText xml:space="preserve"> PAGEREF _Toc31443 \h </w:instrText>
        </w:r>
        <w:r>
          <w:fldChar w:fldCharType="separate"/>
        </w:r>
        <w:r>
          <w:t>9</w:t>
        </w:r>
        <w:r>
          <w:fldChar w:fldCharType="end"/>
        </w:r>
      </w:hyperlink>
    </w:p>
    <w:p>
      <w:pPr>
        <w:pStyle w:val="TOC2"/>
        <w:tabs>
          <w:tab w:val="right" w:leader="dot" w:pos="8306"/>
        </w:tabs>
      </w:pPr>
      <w:hyperlink w:anchor="_Toc1726" w:history="1">
        <w:r>
          <w:rPr>
            <w:rFonts w:ascii="仿宋" w:eastAsia="仿宋" w:hAnsi="仿宋" w:cs="仿宋" w:hint="eastAsia"/>
            <w:lang w:eastAsia="zh-CN"/>
          </w:rPr>
          <w:t>(三)、建设条件分析</w:t>
        </w:r>
        <w:r>
          <w:tab/>
        </w:r>
        <w:r>
          <w:fldChar w:fldCharType="begin"/>
        </w:r>
        <w:r>
          <w:instrText xml:space="preserve"> PAGEREF _Toc1726 \h </w:instrText>
        </w:r>
        <w:r>
          <w:fldChar w:fldCharType="separate"/>
        </w:r>
        <w:r>
          <w:t>11</w:t>
        </w:r>
        <w:r>
          <w:fldChar w:fldCharType="end"/>
        </w:r>
      </w:hyperlink>
    </w:p>
    <w:p>
      <w:pPr>
        <w:pStyle w:val="TOC2"/>
        <w:tabs>
          <w:tab w:val="right" w:leader="dot" w:pos="8306"/>
        </w:tabs>
      </w:pPr>
      <w:hyperlink w:anchor="_Toc9225" w:history="1">
        <w:r>
          <w:rPr>
            <w:rFonts w:ascii="仿宋" w:eastAsia="仿宋" w:hAnsi="仿宋" w:cs="仿宋" w:hint="eastAsia"/>
            <w:lang w:eastAsia="zh-CN"/>
          </w:rPr>
          <w:t>(四)、用地控制指标</w:t>
        </w:r>
        <w:r>
          <w:tab/>
        </w:r>
        <w:r>
          <w:fldChar w:fldCharType="begin"/>
        </w:r>
        <w:r>
          <w:instrText xml:space="preserve"> PAGEREF _Toc9225 \h </w:instrText>
        </w:r>
        <w:r>
          <w:fldChar w:fldCharType="separate"/>
        </w:r>
        <w:r>
          <w:t>12</w:t>
        </w:r>
        <w:r>
          <w:fldChar w:fldCharType="end"/>
        </w:r>
      </w:hyperlink>
    </w:p>
    <w:p>
      <w:pPr>
        <w:pStyle w:val="TOC2"/>
        <w:tabs>
          <w:tab w:val="right" w:leader="dot" w:pos="8306"/>
        </w:tabs>
      </w:pPr>
      <w:hyperlink w:anchor="_Toc30645" w:history="1">
        <w:r>
          <w:rPr>
            <w:rFonts w:ascii="仿宋" w:eastAsia="仿宋" w:hAnsi="仿宋" w:cs="仿宋" w:hint="eastAsia"/>
            <w:lang w:eastAsia="zh-CN"/>
          </w:rPr>
          <w:t>(五)、地总体要求</w:t>
        </w:r>
        <w:r>
          <w:tab/>
        </w:r>
        <w:r>
          <w:fldChar w:fldCharType="begin"/>
        </w:r>
        <w:r>
          <w:instrText xml:space="preserve"> PAGEREF _Toc30645 \h </w:instrText>
        </w:r>
        <w:r>
          <w:fldChar w:fldCharType="separate"/>
        </w:r>
        <w:r>
          <w:t>13</w:t>
        </w:r>
        <w:r>
          <w:fldChar w:fldCharType="end"/>
        </w:r>
      </w:hyperlink>
    </w:p>
    <w:p>
      <w:pPr>
        <w:pStyle w:val="TOC2"/>
        <w:tabs>
          <w:tab w:val="right" w:leader="dot" w:pos="8306"/>
        </w:tabs>
      </w:pPr>
      <w:hyperlink w:anchor="_Toc28155" w:history="1">
        <w:r>
          <w:rPr>
            <w:rFonts w:ascii="仿宋" w:eastAsia="仿宋" w:hAnsi="仿宋" w:cs="仿宋" w:hint="eastAsia"/>
            <w:lang w:eastAsia="zh-CN"/>
          </w:rPr>
          <w:t>(六)、节约用地措施</w:t>
        </w:r>
        <w:r>
          <w:tab/>
        </w:r>
        <w:r>
          <w:fldChar w:fldCharType="begin"/>
        </w:r>
        <w:r>
          <w:instrText xml:space="preserve"> PAGEREF _Toc28155 \h </w:instrText>
        </w:r>
        <w:r>
          <w:fldChar w:fldCharType="separate"/>
        </w:r>
        <w:r>
          <w:t>15</w:t>
        </w:r>
        <w:r>
          <w:fldChar w:fldCharType="end"/>
        </w:r>
      </w:hyperlink>
    </w:p>
    <w:p>
      <w:pPr>
        <w:pStyle w:val="TOC2"/>
        <w:tabs>
          <w:tab w:val="right" w:leader="dot" w:pos="8306"/>
        </w:tabs>
      </w:pPr>
      <w:hyperlink w:anchor="_Toc7031" w:history="1">
        <w:r>
          <w:rPr>
            <w:rFonts w:ascii="仿宋" w:eastAsia="仿宋" w:hAnsi="仿宋" w:cs="仿宋" w:hint="eastAsia"/>
            <w:lang w:eastAsia="zh-CN"/>
          </w:rPr>
          <w:t>(七)、选址综合评价</w:t>
        </w:r>
        <w:r>
          <w:tab/>
        </w:r>
        <w:r>
          <w:fldChar w:fldCharType="begin"/>
        </w:r>
        <w:r>
          <w:instrText xml:space="preserve"> PAGEREF _Toc7031 \h </w:instrText>
        </w:r>
        <w:r>
          <w:fldChar w:fldCharType="separate"/>
        </w:r>
        <w:r>
          <w:t>16</w:t>
        </w:r>
        <w:r>
          <w:fldChar w:fldCharType="end"/>
        </w:r>
      </w:hyperlink>
    </w:p>
    <w:p>
      <w:pPr>
        <w:pStyle w:val="TOC1"/>
        <w:tabs>
          <w:tab w:val="right" w:leader="dot" w:pos="8306"/>
        </w:tabs>
      </w:pPr>
      <w:hyperlink w:anchor="_Toc30089" w:history="1">
        <w:r>
          <w:rPr>
            <w:rFonts w:ascii="仿宋" w:eastAsia="仿宋" w:hAnsi="仿宋" w:cs="仿宋" w:hint="eastAsia"/>
            <w:lang w:eastAsia="zh-CN"/>
          </w:rPr>
          <w:t>三、工艺礼品加工设备项目概论</w:t>
        </w:r>
        <w:r>
          <w:tab/>
        </w:r>
        <w:r>
          <w:fldChar w:fldCharType="begin"/>
        </w:r>
        <w:r>
          <w:instrText xml:space="preserve"> PAGEREF _Toc30089 \h </w:instrText>
        </w:r>
        <w:r>
          <w:fldChar w:fldCharType="separate"/>
        </w:r>
        <w:r>
          <w:t>17</w:t>
        </w:r>
        <w:r>
          <w:fldChar w:fldCharType="end"/>
        </w:r>
      </w:hyperlink>
    </w:p>
    <w:p>
      <w:pPr>
        <w:pStyle w:val="TOC2"/>
        <w:tabs>
          <w:tab w:val="right" w:leader="dot" w:pos="8306"/>
        </w:tabs>
      </w:pPr>
      <w:hyperlink w:anchor="_Toc17777" w:history="1">
        <w:r>
          <w:rPr>
            <w:rFonts w:ascii="仿宋" w:eastAsia="仿宋" w:hAnsi="仿宋" w:cs="仿宋" w:hint="eastAsia"/>
            <w:lang w:eastAsia="zh-CN"/>
          </w:rPr>
          <w:t>(一)、项目申报单位概况</w:t>
        </w:r>
        <w:r>
          <w:tab/>
        </w:r>
        <w:r>
          <w:fldChar w:fldCharType="begin"/>
        </w:r>
        <w:r>
          <w:instrText xml:space="preserve"> PAGEREF _Toc17777 \h </w:instrText>
        </w:r>
        <w:r>
          <w:fldChar w:fldCharType="separate"/>
        </w:r>
        <w:r>
          <w:t>17</w:t>
        </w:r>
        <w:r>
          <w:fldChar w:fldCharType="end"/>
        </w:r>
      </w:hyperlink>
    </w:p>
    <w:p>
      <w:pPr>
        <w:pStyle w:val="TOC2"/>
        <w:tabs>
          <w:tab w:val="right" w:leader="dot" w:pos="8306"/>
        </w:tabs>
      </w:pPr>
      <w:hyperlink w:anchor="_Toc27214" w:history="1">
        <w:r>
          <w:rPr>
            <w:rFonts w:ascii="仿宋" w:eastAsia="仿宋" w:hAnsi="仿宋" w:cs="仿宋" w:hint="eastAsia"/>
            <w:lang w:eastAsia="zh-CN"/>
          </w:rPr>
          <w:t>(二)、项目概况</w:t>
        </w:r>
        <w:r>
          <w:tab/>
        </w:r>
        <w:r>
          <w:fldChar w:fldCharType="begin"/>
        </w:r>
        <w:r>
          <w:instrText xml:space="preserve"> PAGEREF _Toc27214 \h </w:instrText>
        </w:r>
        <w:r>
          <w:fldChar w:fldCharType="separate"/>
        </w:r>
        <w:r>
          <w:t>18</w:t>
        </w:r>
        <w:r>
          <w:fldChar w:fldCharType="end"/>
        </w:r>
      </w:hyperlink>
    </w:p>
    <w:p>
      <w:pPr>
        <w:pStyle w:val="TOC1"/>
        <w:tabs>
          <w:tab w:val="right" w:leader="dot" w:pos="8306"/>
        </w:tabs>
      </w:pPr>
      <w:hyperlink w:anchor="_Toc28972" w:history="1">
        <w:r>
          <w:rPr>
            <w:rFonts w:ascii="仿宋" w:eastAsia="仿宋" w:hAnsi="仿宋" w:cs="仿宋" w:hint="eastAsia"/>
            <w:lang w:eastAsia="zh-CN"/>
          </w:rPr>
          <w:t>四、经济影响分析</w:t>
        </w:r>
        <w:r>
          <w:tab/>
        </w:r>
        <w:r>
          <w:fldChar w:fldCharType="begin"/>
        </w:r>
        <w:r>
          <w:instrText xml:space="preserve"> PAGEREF _Toc28972 \h </w:instrText>
        </w:r>
        <w:r>
          <w:fldChar w:fldCharType="separate"/>
        </w:r>
        <w:r>
          <w:t>21</w:t>
        </w:r>
        <w:r>
          <w:fldChar w:fldCharType="end"/>
        </w:r>
      </w:hyperlink>
    </w:p>
    <w:p>
      <w:pPr>
        <w:pStyle w:val="TOC2"/>
        <w:tabs>
          <w:tab w:val="right" w:leader="dot" w:pos="8306"/>
        </w:tabs>
      </w:pPr>
      <w:hyperlink w:anchor="_Toc8863" w:history="1">
        <w:r>
          <w:rPr>
            <w:rFonts w:ascii="仿宋" w:eastAsia="仿宋" w:hAnsi="仿宋" w:cs="仿宋" w:hint="eastAsia"/>
            <w:lang w:eastAsia="zh-CN"/>
          </w:rPr>
          <w:t>(一)、经济费用效益或费用效果分析</w:t>
        </w:r>
        <w:r>
          <w:tab/>
        </w:r>
        <w:r>
          <w:fldChar w:fldCharType="begin"/>
        </w:r>
        <w:r>
          <w:instrText xml:space="preserve"> PAGEREF _Toc8863 \h </w:instrText>
        </w:r>
        <w:r>
          <w:fldChar w:fldCharType="separate"/>
        </w:r>
        <w:r>
          <w:t>21</w:t>
        </w:r>
        <w:r>
          <w:fldChar w:fldCharType="end"/>
        </w:r>
      </w:hyperlink>
    </w:p>
    <w:p>
      <w:pPr>
        <w:pStyle w:val="TOC2"/>
        <w:tabs>
          <w:tab w:val="right" w:leader="dot" w:pos="8306"/>
        </w:tabs>
      </w:pPr>
      <w:hyperlink w:anchor="_Toc2259" w:history="1">
        <w:r>
          <w:rPr>
            <w:rFonts w:ascii="仿宋" w:eastAsia="仿宋" w:hAnsi="仿宋" w:cs="仿宋" w:hint="eastAsia"/>
            <w:lang w:eastAsia="zh-CN"/>
          </w:rPr>
          <w:t>(二)、行业影响分析</w:t>
        </w:r>
        <w:r>
          <w:tab/>
        </w:r>
        <w:r>
          <w:fldChar w:fldCharType="begin"/>
        </w:r>
        <w:r>
          <w:instrText xml:space="preserve"> PAGEREF _Toc2259 \h </w:instrText>
        </w:r>
        <w:r>
          <w:fldChar w:fldCharType="separate"/>
        </w:r>
        <w:r>
          <w:t>23</w:t>
        </w:r>
        <w:r>
          <w:fldChar w:fldCharType="end"/>
        </w:r>
      </w:hyperlink>
    </w:p>
    <w:p>
      <w:pPr>
        <w:pStyle w:val="TOC2"/>
        <w:tabs>
          <w:tab w:val="right" w:leader="dot" w:pos="8306"/>
        </w:tabs>
      </w:pPr>
      <w:hyperlink w:anchor="_Toc16511" w:history="1">
        <w:r>
          <w:rPr>
            <w:rFonts w:ascii="仿宋" w:eastAsia="仿宋" w:hAnsi="仿宋" w:cs="仿宋" w:hint="eastAsia"/>
            <w:lang w:eastAsia="zh-CN"/>
          </w:rPr>
          <w:t>(三)、区域经济影响分析</w:t>
        </w:r>
        <w:r>
          <w:tab/>
        </w:r>
        <w:r>
          <w:fldChar w:fldCharType="begin"/>
        </w:r>
        <w:r>
          <w:instrText xml:space="preserve"> PAGEREF _Toc16511 \h </w:instrText>
        </w:r>
        <w:r>
          <w:fldChar w:fldCharType="separate"/>
        </w:r>
        <w:r>
          <w:t>25</w:t>
        </w:r>
        <w:r>
          <w:fldChar w:fldCharType="end"/>
        </w:r>
      </w:hyperlink>
    </w:p>
    <w:p>
      <w:pPr>
        <w:pStyle w:val="TOC2"/>
        <w:tabs>
          <w:tab w:val="right" w:leader="dot" w:pos="8306"/>
        </w:tabs>
      </w:pPr>
      <w:hyperlink w:anchor="_Toc3285" w:history="1">
        <w:r>
          <w:rPr>
            <w:rFonts w:ascii="仿宋" w:eastAsia="仿宋" w:hAnsi="仿宋" w:cs="仿宋" w:hint="eastAsia"/>
            <w:lang w:eastAsia="zh-CN"/>
          </w:rPr>
          <w:t>(四)、宏观经济影响分析</w:t>
        </w:r>
        <w:r>
          <w:tab/>
        </w:r>
        <w:r>
          <w:fldChar w:fldCharType="begin"/>
        </w:r>
        <w:r>
          <w:instrText xml:space="preserve"> PAGEREF _Toc3285 \h </w:instrText>
        </w:r>
        <w:r>
          <w:fldChar w:fldCharType="separate"/>
        </w:r>
        <w:r>
          <w:t>26</w:t>
        </w:r>
        <w:r>
          <w:fldChar w:fldCharType="end"/>
        </w:r>
      </w:hyperlink>
    </w:p>
    <w:p>
      <w:pPr>
        <w:pStyle w:val="TOC1"/>
        <w:tabs>
          <w:tab w:val="right" w:leader="dot" w:pos="8306"/>
        </w:tabs>
      </w:pPr>
      <w:hyperlink w:anchor="_Toc30512" w:history="1">
        <w:r>
          <w:rPr>
            <w:rFonts w:ascii="仿宋" w:eastAsia="仿宋" w:hAnsi="仿宋" w:cs="仿宋" w:hint="eastAsia"/>
            <w:lang w:eastAsia="zh-CN"/>
          </w:rPr>
          <w:t>五、资源开发及综合利用分析</w:t>
        </w:r>
        <w:r>
          <w:tab/>
        </w:r>
        <w:r>
          <w:fldChar w:fldCharType="begin"/>
        </w:r>
        <w:r>
          <w:instrText xml:space="preserve"> PAGEREF _Toc30512 \h </w:instrText>
        </w:r>
        <w:r>
          <w:fldChar w:fldCharType="separate"/>
        </w:r>
        <w:r>
          <w:t>28</w:t>
        </w:r>
        <w:r>
          <w:fldChar w:fldCharType="end"/>
        </w:r>
      </w:hyperlink>
    </w:p>
    <w:p>
      <w:pPr>
        <w:pStyle w:val="TOC2"/>
        <w:tabs>
          <w:tab w:val="right" w:leader="dot" w:pos="8306"/>
        </w:tabs>
      </w:pPr>
      <w:hyperlink w:anchor="_Toc3511" w:history="1">
        <w:r>
          <w:rPr>
            <w:rFonts w:ascii="仿宋" w:eastAsia="仿宋" w:hAnsi="仿宋" w:cs="仿宋" w:hint="eastAsia"/>
            <w:lang w:eastAsia="zh-CN"/>
          </w:rPr>
          <w:t>(一)、资源开发方案</w:t>
        </w:r>
        <w:r>
          <w:tab/>
        </w:r>
        <w:r>
          <w:fldChar w:fldCharType="begin"/>
        </w:r>
        <w:r>
          <w:instrText xml:space="preserve"> PAGEREF _Toc3511 \h </w:instrText>
        </w:r>
        <w:r>
          <w:fldChar w:fldCharType="separate"/>
        </w:r>
        <w:r>
          <w:t>28</w:t>
        </w:r>
        <w:r>
          <w:fldChar w:fldCharType="end"/>
        </w:r>
      </w:hyperlink>
    </w:p>
    <w:p>
      <w:pPr>
        <w:pStyle w:val="TOC2"/>
        <w:tabs>
          <w:tab w:val="right" w:leader="dot" w:pos="8306"/>
        </w:tabs>
      </w:pPr>
      <w:hyperlink w:anchor="_Toc15945" w:history="1">
        <w:r>
          <w:rPr>
            <w:rFonts w:ascii="仿宋" w:eastAsia="仿宋" w:hAnsi="仿宋" w:cs="仿宋" w:hint="eastAsia"/>
            <w:lang w:eastAsia="zh-CN"/>
          </w:rPr>
          <w:t>(二)、资源利用方案</w:t>
        </w:r>
        <w:r>
          <w:tab/>
        </w:r>
        <w:r>
          <w:fldChar w:fldCharType="begin"/>
        </w:r>
        <w:r>
          <w:instrText xml:space="preserve"> PAGEREF _Toc15945 \h </w:instrText>
        </w:r>
        <w:r>
          <w:fldChar w:fldCharType="separate"/>
        </w:r>
        <w:r>
          <w:t>29</w:t>
        </w:r>
        <w:r>
          <w:fldChar w:fldCharType="end"/>
        </w:r>
      </w:hyperlink>
    </w:p>
    <w:p>
      <w:pPr>
        <w:pStyle w:val="TOC2"/>
        <w:tabs>
          <w:tab w:val="right" w:leader="dot" w:pos="8306"/>
        </w:tabs>
      </w:pPr>
      <w:hyperlink w:anchor="_Toc12624" w:history="1">
        <w:r>
          <w:rPr>
            <w:rFonts w:ascii="仿宋" w:eastAsia="仿宋" w:hAnsi="仿宋" w:cs="仿宋" w:hint="eastAsia"/>
            <w:lang w:eastAsia="zh-CN"/>
          </w:rPr>
          <w:t>(三)、资源节约措施</w:t>
        </w:r>
        <w:r>
          <w:tab/>
        </w:r>
        <w:r>
          <w:fldChar w:fldCharType="begin"/>
        </w:r>
        <w:r>
          <w:instrText xml:space="preserve"> PAGEREF _Toc12624 \h </w:instrText>
        </w:r>
        <w:r>
          <w:fldChar w:fldCharType="separate"/>
        </w:r>
        <w:r>
          <w:t>30</w:t>
        </w:r>
        <w:r>
          <w:fldChar w:fldCharType="end"/>
        </w:r>
      </w:hyperlink>
    </w:p>
    <w:p>
      <w:pPr>
        <w:pStyle w:val="TOC1"/>
        <w:tabs>
          <w:tab w:val="right" w:leader="dot" w:pos="8306"/>
        </w:tabs>
      </w:pPr>
      <w:hyperlink w:anchor="_Toc26231" w:history="1">
        <w:r>
          <w:rPr>
            <w:rFonts w:ascii="仿宋" w:eastAsia="仿宋" w:hAnsi="仿宋" w:cs="仿宋" w:hint="eastAsia"/>
            <w:lang w:eastAsia="zh-CN"/>
          </w:rPr>
          <w:t>六、项目监理与质量保证</w:t>
        </w:r>
        <w:r>
          <w:tab/>
        </w:r>
        <w:r>
          <w:fldChar w:fldCharType="begin"/>
        </w:r>
        <w:r>
          <w:instrText xml:space="preserve"> PAGEREF _Toc26231 \h </w:instrText>
        </w:r>
        <w:r>
          <w:fldChar w:fldCharType="separate"/>
        </w:r>
        <w:r>
          <w:t>31</w:t>
        </w:r>
        <w:r>
          <w:fldChar w:fldCharType="end"/>
        </w:r>
      </w:hyperlink>
    </w:p>
    <w:p>
      <w:pPr>
        <w:pStyle w:val="TOC2"/>
        <w:tabs>
          <w:tab w:val="right" w:leader="dot" w:pos="8306"/>
        </w:tabs>
      </w:pPr>
      <w:hyperlink w:anchor="_Toc1793" w:history="1">
        <w:r>
          <w:rPr>
            <w:rFonts w:ascii="仿宋" w:eastAsia="仿宋" w:hAnsi="仿宋" w:cs="仿宋" w:hint="eastAsia"/>
            <w:lang w:eastAsia="zh-CN"/>
          </w:rPr>
          <w:t>(一)、监理体系构建</w:t>
        </w:r>
        <w:r>
          <w:tab/>
        </w:r>
        <w:r>
          <w:fldChar w:fldCharType="begin"/>
        </w:r>
        <w:r>
          <w:instrText xml:space="preserve"> PAGEREF _Toc1793 \h </w:instrText>
        </w:r>
        <w:r>
          <w:fldChar w:fldCharType="separate"/>
        </w:r>
        <w:r>
          <w:t>31</w:t>
        </w:r>
        <w:r>
          <w:fldChar w:fldCharType="end"/>
        </w:r>
      </w:hyperlink>
    </w:p>
    <w:p>
      <w:pPr>
        <w:pStyle w:val="TOC2"/>
        <w:tabs>
          <w:tab w:val="right" w:leader="dot" w:pos="8306"/>
        </w:tabs>
      </w:pPr>
      <w:hyperlink w:anchor="_Toc25941" w:history="1">
        <w:r>
          <w:rPr>
            <w:rFonts w:ascii="仿宋" w:eastAsia="仿宋" w:hAnsi="仿宋" w:cs="仿宋" w:hint="eastAsia"/>
            <w:lang w:eastAsia="zh-CN"/>
          </w:rPr>
          <w:t>(二)、质量保证体系实施</w:t>
        </w:r>
        <w:r>
          <w:tab/>
        </w:r>
        <w:r>
          <w:fldChar w:fldCharType="begin"/>
        </w:r>
        <w:r>
          <w:instrText xml:space="preserve"> PAGEREF _Toc25941 \h </w:instrText>
        </w:r>
        <w:r>
          <w:fldChar w:fldCharType="separate"/>
        </w:r>
        <w:r>
          <w:t>32</w:t>
        </w:r>
        <w:r>
          <w:fldChar w:fldCharType="end"/>
        </w:r>
      </w:hyperlink>
    </w:p>
    <w:p>
      <w:pPr>
        <w:pStyle w:val="TOC2"/>
        <w:tabs>
          <w:tab w:val="right" w:leader="dot" w:pos="8306"/>
        </w:tabs>
      </w:pPr>
      <w:hyperlink w:anchor="_Toc19120" w:history="1">
        <w:r>
          <w:rPr>
            <w:rFonts w:ascii="仿宋" w:eastAsia="仿宋" w:hAnsi="仿宋" w:cs="仿宋" w:hint="eastAsia"/>
            <w:lang w:eastAsia="zh-CN"/>
          </w:rPr>
          <w:t>(三)、监理与质量控制流程</w:t>
        </w:r>
        <w:r>
          <w:tab/>
        </w:r>
        <w:r>
          <w:fldChar w:fldCharType="begin"/>
        </w:r>
        <w:r>
          <w:instrText xml:space="preserve"> PAGEREF _Toc19120 \h </w:instrText>
        </w:r>
        <w:r>
          <w:fldChar w:fldCharType="separate"/>
        </w:r>
        <w:r>
          <w:t>33</w:t>
        </w:r>
        <w:r>
          <w:fldChar w:fldCharType="end"/>
        </w:r>
      </w:hyperlink>
    </w:p>
    <w:p>
      <w:pPr>
        <w:pStyle w:val="TOC1"/>
        <w:tabs>
          <w:tab w:val="right" w:leader="dot" w:pos="8306"/>
        </w:tabs>
      </w:pPr>
      <w:hyperlink w:anchor="_Toc6404" w:history="1">
        <w:r>
          <w:rPr>
            <w:rFonts w:ascii="仿宋" w:eastAsia="仿宋" w:hAnsi="仿宋" w:cs="仿宋" w:hint="eastAsia"/>
            <w:lang w:eastAsia="zh-CN"/>
          </w:rPr>
          <w:t>七、安全与应急管理</w:t>
        </w:r>
        <w:r>
          <w:tab/>
        </w:r>
        <w:r>
          <w:fldChar w:fldCharType="begin"/>
        </w:r>
        <w:r>
          <w:instrText xml:space="preserve"> PAGEREF _Toc6404 \h </w:instrText>
        </w:r>
        <w:r>
          <w:fldChar w:fldCharType="separate"/>
        </w:r>
        <w:r>
          <w:t>33</w:t>
        </w:r>
        <w:r>
          <w:fldChar w:fldCharType="end"/>
        </w:r>
      </w:hyperlink>
    </w:p>
    <w:p>
      <w:pPr>
        <w:pStyle w:val="TOC2"/>
        <w:tabs>
          <w:tab w:val="right" w:leader="dot" w:pos="8306"/>
        </w:tabs>
      </w:pPr>
      <w:hyperlink w:anchor="_Toc29836" w:history="1">
        <w:r>
          <w:rPr>
            <w:rFonts w:ascii="仿宋" w:eastAsia="仿宋" w:hAnsi="仿宋" w:cs="仿宋" w:hint="eastAsia"/>
            <w:lang w:eastAsia="zh-CN"/>
          </w:rPr>
          <w:t>(一)、安全生产管理</w:t>
        </w:r>
        <w:r>
          <w:tab/>
        </w:r>
        <w:r>
          <w:fldChar w:fldCharType="begin"/>
        </w:r>
        <w:r>
          <w:instrText xml:space="preserve"> PAGEREF _Toc29836 \h </w:instrText>
        </w:r>
        <w:r>
          <w:fldChar w:fldCharType="separate"/>
        </w:r>
        <w:r>
          <w:t>33</w:t>
        </w:r>
        <w:r>
          <w:fldChar w:fldCharType="end"/>
        </w:r>
      </w:hyperlink>
    </w:p>
    <w:p>
      <w:pPr>
        <w:pStyle w:val="TOC2"/>
        <w:tabs>
          <w:tab w:val="right" w:leader="dot" w:pos="8306"/>
        </w:tabs>
      </w:pPr>
      <w:hyperlink w:anchor="_Toc2398" w:history="1">
        <w:r>
          <w:rPr>
            <w:rFonts w:ascii="仿宋" w:eastAsia="仿宋" w:hAnsi="仿宋" w:cs="仿宋" w:hint="eastAsia"/>
            <w:lang w:eastAsia="zh-CN"/>
          </w:rPr>
          <w:t>(二)、应急预案与响应</w:t>
        </w:r>
        <w:r>
          <w:tab/>
        </w:r>
        <w:r>
          <w:fldChar w:fldCharType="begin"/>
        </w:r>
        <w:r>
          <w:instrText xml:space="preserve"> PAGEREF _Toc2398 \h </w:instrText>
        </w:r>
        <w:r>
          <w:fldChar w:fldCharType="separate"/>
        </w:r>
        <w:r>
          <w:t>35</w:t>
        </w:r>
        <w:r>
          <w:fldChar w:fldCharType="end"/>
        </w:r>
      </w:hyperlink>
    </w:p>
    <w:p>
      <w:pPr>
        <w:pStyle w:val="TOC1"/>
        <w:tabs>
          <w:tab w:val="right" w:leader="dot" w:pos="8306"/>
        </w:tabs>
      </w:pPr>
      <w:hyperlink w:anchor="_Toc9177" w:history="1">
        <w:r>
          <w:rPr>
            <w:rFonts w:ascii="仿宋" w:eastAsia="仿宋" w:hAnsi="仿宋" w:cs="仿宋" w:hint="eastAsia"/>
            <w:lang w:eastAsia="zh-CN"/>
          </w:rPr>
          <w:t>八、经济效益与社会效益优化</w:t>
        </w:r>
        <w:r>
          <w:tab/>
        </w:r>
        <w:r>
          <w:fldChar w:fldCharType="begin"/>
        </w:r>
        <w:r>
          <w:instrText xml:space="preserve"> PAGEREF _Toc9177 \h </w:instrText>
        </w:r>
        <w:r>
          <w:fldChar w:fldCharType="separate"/>
        </w:r>
        <w:r>
          <w:t>36</w:t>
        </w:r>
        <w:r>
          <w:fldChar w:fldCharType="end"/>
        </w:r>
      </w:hyperlink>
    </w:p>
    <w:p>
      <w:pPr>
        <w:pStyle w:val="TOC2"/>
        <w:tabs>
          <w:tab w:val="right" w:leader="dot" w:pos="8306"/>
        </w:tabs>
      </w:pPr>
      <w:hyperlink w:anchor="_Toc7172" w:history="1">
        <w:r>
          <w:rPr>
            <w:rFonts w:ascii="仿宋" w:eastAsia="仿宋" w:hAnsi="仿宋" w:cs="仿宋" w:hint="eastAsia"/>
            <w:lang w:eastAsia="zh-CN"/>
          </w:rPr>
          <w:t>(一)、经济效益提升策略</w:t>
        </w:r>
        <w:r>
          <w:tab/>
        </w:r>
        <w:r>
          <w:fldChar w:fldCharType="begin"/>
        </w:r>
        <w:r>
          <w:instrText xml:space="preserve"> PAGEREF _Toc7172 \h </w:instrText>
        </w:r>
        <w:r>
          <w:fldChar w:fldCharType="separate"/>
        </w:r>
        <w:r>
          <w:t>36</w:t>
        </w:r>
        <w:r>
          <w:fldChar w:fldCharType="end"/>
        </w:r>
      </w:hyperlink>
    </w:p>
    <w:p>
      <w:pPr>
        <w:pStyle w:val="TOC2"/>
        <w:tabs>
          <w:tab w:val="right" w:leader="dot" w:pos="8306"/>
        </w:tabs>
      </w:pPr>
      <w:hyperlink w:anchor="_Toc9571" w:history="1">
        <w:r>
          <w:rPr>
            <w:rFonts w:ascii="仿宋" w:eastAsia="仿宋" w:hAnsi="仿宋" w:cs="仿宋" w:hint="eastAsia"/>
            <w:lang w:eastAsia="zh-CN"/>
          </w:rPr>
          <w:t>(二)、社会效益增强方案</w:t>
        </w:r>
        <w:r>
          <w:tab/>
        </w:r>
        <w:r>
          <w:fldChar w:fldCharType="begin"/>
        </w:r>
        <w:r>
          <w:instrText xml:space="preserve"> PAGEREF _Toc9571 \h </w:instrText>
        </w:r>
        <w:r>
          <w:fldChar w:fldCharType="separate"/>
        </w:r>
        <w:r>
          <w:t>38</w:t>
        </w:r>
        <w:r>
          <w:fldChar w:fldCharType="end"/>
        </w:r>
      </w:hyperlink>
    </w:p>
    <w:p>
      <w:pPr>
        <w:pStyle w:val="TOC1"/>
        <w:tabs>
          <w:tab w:val="right" w:leader="dot" w:pos="8306"/>
        </w:tabs>
      </w:pPr>
      <w:hyperlink w:anchor="_Toc6547" w:history="1">
        <w:r>
          <w:rPr>
            <w:rFonts w:ascii="仿宋" w:eastAsia="仿宋" w:hAnsi="仿宋" w:cs="仿宋" w:hint="eastAsia"/>
            <w:lang w:eastAsia="zh-CN"/>
          </w:rPr>
          <w:t>九、项目进度计划</w:t>
        </w:r>
        <w:r>
          <w:tab/>
        </w:r>
        <w:r>
          <w:fldChar w:fldCharType="begin"/>
        </w:r>
        <w:r>
          <w:instrText xml:space="preserve"> PAGEREF _Toc6547 \h </w:instrText>
        </w:r>
        <w:r>
          <w:fldChar w:fldCharType="separate"/>
        </w:r>
        <w:r>
          <w:t>38</w:t>
        </w:r>
        <w:r>
          <w:fldChar w:fldCharType="end"/>
        </w:r>
      </w:hyperlink>
    </w:p>
    <w:p>
      <w:pPr>
        <w:pStyle w:val="TOC2"/>
        <w:tabs>
          <w:tab w:val="right" w:leader="dot" w:pos="8306"/>
        </w:tabs>
      </w:pPr>
      <w:hyperlink w:anchor="_Toc6730" w:history="1">
        <w:r>
          <w:rPr>
            <w:rFonts w:ascii="仿宋" w:eastAsia="仿宋" w:hAnsi="仿宋" w:cs="仿宋" w:hint="eastAsia"/>
            <w:lang w:eastAsia="zh-CN"/>
          </w:rPr>
          <w:t>(一)、建设周期</w:t>
        </w:r>
        <w:r>
          <w:tab/>
        </w:r>
        <w:r>
          <w:fldChar w:fldCharType="begin"/>
        </w:r>
        <w:r>
          <w:instrText xml:space="preserve"> PAGEREF _Toc6730 \h </w:instrText>
        </w:r>
        <w:r>
          <w:fldChar w:fldCharType="separate"/>
        </w:r>
        <w:r>
          <w:t>38</w:t>
        </w:r>
        <w:r>
          <w:fldChar w:fldCharType="end"/>
        </w:r>
      </w:hyperlink>
    </w:p>
    <w:p>
      <w:pPr>
        <w:pStyle w:val="TOC2"/>
        <w:tabs>
          <w:tab w:val="right" w:leader="dot" w:pos="8306"/>
        </w:tabs>
      </w:pPr>
      <w:hyperlink w:anchor="_Toc5570" w:history="1">
        <w:r>
          <w:rPr>
            <w:rFonts w:ascii="仿宋" w:eastAsia="仿宋" w:hAnsi="仿宋" w:cs="仿宋" w:hint="eastAsia"/>
            <w:lang w:eastAsia="zh-CN"/>
          </w:rPr>
          <w:t>(二)、建设进度</w:t>
        </w:r>
        <w:r>
          <w:tab/>
        </w:r>
        <w:r>
          <w:fldChar w:fldCharType="begin"/>
        </w:r>
        <w:r>
          <w:instrText xml:space="preserve"> PAGEREF _Toc5570 \h </w:instrText>
        </w:r>
        <w:r>
          <w:fldChar w:fldCharType="separate"/>
        </w:r>
        <w:r>
          <w:t>39</w:t>
        </w:r>
        <w:r>
          <w:fldChar w:fldCharType="end"/>
        </w:r>
      </w:hyperlink>
    </w:p>
    <w:p>
      <w:pPr>
        <w:pStyle w:val="TOC2"/>
        <w:tabs>
          <w:tab w:val="right" w:leader="dot" w:pos="8306"/>
        </w:tabs>
      </w:pPr>
      <w:hyperlink w:anchor="_Toc10804" w:history="1">
        <w:r>
          <w:rPr>
            <w:rFonts w:ascii="仿宋" w:eastAsia="仿宋" w:hAnsi="仿宋" w:cs="仿宋" w:hint="eastAsia"/>
            <w:lang w:eastAsia="zh-CN"/>
          </w:rPr>
          <w:t>(三)、进度安排注意事项</w:t>
        </w:r>
        <w:r>
          <w:tab/>
        </w:r>
        <w:r>
          <w:fldChar w:fldCharType="begin"/>
        </w:r>
        <w:r>
          <w:instrText xml:space="preserve"> PAGEREF _Toc10804 \h </w:instrText>
        </w:r>
        <w:r>
          <w:fldChar w:fldCharType="separate"/>
        </w:r>
        <w:r>
          <w:t>40</w:t>
        </w:r>
        <w:r>
          <w:fldChar w:fldCharType="end"/>
        </w:r>
      </w:hyperlink>
    </w:p>
    <w:p>
      <w:pPr>
        <w:pStyle w:val="TOC2"/>
        <w:tabs>
          <w:tab w:val="right" w:leader="dot" w:pos="8306"/>
        </w:tabs>
      </w:pPr>
      <w:hyperlink w:anchor="_Toc6461" w:history="1">
        <w:r>
          <w:rPr>
            <w:rFonts w:ascii="仿宋" w:eastAsia="仿宋" w:hAnsi="仿宋" w:cs="仿宋" w:hint="eastAsia"/>
            <w:lang w:eastAsia="zh-CN"/>
          </w:rPr>
          <w:t>(四)、人力资源配置</w:t>
        </w:r>
        <w:r>
          <w:tab/>
        </w:r>
        <w:r>
          <w:fldChar w:fldCharType="begin"/>
        </w:r>
        <w:r>
          <w:instrText xml:space="preserve"> PAGEREF _Toc6461 \h </w:instrText>
        </w:r>
        <w:r>
          <w:fldChar w:fldCharType="separate"/>
        </w:r>
        <w:r>
          <w:t>41</w:t>
        </w:r>
        <w:r>
          <w:fldChar w:fldCharType="end"/>
        </w:r>
      </w:hyperlink>
    </w:p>
    <w:p>
      <w:pPr>
        <w:pStyle w:val="TOC2"/>
        <w:tabs>
          <w:tab w:val="right" w:leader="dot" w:pos="8306"/>
        </w:tabs>
      </w:pPr>
      <w:hyperlink w:anchor="_Toc17465" w:history="1">
        <w:r>
          <w:rPr>
            <w:rFonts w:ascii="仿宋" w:eastAsia="仿宋" w:hAnsi="仿宋" w:cs="仿宋" w:hint="eastAsia"/>
            <w:lang w:eastAsia="zh-CN"/>
          </w:rPr>
          <w:t>(五)、员工培训</w:t>
        </w:r>
        <w:r>
          <w:tab/>
        </w:r>
        <w:r>
          <w:fldChar w:fldCharType="begin"/>
        </w:r>
        <w:r>
          <w:instrText xml:space="preserve"> PAGEREF _Toc17465 \h </w:instrText>
        </w:r>
        <w:r>
          <w:fldChar w:fldCharType="separate"/>
        </w:r>
        <w:r>
          <w:t>43</w:t>
        </w:r>
        <w:r>
          <w:fldChar w:fldCharType="end"/>
        </w:r>
      </w:hyperlink>
    </w:p>
    <w:p>
      <w:pPr>
        <w:pStyle w:val="TOC2"/>
        <w:tabs>
          <w:tab w:val="right" w:leader="dot" w:pos="8306"/>
        </w:tabs>
      </w:pPr>
      <w:hyperlink w:anchor="_Toc9070" w:history="1">
        <w:r>
          <w:rPr>
            <w:rFonts w:ascii="仿宋" w:eastAsia="仿宋" w:hAnsi="仿宋" w:cs="仿宋" w:hint="eastAsia"/>
            <w:lang w:eastAsia="zh-CN"/>
          </w:rPr>
          <w:t>(六)、项目实施保障</w:t>
        </w:r>
        <w:r>
          <w:tab/>
        </w:r>
        <w:r>
          <w:fldChar w:fldCharType="begin"/>
        </w:r>
        <w:r>
          <w:instrText xml:space="preserve"> PAGEREF _Toc9070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7" w:history="1">
        <w:r>
          <w:rPr>
            <w:rFonts w:ascii="仿宋" w:eastAsia="仿宋" w:hAnsi="仿宋" w:cs="仿宋" w:hint="eastAsia"/>
            <w:lang w:eastAsia="zh-CN"/>
          </w:rPr>
          <w:t>(七)、安全规范管理</w:t>
        </w:r>
        <w:r>
          <w:tab/>
        </w:r>
        <w:r>
          <w:fldChar w:fldCharType="begin"/>
        </w:r>
        <w:r>
          <w:instrText xml:space="preserve"> PAGEREF _Toc19457 \h </w:instrText>
        </w:r>
        <w:r>
          <w:fldChar w:fldCharType="separate"/>
        </w:r>
        <w:r>
          <w:t>45</w:t>
        </w:r>
        <w:r>
          <w:fldChar w:fldCharType="end"/>
        </w:r>
      </w:hyperlink>
    </w:p>
    <w:p>
      <w:pPr>
        <w:pStyle w:val="TOC1"/>
        <w:tabs>
          <w:tab w:val="right" w:leader="dot" w:pos="8306"/>
        </w:tabs>
      </w:pPr>
      <w:hyperlink w:anchor="_Toc2977" w:history="1">
        <w:r>
          <w:rPr>
            <w:rFonts w:ascii="仿宋" w:eastAsia="仿宋" w:hAnsi="仿宋" w:cs="仿宋" w:hint="eastAsia"/>
            <w:lang w:eastAsia="zh-CN"/>
          </w:rPr>
          <w:t>十、环境保护与治理方案</w:t>
        </w:r>
        <w:r>
          <w:tab/>
        </w:r>
        <w:r>
          <w:fldChar w:fldCharType="begin"/>
        </w:r>
        <w:r>
          <w:instrText xml:space="preserve"> PAGEREF _Toc2977 \h </w:instrText>
        </w:r>
        <w:r>
          <w:fldChar w:fldCharType="separate"/>
        </w:r>
        <w:r>
          <w:t>46</w:t>
        </w:r>
        <w:r>
          <w:fldChar w:fldCharType="end"/>
        </w:r>
      </w:hyperlink>
    </w:p>
    <w:p>
      <w:pPr>
        <w:pStyle w:val="TOC2"/>
        <w:tabs>
          <w:tab w:val="right" w:leader="dot" w:pos="8306"/>
        </w:tabs>
      </w:pPr>
      <w:hyperlink w:anchor="_Toc15589" w:history="1">
        <w:r>
          <w:rPr>
            <w:rFonts w:ascii="仿宋" w:eastAsia="仿宋" w:hAnsi="仿宋" w:cs="仿宋" w:hint="eastAsia"/>
            <w:lang w:eastAsia="zh-CN"/>
          </w:rPr>
          <w:t>(一)、项目环境影响评估</w:t>
        </w:r>
        <w:r>
          <w:tab/>
        </w:r>
        <w:r>
          <w:fldChar w:fldCharType="begin"/>
        </w:r>
        <w:r>
          <w:instrText xml:space="preserve"> PAGEREF _Toc15589 \h </w:instrText>
        </w:r>
        <w:r>
          <w:fldChar w:fldCharType="separate"/>
        </w:r>
        <w:r>
          <w:t>46</w:t>
        </w:r>
        <w:r>
          <w:fldChar w:fldCharType="end"/>
        </w:r>
      </w:hyperlink>
    </w:p>
    <w:p>
      <w:pPr>
        <w:pStyle w:val="TOC2"/>
        <w:tabs>
          <w:tab w:val="right" w:leader="dot" w:pos="8306"/>
        </w:tabs>
      </w:pPr>
      <w:hyperlink w:anchor="_Toc17438" w:history="1">
        <w:r>
          <w:rPr>
            <w:rFonts w:ascii="仿宋" w:eastAsia="仿宋" w:hAnsi="仿宋" w:cs="仿宋" w:hint="eastAsia"/>
            <w:lang w:eastAsia="zh-CN"/>
          </w:rPr>
          <w:t>(二)、环境保护措施与治理方案</w:t>
        </w:r>
        <w:r>
          <w:tab/>
        </w:r>
        <w:r>
          <w:fldChar w:fldCharType="begin"/>
        </w:r>
        <w:r>
          <w:instrText xml:space="preserve"> PAGEREF _Toc17438 \h </w:instrText>
        </w:r>
        <w:r>
          <w:fldChar w:fldCharType="separate"/>
        </w:r>
        <w:r>
          <w:t>46</w:t>
        </w:r>
        <w:r>
          <w:fldChar w:fldCharType="end"/>
        </w:r>
      </w:hyperlink>
    </w:p>
    <w:p>
      <w:pPr>
        <w:pStyle w:val="TOC1"/>
        <w:tabs>
          <w:tab w:val="right" w:leader="dot" w:pos="8306"/>
        </w:tabs>
      </w:pPr>
      <w:hyperlink w:anchor="_Toc23321" w:history="1">
        <w:r>
          <w:rPr>
            <w:rFonts w:ascii="仿宋" w:eastAsia="仿宋" w:hAnsi="仿宋" w:cs="仿宋" w:hint="eastAsia"/>
            <w:lang w:eastAsia="zh-CN"/>
          </w:rPr>
          <w:t>十一、土地利用与规划方案</w:t>
        </w:r>
        <w:r>
          <w:tab/>
        </w:r>
        <w:r>
          <w:fldChar w:fldCharType="begin"/>
        </w:r>
        <w:r>
          <w:instrText xml:space="preserve"> PAGEREF _Toc23321 \h </w:instrText>
        </w:r>
        <w:r>
          <w:fldChar w:fldCharType="separate"/>
        </w:r>
        <w:r>
          <w:t>47</w:t>
        </w:r>
        <w:r>
          <w:fldChar w:fldCharType="end"/>
        </w:r>
      </w:hyperlink>
    </w:p>
    <w:p>
      <w:pPr>
        <w:pStyle w:val="TOC2"/>
        <w:tabs>
          <w:tab w:val="right" w:leader="dot" w:pos="8306"/>
        </w:tabs>
      </w:pPr>
      <w:hyperlink w:anchor="_Toc22312" w:history="1">
        <w:r>
          <w:rPr>
            <w:rFonts w:ascii="仿宋" w:eastAsia="仿宋" w:hAnsi="仿宋" w:cs="仿宋" w:hint="eastAsia"/>
            <w:lang w:eastAsia="zh-CN"/>
          </w:rPr>
          <w:t>(一)、项目用地情况分析</w:t>
        </w:r>
        <w:r>
          <w:tab/>
        </w:r>
        <w:r>
          <w:fldChar w:fldCharType="begin"/>
        </w:r>
        <w:r>
          <w:instrText xml:space="preserve"> PAGEREF _Toc22312 \h </w:instrText>
        </w:r>
        <w:r>
          <w:fldChar w:fldCharType="separate"/>
        </w:r>
        <w:r>
          <w:t>47</w:t>
        </w:r>
        <w:r>
          <w:fldChar w:fldCharType="end"/>
        </w:r>
      </w:hyperlink>
    </w:p>
    <w:p>
      <w:pPr>
        <w:pStyle w:val="TOC2"/>
        <w:tabs>
          <w:tab w:val="right" w:leader="dot" w:pos="8306"/>
        </w:tabs>
      </w:pPr>
      <w:hyperlink w:anchor="_Toc2856" w:history="1">
        <w:r>
          <w:rPr>
            <w:rFonts w:ascii="仿宋" w:eastAsia="仿宋" w:hAnsi="仿宋" w:cs="仿宋" w:hint="eastAsia"/>
            <w:lang w:eastAsia="zh-CN"/>
          </w:rPr>
          <w:t>(二)、土地利用规划方案</w:t>
        </w:r>
        <w:r>
          <w:tab/>
        </w:r>
        <w:r>
          <w:fldChar w:fldCharType="begin"/>
        </w:r>
        <w:r>
          <w:instrText xml:space="preserve"> PAGEREF _Toc2856 \h </w:instrText>
        </w:r>
        <w:r>
          <w:fldChar w:fldCharType="separate"/>
        </w:r>
        <w:r>
          <w:t>48</w:t>
        </w:r>
        <w:r>
          <w:fldChar w:fldCharType="end"/>
        </w:r>
      </w:hyperlink>
    </w:p>
    <w:p>
      <w:pPr>
        <w:pStyle w:val="TOC1"/>
        <w:tabs>
          <w:tab w:val="right" w:leader="dot" w:pos="8306"/>
        </w:tabs>
      </w:pPr>
      <w:hyperlink w:anchor="_Toc29970" w:history="1">
        <w:r>
          <w:rPr>
            <w:rFonts w:ascii="仿宋" w:eastAsia="仿宋" w:hAnsi="仿宋" w:cs="仿宋" w:hint="eastAsia"/>
            <w:lang w:eastAsia="zh-CN"/>
          </w:rPr>
          <w:t>十二、技术创新与产业升级</w:t>
        </w:r>
        <w:r>
          <w:tab/>
        </w:r>
        <w:r>
          <w:fldChar w:fldCharType="begin"/>
        </w:r>
        <w:r>
          <w:instrText xml:space="preserve"> PAGEREF _Toc29970 \h </w:instrText>
        </w:r>
        <w:r>
          <w:fldChar w:fldCharType="separate"/>
        </w:r>
        <w:r>
          <w:t>49</w:t>
        </w:r>
        <w:r>
          <w:fldChar w:fldCharType="end"/>
        </w:r>
      </w:hyperlink>
    </w:p>
    <w:p>
      <w:pPr>
        <w:pStyle w:val="TOC2"/>
        <w:tabs>
          <w:tab w:val="right" w:leader="dot" w:pos="8306"/>
        </w:tabs>
      </w:pPr>
      <w:hyperlink w:anchor="_Toc27207" w:history="1">
        <w:r>
          <w:rPr>
            <w:rFonts w:ascii="仿宋" w:eastAsia="仿宋" w:hAnsi="仿宋" w:cs="仿宋" w:hint="eastAsia"/>
            <w:lang w:eastAsia="zh-CN"/>
          </w:rPr>
          <w:t>(一)、技术创新方向与目标</w:t>
        </w:r>
        <w:r>
          <w:tab/>
        </w:r>
        <w:r>
          <w:fldChar w:fldCharType="begin"/>
        </w:r>
        <w:r>
          <w:instrText xml:space="preserve"> PAGEREF _Toc27207 \h </w:instrText>
        </w:r>
        <w:r>
          <w:fldChar w:fldCharType="separate"/>
        </w:r>
        <w:r>
          <w:t>49</w:t>
        </w:r>
        <w:r>
          <w:fldChar w:fldCharType="end"/>
        </w:r>
      </w:hyperlink>
    </w:p>
    <w:p>
      <w:pPr>
        <w:pStyle w:val="TOC2"/>
        <w:tabs>
          <w:tab w:val="right" w:leader="dot" w:pos="8306"/>
        </w:tabs>
      </w:pPr>
      <w:hyperlink w:anchor="_Toc25533" w:history="1">
        <w:r>
          <w:rPr>
            <w:rFonts w:ascii="仿宋" w:eastAsia="仿宋" w:hAnsi="仿宋" w:cs="仿宋" w:hint="eastAsia"/>
            <w:lang w:eastAsia="zh-CN"/>
          </w:rPr>
          <w:t>(二)、产业升级路径与措施</w:t>
        </w:r>
        <w:r>
          <w:tab/>
        </w:r>
        <w:r>
          <w:fldChar w:fldCharType="begin"/>
        </w:r>
        <w:r>
          <w:instrText xml:space="preserve"> PAGEREF _Toc25533 \h </w:instrText>
        </w:r>
        <w:r>
          <w:fldChar w:fldCharType="separate"/>
        </w:r>
        <w:r>
          <w:t>50</w:t>
        </w:r>
        <w:r>
          <w:fldChar w:fldCharType="end"/>
        </w:r>
      </w:hyperlink>
    </w:p>
    <w:p>
      <w:pPr>
        <w:pStyle w:val="TOC1"/>
        <w:tabs>
          <w:tab w:val="right" w:leader="dot" w:pos="8306"/>
        </w:tabs>
      </w:pPr>
      <w:hyperlink w:anchor="_Toc22091" w:history="1">
        <w:r>
          <w:rPr>
            <w:rFonts w:ascii="仿宋" w:eastAsia="仿宋" w:hAnsi="仿宋" w:cs="仿宋" w:hint="eastAsia"/>
            <w:lang w:eastAsia="zh-CN"/>
          </w:rPr>
          <w:t>十三、项目施工方案</w:t>
        </w:r>
        <w:r>
          <w:tab/>
        </w:r>
        <w:r>
          <w:fldChar w:fldCharType="begin"/>
        </w:r>
        <w:r>
          <w:instrText xml:space="preserve"> PAGEREF _Toc22091 \h </w:instrText>
        </w:r>
        <w:r>
          <w:fldChar w:fldCharType="separate"/>
        </w:r>
        <w:r>
          <w:t>52</w:t>
        </w:r>
        <w:r>
          <w:fldChar w:fldCharType="end"/>
        </w:r>
      </w:hyperlink>
    </w:p>
    <w:p>
      <w:pPr>
        <w:pStyle w:val="TOC2"/>
        <w:tabs>
          <w:tab w:val="right" w:leader="dot" w:pos="8306"/>
        </w:tabs>
      </w:pPr>
      <w:hyperlink w:anchor="_Toc25404" w:history="1">
        <w:r>
          <w:rPr>
            <w:rFonts w:ascii="仿宋" w:eastAsia="仿宋" w:hAnsi="仿宋" w:cs="仿宋" w:hint="eastAsia"/>
            <w:lang w:eastAsia="zh-CN"/>
          </w:rPr>
          <w:t>(一)、施工组织设计</w:t>
        </w:r>
        <w:r>
          <w:tab/>
        </w:r>
        <w:r>
          <w:fldChar w:fldCharType="begin"/>
        </w:r>
        <w:r>
          <w:instrText xml:space="preserve"> PAGEREF _Toc25404 \h </w:instrText>
        </w:r>
        <w:r>
          <w:fldChar w:fldCharType="separate"/>
        </w:r>
        <w:r>
          <w:t>52</w:t>
        </w:r>
        <w:r>
          <w:fldChar w:fldCharType="end"/>
        </w:r>
      </w:hyperlink>
    </w:p>
    <w:p>
      <w:pPr>
        <w:pStyle w:val="TOC2"/>
        <w:tabs>
          <w:tab w:val="right" w:leader="dot" w:pos="8306"/>
        </w:tabs>
      </w:pPr>
      <w:hyperlink w:anchor="_Toc19017" w:history="1">
        <w:r>
          <w:rPr>
            <w:rFonts w:ascii="仿宋" w:eastAsia="仿宋" w:hAnsi="仿宋" w:cs="仿宋" w:hint="eastAsia"/>
            <w:lang w:eastAsia="zh-CN"/>
          </w:rPr>
          <w:t>(二)、施工工艺与技术路线</w:t>
        </w:r>
        <w:r>
          <w:tab/>
        </w:r>
        <w:r>
          <w:fldChar w:fldCharType="begin"/>
        </w:r>
        <w:r>
          <w:instrText xml:space="preserve"> PAGEREF _Toc19017 \h </w:instrText>
        </w:r>
        <w:r>
          <w:fldChar w:fldCharType="separate"/>
        </w:r>
        <w:r>
          <w:t>53</w:t>
        </w:r>
        <w:r>
          <w:fldChar w:fldCharType="end"/>
        </w:r>
      </w:hyperlink>
    </w:p>
    <w:p>
      <w:pPr>
        <w:pStyle w:val="TOC2"/>
        <w:tabs>
          <w:tab w:val="right" w:leader="dot" w:pos="8306"/>
        </w:tabs>
      </w:pPr>
      <w:hyperlink w:anchor="_Toc30839" w:history="1">
        <w:r>
          <w:rPr>
            <w:rFonts w:ascii="仿宋" w:eastAsia="仿宋" w:hAnsi="仿宋" w:cs="仿宋" w:hint="eastAsia"/>
            <w:lang w:eastAsia="zh-CN"/>
          </w:rPr>
          <w:t>(三)、关键节点施工计划</w:t>
        </w:r>
        <w:r>
          <w:tab/>
        </w:r>
        <w:r>
          <w:fldChar w:fldCharType="begin"/>
        </w:r>
        <w:r>
          <w:instrText xml:space="preserve"> PAGEREF _Toc30839 \h </w:instrText>
        </w:r>
        <w:r>
          <w:fldChar w:fldCharType="separate"/>
        </w:r>
        <w:r>
          <w:t>55</w:t>
        </w:r>
        <w:r>
          <w:fldChar w:fldCharType="end"/>
        </w:r>
      </w:hyperlink>
    </w:p>
    <w:p>
      <w:pPr>
        <w:pStyle w:val="TOC2"/>
        <w:tabs>
          <w:tab w:val="right" w:leader="dot" w:pos="8306"/>
        </w:tabs>
      </w:pPr>
      <w:hyperlink w:anchor="_Toc23839" w:history="1">
        <w:r>
          <w:rPr>
            <w:rFonts w:ascii="仿宋" w:eastAsia="仿宋" w:hAnsi="仿宋" w:cs="仿宋" w:hint="eastAsia"/>
            <w:lang w:eastAsia="zh-CN"/>
          </w:rPr>
          <w:t>(四)、施工现场管理</w:t>
        </w:r>
        <w:r>
          <w:tab/>
        </w:r>
        <w:r>
          <w:fldChar w:fldCharType="begin"/>
        </w:r>
        <w:r>
          <w:instrText xml:space="preserve"> PAGEREF _Toc23839 \h </w:instrText>
        </w:r>
        <w:r>
          <w:fldChar w:fldCharType="separate"/>
        </w:r>
        <w:r>
          <w:t>56</w:t>
        </w:r>
        <w:r>
          <w:fldChar w:fldCharType="end"/>
        </w:r>
      </w:hyperlink>
    </w:p>
    <w:p>
      <w:pPr>
        <w:pStyle w:val="TOC1"/>
        <w:tabs>
          <w:tab w:val="right" w:leader="dot" w:pos="8306"/>
        </w:tabs>
      </w:pPr>
      <w:hyperlink w:anchor="_Toc22015" w:history="1">
        <w:r>
          <w:rPr>
            <w:rFonts w:ascii="仿宋" w:eastAsia="仿宋" w:hAnsi="仿宋" w:cs="仿宋" w:hint="eastAsia"/>
            <w:lang w:eastAsia="zh-CN"/>
          </w:rPr>
          <w:t>十四、产业协同与集群发展</w:t>
        </w:r>
        <w:r>
          <w:tab/>
        </w:r>
        <w:r>
          <w:fldChar w:fldCharType="begin"/>
        </w:r>
        <w:r>
          <w:instrText xml:space="preserve"> PAGEREF _Toc22015 \h </w:instrText>
        </w:r>
        <w:r>
          <w:fldChar w:fldCharType="separate"/>
        </w:r>
        <w:r>
          <w:t>58</w:t>
        </w:r>
        <w:r>
          <w:fldChar w:fldCharType="end"/>
        </w:r>
      </w:hyperlink>
    </w:p>
    <w:p>
      <w:pPr>
        <w:pStyle w:val="TOC2"/>
        <w:tabs>
          <w:tab w:val="right" w:leader="dot" w:pos="8306"/>
        </w:tabs>
      </w:pPr>
      <w:hyperlink w:anchor="_Toc22915" w:history="1">
        <w:r>
          <w:rPr>
            <w:rFonts w:ascii="仿宋" w:eastAsia="仿宋" w:hAnsi="仿宋" w:cs="仿宋" w:hint="eastAsia"/>
            <w:lang w:eastAsia="zh-CN"/>
          </w:rPr>
          <w:t>(一)、产业协同机制建设</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7288" w:history="1">
        <w:r>
          <w:rPr>
            <w:rFonts w:ascii="仿宋" w:eastAsia="仿宋" w:hAnsi="仿宋" w:cs="仿宋" w:hint="eastAsia"/>
            <w:lang w:eastAsia="zh-CN"/>
          </w:rPr>
          <w:t>(二)、产业集群培育与发展</w:t>
        </w:r>
        <w:r>
          <w:tab/>
        </w:r>
        <w:r>
          <w:fldChar w:fldCharType="begin"/>
        </w:r>
        <w:r>
          <w:instrText xml:space="preserve"> PAGEREF _Toc7288 \h </w:instrText>
        </w:r>
        <w:r>
          <w:fldChar w:fldCharType="separate"/>
        </w:r>
        <w:r>
          <w:t>59</w:t>
        </w:r>
        <w:r>
          <w:fldChar w:fldCharType="end"/>
        </w:r>
      </w:hyperlink>
    </w:p>
    <w:p>
      <w:pPr>
        <w:pStyle w:val="TOC1"/>
        <w:tabs>
          <w:tab w:val="right" w:leader="dot" w:pos="8306"/>
        </w:tabs>
      </w:pPr>
      <w:hyperlink w:anchor="_Toc25417" w:history="1">
        <w:r>
          <w:rPr>
            <w:rFonts w:ascii="仿宋" w:eastAsia="仿宋" w:hAnsi="仿宋" w:cs="仿宋" w:hint="eastAsia"/>
            <w:lang w:eastAsia="zh-CN"/>
          </w:rPr>
          <w:t>十五、设施与设备管理</w:t>
        </w:r>
        <w:r>
          <w:tab/>
        </w:r>
        <w:r>
          <w:fldChar w:fldCharType="begin"/>
        </w:r>
        <w:r>
          <w:instrText xml:space="preserve"> PAGEREF _Toc25417 \h </w:instrText>
        </w:r>
        <w:r>
          <w:fldChar w:fldCharType="separate"/>
        </w:r>
        <w:r>
          <w:t>60</w:t>
        </w:r>
        <w:r>
          <w:fldChar w:fldCharType="end"/>
        </w:r>
      </w:hyperlink>
    </w:p>
    <w:p>
      <w:pPr>
        <w:pStyle w:val="TOC2"/>
        <w:tabs>
          <w:tab w:val="right" w:leader="dot" w:pos="8306"/>
        </w:tabs>
      </w:pPr>
      <w:hyperlink w:anchor="_Toc14136" w:history="1">
        <w:r>
          <w:rPr>
            <w:rFonts w:ascii="仿宋" w:eastAsia="仿宋" w:hAnsi="仿宋" w:cs="仿宋" w:hint="eastAsia"/>
            <w:lang w:eastAsia="zh-CN"/>
          </w:rPr>
          <w:t>(一)、设施规划与配置</w:t>
        </w:r>
        <w:r>
          <w:tab/>
        </w:r>
        <w:r>
          <w:fldChar w:fldCharType="begin"/>
        </w:r>
        <w:r>
          <w:instrText xml:space="preserve"> PAGEREF _Toc14136 \h </w:instrText>
        </w:r>
        <w:r>
          <w:fldChar w:fldCharType="separate"/>
        </w:r>
        <w:r>
          <w:t>60</w:t>
        </w:r>
        <w:r>
          <w:fldChar w:fldCharType="end"/>
        </w:r>
      </w:hyperlink>
    </w:p>
    <w:p>
      <w:pPr>
        <w:pStyle w:val="TOC2"/>
        <w:tabs>
          <w:tab w:val="right" w:leader="dot" w:pos="8306"/>
        </w:tabs>
      </w:pPr>
      <w:hyperlink w:anchor="_Toc31733" w:history="1">
        <w:r>
          <w:rPr>
            <w:rFonts w:ascii="仿宋" w:eastAsia="仿宋" w:hAnsi="仿宋" w:cs="仿宋" w:hint="eastAsia"/>
            <w:lang w:eastAsia="zh-CN"/>
          </w:rPr>
          <w:t>(二)、设备采购与维护管理</w:t>
        </w:r>
        <w:r>
          <w:tab/>
        </w:r>
        <w:r>
          <w:fldChar w:fldCharType="begin"/>
        </w:r>
        <w:r>
          <w:instrText xml:space="preserve"> PAGEREF _Toc31733 \h </w:instrText>
        </w:r>
        <w:r>
          <w:fldChar w:fldCharType="separate"/>
        </w:r>
        <w:r>
          <w:t>61</w:t>
        </w:r>
        <w:r>
          <w:fldChar w:fldCharType="end"/>
        </w:r>
      </w:hyperlink>
    </w:p>
    <w:p>
      <w:pPr>
        <w:pStyle w:val="TOC2"/>
        <w:tabs>
          <w:tab w:val="right" w:leader="dot" w:pos="8306"/>
        </w:tabs>
      </w:pPr>
      <w:hyperlink w:anchor="_Toc32533" w:history="1">
        <w:r>
          <w:rPr>
            <w:rFonts w:ascii="仿宋" w:eastAsia="仿宋" w:hAnsi="仿宋" w:cs="仿宋" w:hint="eastAsia"/>
            <w:lang w:eastAsia="zh-CN"/>
          </w:rPr>
          <w:t>(三)、设施设备升级策略</w:t>
        </w:r>
        <w:r>
          <w:tab/>
        </w:r>
        <w:r>
          <w:fldChar w:fldCharType="begin"/>
        </w:r>
        <w:r>
          <w:instrText xml:space="preserve"> PAGEREF _Toc32533 \h </w:instrText>
        </w:r>
        <w:r>
          <w:fldChar w:fldCharType="separate"/>
        </w:r>
        <w:r>
          <w:t>62</w:t>
        </w:r>
        <w:r>
          <w:fldChar w:fldCharType="end"/>
        </w:r>
      </w:hyperlink>
    </w:p>
    <w:p>
      <w:pPr>
        <w:pStyle w:val="TOC1"/>
        <w:tabs>
          <w:tab w:val="right" w:leader="dot" w:pos="8306"/>
        </w:tabs>
      </w:pPr>
      <w:hyperlink w:anchor="_Toc2270" w:history="1">
        <w:r>
          <w:rPr>
            <w:rFonts w:ascii="仿宋" w:eastAsia="仿宋" w:hAnsi="仿宋" w:cs="仿宋" w:hint="eastAsia"/>
            <w:lang w:eastAsia="zh-CN"/>
          </w:rPr>
          <w:t>十六、创新驱动与持续发展</w:t>
        </w:r>
        <w:r>
          <w:tab/>
        </w:r>
        <w:r>
          <w:fldChar w:fldCharType="begin"/>
        </w:r>
        <w:r>
          <w:instrText xml:space="preserve"> PAGEREF _Toc2270 \h </w:instrText>
        </w:r>
        <w:r>
          <w:fldChar w:fldCharType="separate"/>
        </w:r>
        <w:r>
          <w:t>62</w:t>
        </w:r>
        <w:r>
          <w:fldChar w:fldCharType="end"/>
        </w:r>
      </w:hyperlink>
    </w:p>
    <w:p>
      <w:pPr>
        <w:pStyle w:val="TOC2"/>
        <w:tabs>
          <w:tab w:val="right" w:leader="dot" w:pos="8306"/>
        </w:tabs>
      </w:pPr>
      <w:hyperlink w:anchor="_Toc23675" w:history="1">
        <w:r>
          <w:rPr>
            <w:rFonts w:ascii="仿宋" w:eastAsia="仿宋" w:hAnsi="仿宋" w:cs="仿宋" w:hint="eastAsia"/>
            <w:lang w:eastAsia="zh-CN"/>
          </w:rPr>
          <w:t>(一)、创新驱动战略实施</w:t>
        </w:r>
        <w:r>
          <w:tab/>
        </w:r>
        <w:r>
          <w:fldChar w:fldCharType="begin"/>
        </w:r>
        <w:r>
          <w:instrText xml:space="preserve"> PAGEREF _Toc23675 \h </w:instrText>
        </w:r>
        <w:r>
          <w:fldChar w:fldCharType="separate"/>
        </w:r>
        <w:r>
          <w:t>62</w:t>
        </w:r>
        <w:r>
          <w:fldChar w:fldCharType="end"/>
        </w:r>
      </w:hyperlink>
    </w:p>
    <w:p>
      <w:pPr>
        <w:pStyle w:val="TOC2"/>
        <w:tabs>
          <w:tab w:val="right" w:leader="dot" w:pos="8306"/>
        </w:tabs>
      </w:pPr>
      <w:hyperlink w:anchor="_Toc20331" w:history="1">
        <w:r>
          <w:rPr>
            <w:rFonts w:ascii="仿宋" w:eastAsia="仿宋" w:hAnsi="仿宋" w:cs="仿宋" w:hint="eastAsia"/>
            <w:lang w:eastAsia="zh-CN"/>
          </w:rPr>
          <w:t>(二)、持续发展路径探索</w:t>
        </w:r>
        <w:r>
          <w:tab/>
        </w:r>
        <w:r>
          <w:fldChar w:fldCharType="begin"/>
        </w:r>
        <w:r>
          <w:instrText xml:space="preserve"> PAGEREF _Toc20331 \h </w:instrText>
        </w:r>
        <w:r>
          <w:fldChar w:fldCharType="separate"/>
        </w:r>
        <w:r>
          <w:t>64</w:t>
        </w:r>
        <w:r>
          <w:fldChar w:fldCharType="end"/>
        </w:r>
      </w:hyperlink>
    </w:p>
    <w:p>
      <w:pPr>
        <w:pStyle w:val="TOC1"/>
        <w:tabs>
          <w:tab w:val="right" w:leader="dot" w:pos="8306"/>
        </w:tabs>
      </w:pPr>
      <w:hyperlink w:anchor="_Toc11063" w:history="1">
        <w:r>
          <w:rPr>
            <w:rFonts w:ascii="仿宋" w:eastAsia="仿宋" w:hAnsi="仿宋" w:cs="仿宋" w:hint="eastAsia"/>
            <w:lang w:eastAsia="zh-CN"/>
          </w:rPr>
          <w:t>十七、法律法规与政策遵循</w:t>
        </w:r>
        <w:r>
          <w:tab/>
        </w:r>
        <w:r>
          <w:fldChar w:fldCharType="begin"/>
        </w:r>
        <w:r>
          <w:instrText xml:space="preserve"> PAGEREF _Toc11063 \h </w:instrText>
        </w:r>
        <w:r>
          <w:fldChar w:fldCharType="separate"/>
        </w:r>
        <w:r>
          <w:t>68</w:t>
        </w:r>
        <w:r>
          <w:fldChar w:fldCharType="end"/>
        </w:r>
      </w:hyperlink>
    </w:p>
    <w:p>
      <w:pPr>
        <w:pStyle w:val="TOC2"/>
        <w:tabs>
          <w:tab w:val="right" w:leader="dot" w:pos="8306"/>
        </w:tabs>
      </w:pPr>
      <w:hyperlink w:anchor="_Toc16432" w:history="1">
        <w:r>
          <w:rPr>
            <w:rFonts w:ascii="仿宋" w:eastAsia="仿宋" w:hAnsi="仿宋" w:cs="仿宋" w:hint="eastAsia"/>
            <w:lang w:eastAsia="zh-CN"/>
          </w:rPr>
          <w:t>(一)、法律法规遵守</w:t>
        </w:r>
        <w:r>
          <w:tab/>
        </w:r>
        <w:r>
          <w:fldChar w:fldCharType="begin"/>
        </w:r>
        <w:r>
          <w:instrText xml:space="preserve"> PAGEREF _Toc16432 \h </w:instrText>
        </w:r>
        <w:r>
          <w:fldChar w:fldCharType="separate"/>
        </w:r>
        <w:r>
          <w:t>68</w:t>
        </w:r>
        <w:r>
          <w:fldChar w:fldCharType="end"/>
        </w:r>
      </w:hyperlink>
    </w:p>
    <w:p>
      <w:pPr>
        <w:pStyle w:val="TOC2"/>
        <w:tabs>
          <w:tab w:val="right" w:leader="dot" w:pos="8306"/>
        </w:tabs>
      </w:pPr>
      <w:hyperlink w:anchor="_Toc30111" w:history="1">
        <w:r>
          <w:rPr>
            <w:rFonts w:ascii="仿宋" w:eastAsia="仿宋" w:hAnsi="仿宋" w:cs="仿宋" w:hint="eastAsia"/>
            <w:lang w:eastAsia="zh-CN"/>
          </w:rPr>
          <w:t>(二)、政策导向与利用</w:t>
        </w:r>
        <w:r>
          <w:tab/>
        </w:r>
        <w:r>
          <w:fldChar w:fldCharType="begin"/>
        </w:r>
        <w:r>
          <w:instrText xml:space="preserve"> PAGEREF _Toc30111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0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礼品加工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3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9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83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44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72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https://d.book118.com/308077072127006026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21EB0"/>
    <w:rsid w:val="19321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7707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2024-01-08T23:01:00Z</dcterms:created>
  <dcterms:modified xsi:type="dcterms:W3CDTF">2024-01-08T23:02:01Z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2320B41113AD422E92843FD27C7578B5_11</vt:lpwstr>
  </property>
  <property fmtid="{D5CDD505-2E9C-101B-9397-08002B2CF9AE}" pid="3" name="KSOProductBuildVer">
    <vt:lpwstr>2052-12.1.0.16120</vt:lpwstr>
  </property>
</Properties>
</file>