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上光机项目建设方案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86" w:history="1">
        <w:r>
          <w:rPr>
            <w:rFonts w:ascii="仿宋" w:eastAsia="仿宋" w:hAnsi="仿宋" w:cs="仿宋" w:hint="eastAsia"/>
            <w:lang w:eastAsia="zh-CN"/>
          </w:rPr>
          <w:t>概论</w:t>
        </w:r>
        <w:r>
          <w:tab/>
        </w:r>
        <w:r>
          <w:fldChar w:fldCharType="begin"/>
        </w:r>
        <w:r>
          <w:instrText xml:space="preserve"> PAGEREF _Toc15686 \h </w:instrText>
        </w:r>
        <w:r>
          <w:fldChar w:fldCharType="separate"/>
        </w:r>
        <w:r>
          <w:t>3</w:t>
        </w:r>
        <w:r>
          <w:fldChar w:fldCharType="end"/>
        </w:r>
      </w:hyperlink>
    </w:p>
    <w:p>
      <w:pPr>
        <w:pStyle w:val="TOC1"/>
        <w:tabs>
          <w:tab w:val="right" w:leader="dot" w:pos="8306"/>
        </w:tabs>
      </w:pPr>
      <w:hyperlink w:anchor="_Toc29309" w:history="1">
        <w:r>
          <w:rPr>
            <w:rFonts w:ascii="仿宋" w:eastAsia="仿宋" w:hAnsi="仿宋" w:cs="仿宋" w:hint="eastAsia"/>
            <w:lang w:eastAsia="zh-CN"/>
          </w:rPr>
          <w:t>一、资源开发及综合利用分析</w:t>
        </w:r>
        <w:r>
          <w:tab/>
        </w:r>
        <w:r>
          <w:fldChar w:fldCharType="begin"/>
        </w:r>
        <w:r>
          <w:instrText xml:space="preserve"> PAGEREF _Toc29309 \h </w:instrText>
        </w:r>
        <w:r>
          <w:fldChar w:fldCharType="separate"/>
        </w:r>
        <w:r>
          <w:t>3</w:t>
        </w:r>
        <w:r>
          <w:fldChar w:fldCharType="end"/>
        </w:r>
      </w:hyperlink>
    </w:p>
    <w:p>
      <w:pPr>
        <w:pStyle w:val="TOC2"/>
        <w:tabs>
          <w:tab w:val="right" w:leader="dot" w:pos="8306"/>
        </w:tabs>
      </w:pPr>
      <w:hyperlink w:anchor="_Toc26821" w:history="1">
        <w:r>
          <w:rPr>
            <w:rFonts w:ascii="仿宋" w:eastAsia="仿宋" w:hAnsi="仿宋" w:cs="仿宋" w:hint="eastAsia"/>
            <w:lang w:eastAsia="zh-CN"/>
          </w:rPr>
          <w:t>(一)、资源开发方案</w:t>
        </w:r>
        <w:r>
          <w:tab/>
        </w:r>
        <w:r>
          <w:fldChar w:fldCharType="begin"/>
        </w:r>
        <w:r>
          <w:instrText xml:space="preserve"> PAGEREF _Toc26821 \h </w:instrText>
        </w:r>
        <w:r>
          <w:fldChar w:fldCharType="separate"/>
        </w:r>
        <w:r>
          <w:t>3</w:t>
        </w:r>
        <w:r>
          <w:fldChar w:fldCharType="end"/>
        </w:r>
      </w:hyperlink>
    </w:p>
    <w:p>
      <w:pPr>
        <w:pStyle w:val="TOC2"/>
        <w:tabs>
          <w:tab w:val="right" w:leader="dot" w:pos="8306"/>
        </w:tabs>
      </w:pPr>
      <w:hyperlink w:anchor="_Toc11728" w:history="1">
        <w:r>
          <w:rPr>
            <w:rFonts w:ascii="仿宋" w:eastAsia="仿宋" w:hAnsi="仿宋" w:cs="仿宋" w:hint="eastAsia"/>
            <w:lang w:eastAsia="zh-CN"/>
          </w:rPr>
          <w:t>(二)、资源利用方案</w:t>
        </w:r>
        <w:r>
          <w:tab/>
        </w:r>
        <w:r>
          <w:fldChar w:fldCharType="begin"/>
        </w:r>
        <w:r>
          <w:instrText xml:space="preserve"> PAGEREF _Toc11728 \h </w:instrText>
        </w:r>
        <w:r>
          <w:fldChar w:fldCharType="separate"/>
        </w:r>
        <w:r>
          <w:t>4</w:t>
        </w:r>
        <w:r>
          <w:fldChar w:fldCharType="end"/>
        </w:r>
      </w:hyperlink>
    </w:p>
    <w:p>
      <w:pPr>
        <w:pStyle w:val="TOC2"/>
        <w:tabs>
          <w:tab w:val="right" w:leader="dot" w:pos="8306"/>
        </w:tabs>
      </w:pPr>
      <w:hyperlink w:anchor="_Toc27123" w:history="1">
        <w:r>
          <w:rPr>
            <w:rFonts w:ascii="仿宋" w:eastAsia="仿宋" w:hAnsi="仿宋" w:cs="仿宋" w:hint="eastAsia"/>
            <w:lang w:eastAsia="zh-CN"/>
          </w:rPr>
          <w:t>(三)、资源节约措施</w:t>
        </w:r>
        <w:r>
          <w:tab/>
        </w:r>
        <w:r>
          <w:fldChar w:fldCharType="begin"/>
        </w:r>
        <w:r>
          <w:instrText xml:space="preserve"> PAGEREF _Toc27123 \h </w:instrText>
        </w:r>
        <w:r>
          <w:fldChar w:fldCharType="separate"/>
        </w:r>
        <w:r>
          <w:t>5</w:t>
        </w:r>
        <w:r>
          <w:fldChar w:fldCharType="end"/>
        </w:r>
      </w:hyperlink>
    </w:p>
    <w:p>
      <w:pPr>
        <w:pStyle w:val="TOC1"/>
        <w:tabs>
          <w:tab w:val="right" w:leader="dot" w:pos="8306"/>
        </w:tabs>
      </w:pPr>
      <w:hyperlink w:anchor="_Toc19182" w:history="1">
        <w:r>
          <w:rPr>
            <w:rFonts w:ascii="仿宋" w:eastAsia="仿宋" w:hAnsi="仿宋" w:cs="仿宋" w:hint="eastAsia"/>
            <w:lang w:eastAsia="zh-CN"/>
          </w:rPr>
          <w:t>二、上光机项目概论</w:t>
        </w:r>
        <w:r>
          <w:tab/>
        </w:r>
        <w:r>
          <w:fldChar w:fldCharType="begin"/>
        </w:r>
        <w:r>
          <w:instrText xml:space="preserve"> PAGEREF _Toc19182 \h </w:instrText>
        </w:r>
        <w:r>
          <w:fldChar w:fldCharType="separate"/>
        </w:r>
        <w:r>
          <w:t>6</w:t>
        </w:r>
        <w:r>
          <w:fldChar w:fldCharType="end"/>
        </w:r>
      </w:hyperlink>
    </w:p>
    <w:p>
      <w:pPr>
        <w:pStyle w:val="TOC2"/>
        <w:tabs>
          <w:tab w:val="right" w:leader="dot" w:pos="8306"/>
        </w:tabs>
      </w:pPr>
      <w:hyperlink w:anchor="_Toc578" w:history="1">
        <w:r>
          <w:rPr>
            <w:rFonts w:ascii="仿宋" w:eastAsia="仿宋" w:hAnsi="仿宋" w:cs="仿宋" w:hint="eastAsia"/>
            <w:lang w:eastAsia="zh-CN"/>
          </w:rPr>
          <w:t>(一)、项目申报单位概况</w:t>
        </w:r>
        <w:r>
          <w:tab/>
        </w:r>
        <w:r>
          <w:fldChar w:fldCharType="begin"/>
        </w:r>
        <w:r>
          <w:instrText xml:space="preserve"> PAGEREF _Toc578 \h </w:instrText>
        </w:r>
        <w:r>
          <w:fldChar w:fldCharType="separate"/>
        </w:r>
        <w:r>
          <w:t>6</w:t>
        </w:r>
        <w:r>
          <w:fldChar w:fldCharType="end"/>
        </w:r>
      </w:hyperlink>
    </w:p>
    <w:p>
      <w:pPr>
        <w:pStyle w:val="TOC2"/>
        <w:tabs>
          <w:tab w:val="right" w:leader="dot" w:pos="8306"/>
        </w:tabs>
      </w:pPr>
      <w:hyperlink w:anchor="_Toc15915" w:history="1">
        <w:r>
          <w:rPr>
            <w:rFonts w:ascii="仿宋" w:eastAsia="仿宋" w:hAnsi="仿宋" w:cs="仿宋" w:hint="eastAsia"/>
            <w:lang w:eastAsia="zh-CN"/>
          </w:rPr>
          <w:t>(二)、项目概况</w:t>
        </w:r>
        <w:r>
          <w:tab/>
        </w:r>
        <w:r>
          <w:fldChar w:fldCharType="begin"/>
        </w:r>
        <w:r>
          <w:instrText xml:space="preserve"> PAGEREF _Toc15915 \h </w:instrText>
        </w:r>
        <w:r>
          <w:fldChar w:fldCharType="separate"/>
        </w:r>
        <w:r>
          <w:t>7</w:t>
        </w:r>
        <w:r>
          <w:fldChar w:fldCharType="end"/>
        </w:r>
      </w:hyperlink>
    </w:p>
    <w:p>
      <w:pPr>
        <w:pStyle w:val="TOC1"/>
        <w:tabs>
          <w:tab w:val="right" w:leader="dot" w:pos="8306"/>
        </w:tabs>
      </w:pPr>
      <w:hyperlink w:anchor="_Toc21176" w:history="1">
        <w:r>
          <w:rPr>
            <w:rFonts w:ascii="仿宋" w:eastAsia="仿宋" w:hAnsi="仿宋" w:cs="仿宋" w:hint="eastAsia"/>
            <w:lang w:eastAsia="zh-CN"/>
          </w:rPr>
          <w:t>三、背景、必要性分析</w:t>
        </w:r>
        <w:r>
          <w:tab/>
        </w:r>
        <w:r>
          <w:fldChar w:fldCharType="begin"/>
        </w:r>
        <w:r>
          <w:instrText xml:space="preserve"> PAGEREF _Toc21176 \h </w:instrText>
        </w:r>
        <w:r>
          <w:fldChar w:fldCharType="separate"/>
        </w:r>
        <w:r>
          <w:t>10</w:t>
        </w:r>
        <w:r>
          <w:fldChar w:fldCharType="end"/>
        </w:r>
      </w:hyperlink>
    </w:p>
    <w:p>
      <w:pPr>
        <w:pStyle w:val="TOC2"/>
        <w:tabs>
          <w:tab w:val="right" w:leader="dot" w:pos="8306"/>
        </w:tabs>
      </w:pPr>
      <w:hyperlink w:anchor="_Toc12906" w:history="1">
        <w:r>
          <w:rPr>
            <w:rFonts w:ascii="仿宋" w:eastAsia="仿宋" w:hAnsi="仿宋" w:cs="仿宋" w:hint="eastAsia"/>
            <w:lang w:eastAsia="zh-CN"/>
          </w:rPr>
          <w:t>(一)、项目建设背景</w:t>
        </w:r>
        <w:r>
          <w:tab/>
        </w:r>
        <w:r>
          <w:fldChar w:fldCharType="begin"/>
        </w:r>
        <w:r>
          <w:instrText xml:space="preserve"> PAGEREF _Toc12906 \h </w:instrText>
        </w:r>
        <w:r>
          <w:fldChar w:fldCharType="separate"/>
        </w:r>
        <w:r>
          <w:t>10</w:t>
        </w:r>
        <w:r>
          <w:fldChar w:fldCharType="end"/>
        </w:r>
      </w:hyperlink>
    </w:p>
    <w:p>
      <w:pPr>
        <w:pStyle w:val="TOC2"/>
        <w:tabs>
          <w:tab w:val="right" w:leader="dot" w:pos="8306"/>
        </w:tabs>
      </w:pPr>
      <w:hyperlink w:anchor="_Toc6330" w:history="1">
        <w:r>
          <w:rPr>
            <w:rFonts w:ascii="仿宋" w:eastAsia="仿宋" w:hAnsi="仿宋" w:cs="仿宋" w:hint="eastAsia"/>
            <w:lang w:eastAsia="zh-CN"/>
          </w:rPr>
          <w:t>(二)、必要性分析</w:t>
        </w:r>
        <w:r>
          <w:tab/>
        </w:r>
        <w:r>
          <w:fldChar w:fldCharType="begin"/>
        </w:r>
        <w:r>
          <w:instrText xml:space="preserve"> PAGEREF _Toc6330 \h </w:instrText>
        </w:r>
        <w:r>
          <w:fldChar w:fldCharType="separate"/>
        </w:r>
        <w:r>
          <w:t>11</w:t>
        </w:r>
        <w:r>
          <w:fldChar w:fldCharType="end"/>
        </w:r>
      </w:hyperlink>
    </w:p>
    <w:p>
      <w:pPr>
        <w:pStyle w:val="TOC2"/>
        <w:tabs>
          <w:tab w:val="right" w:leader="dot" w:pos="8306"/>
        </w:tabs>
      </w:pPr>
      <w:hyperlink w:anchor="_Toc32070" w:history="1">
        <w:r>
          <w:rPr>
            <w:rFonts w:ascii="仿宋" w:eastAsia="仿宋" w:hAnsi="仿宋" w:cs="仿宋" w:hint="eastAsia"/>
            <w:lang w:eastAsia="zh-CN"/>
          </w:rPr>
          <w:t>(三)、项目建设有利条件</w:t>
        </w:r>
        <w:r>
          <w:tab/>
        </w:r>
        <w:r>
          <w:fldChar w:fldCharType="begin"/>
        </w:r>
        <w:r>
          <w:instrText xml:space="preserve"> PAGEREF _Toc32070 \h </w:instrText>
        </w:r>
        <w:r>
          <w:fldChar w:fldCharType="separate"/>
        </w:r>
        <w:r>
          <w:t>13</w:t>
        </w:r>
        <w:r>
          <w:fldChar w:fldCharType="end"/>
        </w:r>
      </w:hyperlink>
    </w:p>
    <w:p>
      <w:pPr>
        <w:pStyle w:val="TOC1"/>
        <w:tabs>
          <w:tab w:val="right" w:leader="dot" w:pos="8306"/>
        </w:tabs>
      </w:pPr>
      <w:hyperlink w:anchor="_Toc21017" w:history="1">
        <w:r>
          <w:rPr>
            <w:rFonts w:ascii="仿宋" w:eastAsia="仿宋" w:hAnsi="仿宋" w:cs="仿宋" w:hint="eastAsia"/>
            <w:lang w:eastAsia="zh-CN"/>
          </w:rPr>
          <w:t>四、社会影响分析</w:t>
        </w:r>
        <w:r>
          <w:tab/>
        </w:r>
        <w:r>
          <w:fldChar w:fldCharType="begin"/>
        </w:r>
        <w:r>
          <w:instrText xml:space="preserve"> PAGEREF _Toc21017 \h </w:instrText>
        </w:r>
        <w:r>
          <w:fldChar w:fldCharType="separate"/>
        </w:r>
        <w:r>
          <w:t>14</w:t>
        </w:r>
        <w:r>
          <w:fldChar w:fldCharType="end"/>
        </w:r>
      </w:hyperlink>
    </w:p>
    <w:p>
      <w:pPr>
        <w:pStyle w:val="TOC2"/>
        <w:tabs>
          <w:tab w:val="right" w:leader="dot" w:pos="8306"/>
        </w:tabs>
      </w:pPr>
      <w:hyperlink w:anchor="_Toc12650" w:history="1">
        <w:r>
          <w:rPr>
            <w:rFonts w:ascii="仿宋" w:eastAsia="仿宋" w:hAnsi="仿宋" w:cs="仿宋" w:hint="eastAsia"/>
            <w:lang w:eastAsia="zh-CN"/>
          </w:rPr>
          <w:t>(一)、社会影响效果分析</w:t>
        </w:r>
        <w:r>
          <w:tab/>
        </w:r>
        <w:r>
          <w:fldChar w:fldCharType="begin"/>
        </w:r>
        <w:r>
          <w:instrText xml:space="preserve"> PAGEREF _Toc12650 \h </w:instrText>
        </w:r>
        <w:r>
          <w:fldChar w:fldCharType="separate"/>
        </w:r>
        <w:r>
          <w:t>14</w:t>
        </w:r>
        <w:r>
          <w:fldChar w:fldCharType="end"/>
        </w:r>
      </w:hyperlink>
    </w:p>
    <w:p>
      <w:pPr>
        <w:pStyle w:val="TOC2"/>
        <w:tabs>
          <w:tab w:val="right" w:leader="dot" w:pos="8306"/>
        </w:tabs>
      </w:pPr>
      <w:hyperlink w:anchor="_Toc2699" w:history="1">
        <w:r>
          <w:rPr>
            <w:rFonts w:ascii="仿宋" w:eastAsia="仿宋" w:hAnsi="仿宋" w:cs="仿宋" w:hint="eastAsia"/>
            <w:lang w:eastAsia="zh-CN"/>
          </w:rPr>
          <w:t>(二)、社会适应性分析</w:t>
        </w:r>
        <w:r>
          <w:tab/>
        </w:r>
        <w:r>
          <w:fldChar w:fldCharType="begin"/>
        </w:r>
        <w:r>
          <w:instrText xml:space="preserve"> PAGEREF _Toc2699 \h </w:instrText>
        </w:r>
        <w:r>
          <w:fldChar w:fldCharType="separate"/>
        </w:r>
        <w:r>
          <w:t>17</w:t>
        </w:r>
        <w:r>
          <w:fldChar w:fldCharType="end"/>
        </w:r>
      </w:hyperlink>
    </w:p>
    <w:p>
      <w:pPr>
        <w:pStyle w:val="TOC2"/>
        <w:tabs>
          <w:tab w:val="right" w:leader="dot" w:pos="8306"/>
        </w:tabs>
      </w:pPr>
      <w:hyperlink w:anchor="_Toc10396" w:history="1">
        <w:r>
          <w:rPr>
            <w:rFonts w:ascii="仿宋" w:eastAsia="仿宋" w:hAnsi="仿宋" w:cs="仿宋" w:hint="eastAsia"/>
            <w:lang w:eastAsia="zh-CN"/>
          </w:rPr>
          <w:t>(三)、社会风险及对策分析</w:t>
        </w:r>
        <w:r>
          <w:tab/>
        </w:r>
        <w:r>
          <w:fldChar w:fldCharType="begin"/>
        </w:r>
        <w:r>
          <w:instrText xml:space="preserve"> PAGEREF _Toc10396 \h </w:instrText>
        </w:r>
        <w:r>
          <w:fldChar w:fldCharType="separate"/>
        </w:r>
        <w:r>
          <w:t>18</w:t>
        </w:r>
        <w:r>
          <w:fldChar w:fldCharType="end"/>
        </w:r>
      </w:hyperlink>
    </w:p>
    <w:p>
      <w:pPr>
        <w:pStyle w:val="TOC1"/>
        <w:tabs>
          <w:tab w:val="right" w:leader="dot" w:pos="8306"/>
        </w:tabs>
      </w:pPr>
      <w:hyperlink w:anchor="_Toc26108" w:history="1">
        <w:r>
          <w:rPr>
            <w:rFonts w:ascii="仿宋" w:eastAsia="仿宋" w:hAnsi="仿宋" w:cs="仿宋" w:hint="eastAsia"/>
            <w:lang w:eastAsia="zh-CN"/>
          </w:rPr>
          <w:t>五、项目选址研究</w:t>
        </w:r>
        <w:r>
          <w:tab/>
        </w:r>
        <w:r>
          <w:fldChar w:fldCharType="begin"/>
        </w:r>
        <w:r>
          <w:instrText xml:space="preserve"> PAGEREF _Toc26108 \h </w:instrText>
        </w:r>
        <w:r>
          <w:fldChar w:fldCharType="separate"/>
        </w:r>
        <w:r>
          <w:t>22</w:t>
        </w:r>
        <w:r>
          <w:fldChar w:fldCharType="end"/>
        </w:r>
      </w:hyperlink>
    </w:p>
    <w:p>
      <w:pPr>
        <w:pStyle w:val="TOC2"/>
        <w:tabs>
          <w:tab w:val="right" w:leader="dot" w:pos="8306"/>
        </w:tabs>
      </w:pPr>
      <w:hyperlink w:anchor="_Toc27476" w:history="1">
        <w:r>
          <w:rPr>
            <w:rFonts w:ascii="仿宋" w:eastAsia="仿宋" w:hAnsi="仿宋" w:cs="仿宋" w:hint="eastAsia"/>
            <w:lang w:eastAsia="zh-CN"/>
          </w:rPr>
          <w:t>(一)、项目选址原则</w:t>
        </w:r>
        <w:r>
          <w:tab/>
        </w:r>
        <w:r>
          <w:fldChar w:fldCharType="begin"/>
        </w:r>
        <w:r>
          <w:instrText xml:space="preserve"> PAGEREF _Toc27476 \h </w:instrText>
        </w:r>
        <w:r>
          <w:fldChar w:fldCharType="separate"/>
        </w:r>
        <w:r>
          <w:t>22</w:t>
        </w:r>
        <w:r>
          <w:fldChar w:fldCharType="end"/>
        </w:r>
      </w:hyperlink>
    </w:p>
    <w:p>
      <w:pPr>
        <w:pStyle w:val="TOC2"/>
        <w:tabs>
          <w:tab w:val="right" w:leader="dot" w:pos="8306"/>
        </w:tabs>
      </w:pPr>
      <w:hyperlink w:anchor="_Toc22105" w:history="1">
        <w:r>
          <w:rPr>
            <w:rFonts w:ascii="仿宋" w:eastAsia="仿宋" w:hAnsi="仿宋" w:cs="仿宋" w:hint="eastAsia"/>
            <w:lang w:eastAsia="zh-CN"/>
          </w:rPr>
          <w:t>(二)、项目选址</w:t>
        </w:r>
        <w:r>
          <w:tab/>
        </w:r>
        <w:r>
          <w:fldChar w:fldCharType="begin"/>
        </w:r>
        <w:r>
          <w:instrText xml:space="preserve"> PAGEREF _Toc22105 \h </w:instrText>
        </w:r>
        <w:r>
          <w:fldChar w:fldCharType="separate"/>
        </w:r>
        <w:r>
          <w:t>25</w:t>
        </w:r>
        <w:r>
          <w:fldChar w:fldCharType="end"/>
        </w:r>
      </w:hyperlink>
    </w:p>
    <w:p>
      <w:pPr>
        <w:pStyle w:val="TOC2"/>
        <w:tabs>
          <w:tab w:val="right" w:leader="dot" w:pos="8306"/>
        </w:tabs>
      </w:pPr>
      <w:hyperlink w:anchor="_Toc18896" w:history="1">
        <w:r>
          <w:rPr>
            <w:rFonts w:ascii="仿宋" w:eastAsia="仿宋" w:hAnsi="仿宋" w:cs="仿宋" w:hint="eastAsia"/>
            <w:lang w:eastAsia="zh-CN"/>
          </w:rPr>
          <w:t>(三)、建设条件分析</w:t>
        </w:r>
        <w:r>
          <w:tab/>
        </w:r>
        <w:r>
          <w:fldChar w:fldCharType="begin"/>
        </w:r>
        <w:r>
          <w:instrText xml:space="preserve"> PAGEREF _Toc18896 \h </w:instrText>
        </w:r>
        <w:r>
          <w:fldChar w:fldCharType="separate"/>
        </w:r>
        <w:r>
          <w:t>27</w:t>
        </w:r>
        <w:r>
          <w:fldChar w:fldCharType="end"/>
        </w:r>
      </w:hyperlink>
    </w:p>
    <w:p>
      <w:pPr>
        <w:pStyle w:val="TOC2"/>
        <w:tabs>
          <w:tab w:val="right" w:leader="dot" w:pos="8306"/>
        </w:tabs>
      </w:pPr>
      <w:hyperlink w:anchor="_Toc8389" w:history="1">
        <w:r>
          <w:rPr>
            <w:rFonts w:ascii="仿宋" w:eastAsia="仿宋" w:hAnsi="仿宋" w:cs="仿宋" w:hint="eastAsia"/>
            <w:lang w:eastAsia="zh-CN"/>
          </w:rPr>
          <w:t>(四)、用地控制指标</w:t>
        </w:r>
        <w:r>
          <w:tab/>
        </w:r>
        <w:r>
          <w:fldChar w:fldCharType="begin"/>
        </w:r>
        <w:r>
          <w:instrText xml:space="preserve"> PAGEREF _Toc8389 \h </w:instrText>
        </w:r>
        <w:r>
          <w:fldChar w:fldCharType="separate"/>
        </w:r>
        <w:r>
          <w:t>28</w:t>
        </w:r>
        <w:r>
          <w:fldChar w:fldCharType="end"/>
        </w:r>
      </w:hyperlink>
    </w:p>
    <w:p>
      <w:pPr>
        <w:pStyle w:val="TOC2"/>
        <w:tabs>
          <w:tab w:val="right" w:leader="dot" w:pos="8306"/>
        </w:tabs>
      </w:pPr>
      <w:hyperlink w:anchor="_Toc23303" w:history="1">
        <w:r>
          <w:rPr>
            <w:rFonts w:ascii="仿宋" w:eastAsia="仿宋" w:hAnsi="仿宋" w:cs="仿宋" w:hint="eastAsia"/>
            <w:lang w:eastAsia="zh-CN"/>
          </w:rPr>
          <w:t>(五)、地总体要求</w:t>
        </w:r>
        <w:r>
          <w:tab/>
        </w:r>
        <w:r>
          <w:fldChar w:fldCharType="begin"/>
        </w:r>
        <w:r>
          <w:instrText xml:space="preserve"> PAGEREF _Toc23303 \h </w:instrText>
        </w:r>
        <w:r>
          <w:fldChar w:fldCharType="separate"/>
        </w:r>
        <w:r>
          <w:t>30</w:t>
        </w:r>
        <w:r>
          <w:fldChar w:fldCharType="end"/>
        </w:r>
      </w:hyperlink>
    </w:p>
    <w:p>
      <w:pPr>
        <w:pStyle w:val="TOC2"/>
        <w:tabs>
          <w:tab w:val="right" w:leader="dot" w:pos="8306"/>
        </w:tabs>
      </w:pPr>
      <w:hyperlink w:anchor="_Toc13651" w:history="1">
        <w:r>
          <w:rPr>
            <w:rFonts w:ascii="仿宋" w:eastAsia="仿宋" w:hAnsi="仿宋" w:cs="仿宋" w:hint="eastAsia"/>
            <w:lang w:eastAsia="zh-CN"/>
          </w:rPr>
          <w:t>(六)、节约用地措施</w:t>
        </w:r>
        <w:r>
          <w:tab/>
        </w:r>
        <w:r>
          <w:fldChar w:fldCharType="begin"/>
        </w:r>
        <w:r>
          <w:instrText xml:space="preserve"> PAGEREF _Toc13651 \h </w:instrText>
        </w:r>
        <w:r>
          <w:fldChar w:fldCharType="separate"/>
        </w:r>
        <w:r>
          <w:t>31</w:t>
        </w:r>
        <w:r>
          <w:fldChar w:fldCharType="end"/>
        </w:r>
      </w:hyperlink>
    </w:p>
    <w:p>
      <w:pPr>
        <w:pStyle w:val="TOC2"/>
        <w:tabs>
          <w:tab w:val="right" w:leader="dot" w:pos="8306"/>
        </w:tabs>
      </w:pPr>
      <w:hyperlink w:anchor="_Toc30693" w:history="1">
        <w:r>
          <w:rPr>
            <w:rFonts w:ascii="仿宋" w:eastAsia="仿宋" w:hAnsi="仿宋" w:cs="仿宋" w:hint="eastAsia"/>
            <w:lang w:eastAsia="zh-CN"/>
          </w:rPr>
          <w:t>(七)、选址综合评价</w:t>
        </w:r>
        <w:r>
          <w:tab/>
        </w:r>
        <w:r>
          <w:fldChar w:fldCharType="begin"/>
        </w:r>
        <w:r>
          <w:instrText xml:space="preserve"> PAGEREF _Toc30693 \h </w:instrText>
        </w:r>
        <w:r>
          <w:fldChar w:fldCharType="separate"/>
        </w:r>
        <w:r>
          <w:t>32</w:t>
        </w:r>
        <w:r>
          <w:fldChar w:fldCharType="end"/>
        </w:r>
      </w:hyperlink>
    </w:p>
    <w:p>
      <w:pPr>
        <w:pStyle w:val="TOC1"/>
        <w:tabs>
          <w:tab w:val="right" w:leader="dot" w:pos="8306"/>
        </w:tabs>
      </w:pPr>
      <w:hyperlink w:anchor="_Toc13759" w:history="1">
        <w:r>
          <w:rPr>
            <w:rFonts w:ascii="仿宋" w:eastAsia="仿宋" w:hAnsi="仿宋" w:cs="仿宋" w:hint="eastAsia"/>
            <w:lang w:eastAsia="zh-CN"/>
          </w:rPr>
          <w:t>六、环境和生态影响分析</w:t>
        </w:r>
        <w:r>
          <w:tab/>
        </w:r>
        <w:r>
          <w:fldChar w:fldCharType="begin"/>
        </w:r>
        <w:r>
          <w:instrText xml:space="preserve"> PAGEREF _Toc13759 \h </w:instrText>
        </w:r>
        <w:r>
          <w:fldChar w:fldCharType="separate"/>
        </w:r>
        <w:r>
          <w:t>33</w:t>
        </w:r>
        <w:r>
          <w:fldChar w:fldCharType="end"/>
        </w:r>
      </w:hyperlink>
    </w:p>
    <w:p>
      <w:pPr>
        <w:pStyle w:val="TOC2"/>
        <w:tabs>
          <w:tab w:val="right" w:leader="dot" w:pos="8306"/>
        </w:tabs>
      </w:pPr>
      <w:hyperlink w:anchor="_Toc15796" w:history="1">
        <w:r>
          <w:rPr>
            <w:rFonts w:ascii="仿宋" w:eastAsia="仿宋" w:hAnsi="仿宋" w:cs="仿宋" w:hint="eastAsia"/>
            <w:lang w:eastAsia="zh-CN"/>
          </w:rPr>
          <w:t>(一)、环境和生态现状</w:t>
        </w:r>
        <w:r>
          <w:tab/>
        </w:r>
        <w:r>
          <w:fldChar w:fldCharType="begin"/>
        </w:r>
        <w:r>
          <w:instrText xml:space="preserve"> PAGEREF _Toc15796 \h </w:instrText>
        </w:r>
        <w:r>
          <w:fldChar w:fldCharType="separate"/>
        </w:r>
        <w:r>
          <w:t>33</w:t>
        </w:r>
        <w:r>
          <w:fldChar w:fldCharType="end"/>
        </w:r>
      </w:hyperlink>
    </w:p>
    <w:p>
      <w:pPr>
        <w:pStyle w:val="TOC2"/>
        <w:tabs>
          <w:tab w:val="right" w:leader="dot" w:pos="8306"/>
        </w:tabs>
      </w:pPr>
      <w:hyperlink w:anchor="_Toc10936" w:history="1">
        <w:r>
          <w:rPr>
            <w:rFonts w:ascii="仿宋" w:eastAsia="仿宋" w:hAnsi="仿宋" w:cs="仿宋" w:hint="eastAsia"/>
            <w:lang w:eastAsia="zh-CN"/>
          </w:rPr>
          <w:t>(二)、生态环境影响分析</w:t>
        </w:r>
        <w:r>
          <w:tab/>
        </w:r>
        <w:r>
          <w:fldChar w:fldCharType="begin"/>
        </w:r>
        <w:r>
          <w:instrText xml:space="preserve"> PAGEREF _Toc10936 \h </w:instrText>
        </w:r>
        <w:r>
          <w:fldChar w:fldCharType="separate"/>
        </w:r>
        <w:r>
          <w:t>35</w:t>
        </w:r>
        <w:r>
          <w:fldChar w:fldCharType="end"/>
        </w:r>
      </w:hyperlink>
    </w:p>
    <w:p>
      <w:pPr>
        <w:pStyle w:val="TOC2"/>
        <w:tabs>
          <w:tab w:val="right" w:leader="dot" w:pos="8306"/>
        </w:tabs>
      </w:pPr>
      <w:hyperlink w:anchor="_Toc14509" w:history="1">
        <w:r>
          <w:rPr>
            <w:rFonts w:ascii="仿宋" w:eastAsia="仿宋" w:hAnsi="仿宋" w:cs="仿宋" w:hint="eastAsia"/>
            <w:lang w:eastAsia="zh-CN"/>
          </w:rPr>
          <w:t>(三)、生态环境保护措施</w:t>
        </w:r>
        <w:r>
          <w:tab/>
        </w:r>
        <w:r>
          <w:fldChar w:fldCharType="begin"/>
        </w:r>
        <w:r>
          <w:instrText xml:space="preserve"> PAGEREF _Toc14509 \h </w:instrText>
        </w:r>
        <w:r>
          <w:fldChar w:fldCharType="separate"/>
        </w:r>
        <w:r>
          <w:t>36</w:t>
        </w:r>
        <w:r>
          <w:fldChar w:fldCharType="end"/>
        </w:r>
      </w:hyperlink>
    </w:p>
    <w:p>
      <w:pPr>
        <w:pStyle w:val="TOC2"/>
        <w:tabs>
          <w:tab w:val="right" w:leader="dot" w:pos="8306"/>
        </w:tabs>
      </w:pPr>
      <w:hyperlink w:anchor="_Toc9406" w:history="1">
        <w:r>
          <w:rPr>
            <w:rFonts w:ascii="仿宋" w:eastAsia="仿宋" w:hAnsi="仿宋" w:cs="仿宋" w:hint="eastAsia"/>
            <w:lang w:eastAsia="zh-CN"/>
          </w:rPr>
          <w:t>(四)、地质灾害影响分析</w:t>
        </w:r>
        <w:r>
          <w:tab/>
        </w:r>
        <w:r>
          <w:fldChar w:fldCharType="begin"/>
        </w:r>
        <w:r>
          <w:instrText xml:space="preserve"> PAGEREF _Toc9406 \h </w:instrText>
        </w:r>
        <w:r>
          <w:fldChar w:fldCharType="separate"/>
        </w:r>
        <w:r>
          <w:t>38</w:t>
        </w:r>
        <w:r>
          <w:fldChar w:fldCharType="end"/>
        </w:r>
      </w:hyperlink>
    </w:p>
    <w:p>
      <w:pPr>
        <w:pStyle w:val="TOC2"/>
        <w:tabs>
          <w:tab w:val="right" w:leader="dot" w:pos="8306"/>
        </w:tabs>
      </w:pPr>
      <w:hyperlink w:anchor="_Toc8177" w:history="1">
        <w:r>
          <w:rPr>
            <w:rFonts w:ascii="仿宋" w:eastAsia="仿宋" w:hAnsi="仿宋" w:cs="仿宋" w:hint="eastAsia"/>
            <w:lang w:eastAsia="zh-CN"/>
          </w:rPr>
          <w:t>(五)、特殊环境影响</w:t>
        </w:r>
        <w:r>
          <w:tab/>
        </w:r>
        <w:r>
          <w:fldChar w:fldCharType="begin"/>
        </w:r>
        <w:r>
          <w:instrText xml:space="preserve"> PAGEREF _Toc8177 \h </w:instrText>
        </w:r>
        <w:r>
          <w:fldChar w:fldCharType="separate"/>
        </w:r>
        <w:r>
          <w:t>39</w:t>
        </w:r>
        <w:r>
          <w:fldChar w:fldCharType="end"/>
        </w:r>
      </w:hyperlink>
    </w:p>
    <w:p>
      <w:pPr>
        <w:pStyle w:val="TOC1"/>
        <w:tabs>
          <w:tab w:val="right" w:leader="dot" w:pos="8306"/>
        </w:tabs>
      </w:pPr>
      <w:hyperlink w:anchor="_Toc11418" w:history="1">
        <w:r>
          <w:rPr>
            <w:rFonts w:ascii="仿宋" w:eastAsia="仿宋" w:hAnsi="仿宋" w:cs="仿宋" w:hint="eastAsia"/>
            <w:lang w:eastAsia="zh-CN"/>
          </w:rPr>
          <w:t>七、安全与应急管理</w:t>
        </w:r>
        <w:r>
          <w:tab/>
        </w:r>
        <w:r>
          <w:fldChar w:fldCharType="begin"/>
        </w:r>
        <w:r>
          <w:instrText xml:space="preserve"> PAGEREF _Toc11418 \h </w:instrText>
        </w:r>
        <w:r>
          <w:fldChar w:fldCharType="separate"/>
        </w:r>
        <w:r>
          <w:t>40</w:t>
        </w:r>
        <w:r>
          <w:fldChar w:fldCharType="end"/>
        </w:r>
      </w:hyperlink>
    </w:p>
    <w:p>
      <w:pPr>
        <w:pStyle w:val="TOC2"/>
        <w:tabs>
          <w:tab w:val="right" w:leader="dot" w:pos="8306"/>
        </w:tabs>
      </w:pPr>
      <w:hyperlink w:anchor="_Toc5764" w:history="1">
        <w:r>
          <w:rPr>
            <w:rFonts w:ascii="仿宋" w:eastAsia="仿宋" w:hAnsi="仿宋" w:cs="仿宋" w:hint="eastAsia"/>
            <w:lang w:eastAsia="zh-CN"/>
          </w:rPr>
          <w:t>(一)、安全生产管理</w:t>
        </w:r>
        <w:r>
          <w:tab/>
        </w:r>
        <w:r>
          <w:fldChar w:fldCharType="begin"/>
        </w:r>
        <w:r>
          <w:instrText xml:space="preserve"> PAGEREF _Toc5764 \h </w:instrText>
        </w:r>
        <w:r>
          <w:fldChar w:fldCharType="separate"/>
        </w:r>
        <w:r>
          <w:t>40</w:t>
        </w:r>
        <w:r>
          <w:fldChar w:fldCharType="end"/>
        </w:r>
      </w:hyperlink>
    </w:p>
    <w:p>
      <w:pPr>
        <w:pStyle w:val="TOC2"/>
        <w:tabs>
          <w:tab w:val="right" w:leader="dot" w:pos="8306"/>
        </w:tabs>
      </w:pPr>
      <w:hyperlink w:anchor="_Toc18690" w:history="1">
        <w:r>
          <w:rPr>
            <w:rFonts w:ascii="仿宋" w:eastAsia="仿宋" w:hAnsi="仿宋" w:cs="仿宋" w:hint="eastAsia"/>
            <w:lang w:eastAsia="zh-CN"/>
          </w:rPr>
          <w:t>(二)、应急预案与响应</w:t>
        </w:r>
        <w:r>
          <w:tab/>
        </w:r>
        <w:r>
          <w:fldChar w:fldCharType="begin"/>
        </w:r>
        <w:r>
          <w:instrText xml:space="preserve"> PAGEREF _Toc18690 \h </w:instrText>
        </w:r>
        <w:r>
          <w:fldChar w:fldCharType="separate"/>
        </w:r>
        <w:r>
          <w:t>42</w:t>
        </w:r>
        <w:r>
          <w:fldChar w:fldCharType="end"/>
        </w:r>
      </w:hyperlink>
    </w:p>
    <w:p>
      <w:pPr>
        <w:pStyle w:val="TOC1"/>
        <w:tabs>
          <w:tab w:val="right" w:leader="dot" w:pos="8306"/>
        </w:tabs>
      </w:pPr>
      <w:hyperlink w:anchor="_Toc16648" w:history="1">
        <w:r>
          <w:rPr>
            <w:rFonts w:ascii="仿宋" w:eastAsia="仿宋" w:hAnsi="仿宋" w:cs="仿宋" w:hint="eastAsia"/>
            <w:lang w:eastAsia="zh-CN"/>
          </w:rPr>
          <w:t>八、环境保护与治理方案</w:t>
        </w:r>
        <w:r>
          <w:tab/>
        </w:r>
        <w:r>
          <w:fldChar w:fldCharType="begin"/>
        </w:r>
        <w:r>
          <w:instrText xml:space="preserve"> PAGEREF _Toc16648 \h </w:instrText>
        </w:r>
        <w:r>
          <w:fldChar w:fldCharType="separate"/>
        </w:r>
        <w:r>
          <w:t>44</w:t>
        </w:r>
        <w:r>
          <w:fldChar w:fldCharType="end"/>
        </w:r>
      </w:hyperlink>
    </w:p>
    <w:p>
      <w:pPr>
        <w:pStyle w:val="TOC2"/>
        <w:tabs>
          <w:tab w:val="right" w:leader="dot" w:pos="8306"/>
        </w:tabs>
      </w:pPr>
      <w:hyperlink w:anchor="_Toc18915" w:history="1">
        <w:r>
          <w:rPr>
            <w:rFonts w:ascii="仿宋" w:eastAsia="仿宋" w:hAnsi="仿宋" w:cs="仿宋" w:hint="eastAsia"/>
            <w:lang w:eastAsia="zh-CN"/>
          </w:rPr>
          <w:t>(一)、项目环境影响评估</w:t>
        </w:r>
        <w:r>
          <w:tab/>
        </w:r>
        <w:r>
          <w:fldChar w:fldCharType="begin"/>
        </w:r>
        <w:r>
          <w:instrText xml:space="preserve"> PAGEREF _Toc18915 \h </w:instrText>
        </w:r>
        <w:r>
          <w:fldChar w:fldCharType="separate"/>
        </w:r>
        <w:r>
          <w:t>44</w:t>
        </w:r>
        <w:r>
          <w:fldChar w:fldCharType="end"/>
        </w:r>
      </w:hyperlink>
    </w:p>
    <w:p>
      <w:pPr>
        <w:pStyle w:val="TOC2"/>
        <w:tabs>
          <w:tab w:val="right" w:leader="dot" w:pos="8306"/>
        </w:tabs>
      </w:pPr>
      <w:hyperlink w:anchor="_Toc15934" w:history="1">
        <w:r>
          <w:rPr>
            <w:rFonts w:ascii="仿宋" w:eastAsia="仿宋" w:hAnsi="仿宋" w:cs="仿宋" w:hint="eastAsia"/>
            <w:lang w:eastAsia="zh-CN"/>
          </w:rPr>
          <w:t>(二)、环境保护措施与治理方案</w:t>
        </w:r>
        <w:r>
          <w:tab/>
        </w:r>
        <w:r>
          <w:fldChar w:fldCharType="begin"/>
        </w:r>
        <w:r>
          <w:instrText xml:space="preserve"> PAGEREF _Toc15934 \h </w:instrText>
        </w:r>
        <w:r>
          <w:fldChar w:fldCharType="separate"/>
        </w:r>
        <w:r>
          <w:t>44</w:t>
        </w:r>
        <w:r>
          <w:fldChar w:fldCharType="end"/>
        </w:r>
      </w:hyperlink>
    </w:p>
    <w:p>
      <w:pPr>
        <w:pStyle w:val="TOC1"/>
        <w:tabs>
          <w:tab w:val="right" w:leader="dot" w:pos="8306"/>
        </w:tabs>
      </w:pPr>
      <w:hyperlink w:anchor="_Toc20319" w:history="1">
        <w:r>
          <w:rPr>
            <w:rFonts w:ascii="仿宋" w:eastAsia="仿宋" w:hAnsi="仿宋" w:cs="仿宋" w:hint="eastAsia"/>
            <w:lang w:eastAsia="zh-CN"/>
          </w:rPr>
          <w:t>九、环境保护与绿色发展</w:t>
        </w:r>
        <w:r>
          <w:tab/>
        </w:r>
        <w:r>
          <w:fldChar w:fldCharType="begin"/>
        </w:r>
        <w:r>
          <w:instrText xml:space="preserve"> PAGEREF _Toc20319 \h </w:instrText>
        </w:r>
        <w:r>
          <w:fldChar w:fldCharType="separate"/>
        </w:r>
        <w:r>
          <w:t>45</w:t>
        </w:r>
        <w:r>
          <w:fldChar w:fldCharType="end"/>
        </w:r>
      </w:hyperlink>
    </w:p>
    <w:p>
      <w:pPr>
        <w:pStyle w:val="TOC2"/>
        <w:tabs>
          <w:tab w:val="right" w:leader="dot" w:pos="8306"/>
        </w:tabs>
      </w:pPr>
      <w:hyperlink w:anchor="_Toc16533" w:history="1">
        <w:r>
          <w:rPr>
            <w:rFonts w:ascii="仿宋" w:eastAsia="仿宋" w:hAnsi="仿宋" w:cs="仿宋" w:hint="eastAsia"/>
            <w:lang w:eastAsia="zh-CN"/>
          </w:rPr>
          <w:t>(一)、环境保护措施</w:t>
        </w:r>
        <w:r>
          <w:tab/>
        </w:r>
        <w:r>
          <w:fldChar w:fldCharType="begin"/>
        </w:r>
        <w:r>
          <w:instrText xml:space="preserve"> PAGEREF _Toc16533 \h </w:instrText>
        </w:r>
        <w:r>
          <w:fldChar w:fldCharType="separate"/>
        </w:r>
        <w:r>
          <w:t>45</w:t>
        </w:r>
        <w:r>
          <w:fldChar w:fldCharType="end"/>
        </w:r>
      </w:hyperlink>
    </w:p>
    <w:p>
      <w:pPr>
        <w:pStyle w:val="TOC2"/>
        <w:tabs>
          <w:tab w:val="right" w:leader="dot" w:pos="8306"/>
        </w:tabs>
      </w:pPr>
      <w:hyperlink w:anchor="_Toc29077" w:history="1">
        <w:r>
          <w:rPr>
            <w:rFonts w:ascii="仿宋" w:eastAsia="仿宋" w:hAnsi="仿宋" w:cs="仿宋" w:hint="eastAsia"/>
            <w:lang w:eastAsia="zh-CN"/>
          </w:rPr>
          <w:t>(二)、绿色发展与可持续发展策略</w:t>
        </w:r>
        <w:r>
          <w:tab/>
        </w:r>
        <w:r>
          <w:fldChar w:fldCharType="begin"/>
        </w:r>
        <w:r>
          <w:instrText xml:space="preserve"> PAGEREF _Toc29077 \h </w:instrText>
        </w:r>
        <w:r>
          <w:fldChar w:fldCharType="separate"/>
        </w:r>
        <w:r>
          <w:t>47</w:t>
        </w:r>
        <w:r>
          <w:fldChar w:fldCharType="end"/>
        </w:r>
      </w:hyperlink>
    </w:p>
    <w:p>
      <w:pPr>
        <w:pStyle w:val="TOC1"/>
        <w:tabs>
          <w:tab w:val="right" w:leader="dot" w:pos="8306"/>
        </w:tabs>
      </w:pPr>
      <w:hyperlink w:anchor="_Toc14685" w:history="1">
        <w:r>
          <w:rPr>
            <w:rFonts w:ascii="仿宋" w:eastAsia="仿宋" w:hAnsi="仿宋" w:cs="仿宋" w:hint="eastAsia"/>
            <w:lang w:eastAsia="zh-CN"/>
          </w:rPr>
          <w:t>十、技术创新与产业升级</w:t>
        </w:r>
        <w:r>
          <w:tab/>
        </w:r>
        <w:r>
          <w:fldChar w:fldCharType="begin"/>
        </w:r>
        <w:r>
          <w:instrText xml:space="preserve"> PAGEREF _Toc14685 \h </w:instrText>
        </w:r>
        <w:r>
          <w:fldChar w:fldCharType="separate"/>
        </w:r>
        <w:r>
          <w:t>48</w:t>
        </w:r>
        <w:r>
          <w:fldChar w:fldCharType="end"/>
        </w:r>
      </w:hyperlink>
    </w:p>
    <w:p>
      <w:pPr>
        <w:pStyle w:val="TOC2"/>
        <w:tabs>
          <w:tab w:val="right" w:leader="dot" w:pos="8306"/>
        </w:tabs>
      </w:pPr>
      <w:hyperlink w:anchor="_Toc22427" w:history="1">
        <w:r>
          <w:rPr>
            <w:rFonts w:ascii="仿宋" w:eastAsia="仿宋" w:hAnsi="仿宋" w:cs="仿宋" w:hint="eastAsia"/>
            <w:lang w:eastAsia="zh-CN"/>
          </w:rPr>
          <w:t>(一)、技术创新方向与目标</w:t>
        </w:r>
        <w:r>
          <w:tab/>
        </w:r>
        <w:r>
          <w:fldChar w:fldCharType="begin"/>
        </w:r>
        <w:r>
          <w:instrText xml:space="preserve"> PAGEREF _Toc22427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24" w:history="1">
        <w:r>
          <w:rPr>
            <w:rFonts w:ascii="仿宋" w:eastAsia="仿宋" w:hAnsi="仿宋" w:cs="仿宋" w:hint="eastAsia"/>
            <w:lang w:eastAsia="zh-CN"/>
          </w:rPr>
          <w:t>(二)、产业升级路径与措施</w:t>
        </w:r>
        <w:r>
          <w:tab/>
        </w:r>
        <w:r>
          <w:fldChar w:fldCharType="begin"/>
        </w:r>
        <w:r>
          <w:instrText xml:space="preserve"> PAGEREF _Toc19024 \h </w:instrText>
        </w:r>
        <w:r>
          <w:fldChar w:fldCharType="separate"/>
        </w:r>
        <w:r>
          <w:t>49</w:t>
        </w:r>
        <w:r>
          <w:fldChar w:fldCharType="end"/>
        </w:r>
      </w:hyperlink>
    </w:p>
    <w:p>
      <w:pPr>
        <w:pStyle w:val="TOC1"/>
        <w:tabs>
          <w:tab w:val="right" w:leader="dot" w:pos="8306"/>
        </w:tabs>
      </w:pPr>
      <w:hyperlink w:anchor="_Toc16214" w:history="1">
        <w:r>
          <w:rPr>
            <w:rFonts w:ascii="仿宋" w:eastAsia="仿宋" w:hAnsi="仿宋" w:cs="仿宋" w:hint="eastAsia"/>
            <w:lang w:eastAsia="zh-CN"/>
          </w:rPr>
          <w:t>十一、项目进度计划</w:t>
        </w:r>
        <w:r>
          <w:tab/>
        </w:r>
        <w:r>
          <w:fldChar w:fldCharType="begin"/>
        </w:r>
        <w:r>
          <w:instrText xml:space="preserve"> PAGEREF _Toc16214 \h </w:instrText>
        </w:r>
        <w:r>
          <w:fldChar w:fldCharType="separate"/>
        </w:r>
        <w:r>
          <w:t>50</w:t>
        </w:r>
        <w:r>
          <w:fldChar w:fldCharType="end"/>
        </w:r>
      </w:hyperlink>
    </w:p>
    <w:p>
      <w:pPr>
        <w:pStyle w:val="TOC2"/>
        <w:tabs>
          <w:tab w:val="right" w:leader="dot" w:pos="8306"/>
        </w:tabs>
      </w:pPr>
      <w:hyperlink w:anchor="_Toc6279" w:history="1">
        <w:r>
          <w:rPr>
            <w:rFonts w:ascii="仿宋" w:eastAsia="仿宋" w:hAnsi="仿宋" w:cs="仿宋" w:hint="eastAsia"/>
            <w:lang w:eastAsia="zh-CN"/>
          </w:rPr>
          <w:t>(一)、建设周期</w:t>
        </w:r>
        <w:r>
          <w:tab/>
        </w:r>
        <w:r>
          <w:fldChar w:fldCharType="begin"/>
        </w:r>
        <w:r>
          <w:instrText xml:space="preserve"> PAGEREF _Toc6279 \h </w:instrText>
        </w:r>
        <w:r>
          <w:fldChar w:fldCharType="separate"/>
        </w:r>
        <w:r>
          <w:t>50</w:t>
        </w:r>
        <w:r>
          <w:fldChar w:fldCharType="end"/>
        </w:r>
      </w:hyperlink>
    </w:p>
    <w:p>
      <w:pPr>
        <w:pStyle w:val="TOC2"/>
        <w:tabs>
          <w:tab w:val="right" w:leader="dot" w:pos="8306"/>
        </w:tabs>
      </w:pPr>
      <w:hyperlink w:anchor="_Toc17688" w:history="1">
        <w:r>
          <w:rPr>
            <w:rFonts w:ascii="仿宋" w:eastAsia="仿宋" w:hAnsi="仿宋" w:cs="仿宋" w:hint="eastAsia"/>
            <w:lang w:eastAsia="zh-CN"/>
          </w:rPr>
          <w:t>(二)、建设进度</w:t>
        </w:r>
        <w:r>
          <w:tab/>
        </w:r>
        <w:r>
          <w:fldChar w:fldCharType="begin"/>
        </w:r>
        <w:r>
          <w:instrText xml:space="preserve"> PAGEREF _Toc17688 \h </w:instrText>
        </w:r>
        <w:r>
          <w:fldChar w:fldCharType="separate"/>
        </w:r>
        <w:r>
          <w:t>51</w:t>
        </w:r>
        <w:r>
          <w:fldChar w:fldCharType="end"/>
        </w:r>
      </w:hyperlink>
    </w:p>
    <w:p>
      <w:pPr>
        <w:pStyle w:val="TOC2"/>
        <w:tabs>
          <w:tab w:val="right" w:leader="dot" w:pos="8306"/>
        </w:tabs>
      </w:pPr>
      <w:hyperlink w:anchor="_Toc13351" w:history="1">
        <w:r>
          <w:rPr>
            <w:rFonts w:ascii="仿宋" w:eastAsia="仿宋" w:hAnsi="仿宋" w:cs="仿宋" w:hint="eastAsia"/>
            <w:lang w:eastAsia="zh-CN"/>
          </w:rPr>
          <w:t>(三)、进度安排注意事项</w:t>
        </w:r>
        <w:r>
          <w:tab/>
        </w:r>
        <w:r>
          <w:fldChar w:fldCharType="begin"/>
        </w:r>
        <w:r>
          <w:instrText xml:space="preserve"> PAGEREF _Toc13351 \h </w:instrText>
        </w:r>
        <w:r>
          <w:fldChar w:fldCharType="separate"/>
        </w:r>
        <w:r>
          <w:t>52</w:t>
        </w:r>
        <w:r>
          <w:fldChar w:fldCharType="end"/>
        </w:r>
      </w:hyperlink>
    </w:p>
    <w:p>
      <w:pPr>
        <w:pStyle w:val="TOC2"/>
        <w:tabs>
          <w:tab w:val="right" w:leader="dot" w:pos="8306"/>
        </w:tabs>
      </w:pPr>
      <w:hyperlink w:anchor="_Toc28971" w:history="1">
        <w:r>
          <w:rPr>
            <w:rFonts w:ascii="仿宋" w:eastAsia="仿宋" w:hAnsi="仿宋" w:cs="仿宋" w:hint="eastAsia"/>
            <w:lang w:eastAsia="zh-CN"/>
          </w:rPr>
          <w:t>(四)、人力资源配置</w:t>
        </w:r>
        <w:r>
          <w:tab/>
        </w:r>
        <w:r>
          <w:fldChar w:fldCharType="begin"/>
        </w:r>
        <w:r>
          <w:instrText xml:space="preserve"> PAGEREF _Toc28971 \h </w:instrText>
        </w:r>
        <w:r>
          <w:fldChar w:fldCharType="separate"/>
        </w:r>
        <w:r>
          <w:t>53</w:t>
        </w:r>
        <w:r>
          <w:fldChar w:fldCharType="end"/>
        </w:r>
      </w:hyperlink>
    </w:p>
    <w:p>
      <w:pPr>
        <w:pStyle w:val="TOC2"/>
        <w:tabs>
          <w:tab w:val="right" w:leader="dot" w:pos="8306"/>
        </w:tabs>
      </w:pPr>
      <w:hyperlink w:anchor="_Toc8760" w:history="1">
        <w:r>
          <w:rPr>
            <w:rFonts w:ascii="仿宋" w:eastAsia="仿宋" w:hAnsi="仿宋" w:cs="仿宋" w:hint="eastAsia"/>
            <w:lang w:eastAsia="zh-CN"/>
          </w:rPr>
          <w:t>(五)、员工培训</w:t>
        </w:r>
        <w:r>
          <w:tab/>
        </w:r>
        <w:r>
          <w:fldChar w:fldCharType="begin"/>
        </w:r>
        <w:r>
          <w:instrText xml:space="preserve"> PAGEREF _Toc8760 \h </w:instrText>
        </w:r>
        <w:r>
          <w:fldChar w:fldCharType="separate"/>
        </w:r>
        <w:r>
          <w:t>55</w:t>
        </w:r>
        <w:r>
          <w:fldChar w:fldCharType="end"/>
        </w:r>
      </w:hyperlink>
    </w:p>
    <w:p>
      <w:pPr>
        <w:pStyle w:val="TOC2"/>
        <w:tabs>
          <w:tab w:val="right" w:leader="dot" w:pos="8306"/>
        </w:tabs>
      </w:pPr>
      <w:hyperlink w:anchor="_Toc690" w:history="1">
        <w:r>
          <w:rPr>
            <w:rFonts w:ascii="仿宋" w:eastAsia="仿宋" w:hAnsi="仿宋" w:cs="仿宋" w:hint="eastAsia"/>
            <w:lang w:eastAsia="zh-CN"/>
          </w:rPr>
          <w:t>(六)、项目实施保障</w:t>
        </w:r>
        <w:r>
          <w:tab/>
        </w:r>
        <w:r>
          <w:fldChar w:fldCharType="begin"/>
        </w:r>
        <w:r>
          <w:instrText xml:space="preserve"> PAGEREF _Toc690 \h </w:instrText>
        </w:r>
        <w:r>
          <w:fldChar w:fldCharType="separate"/>
        </w:r>
        <w:r>
          <w:t>56</w:t>
        </w:r>
        <w:r>
          <w:fldChar w:fldCharType="end"/>
        </w:r>
      </w:hyperlink>
    </w:p>
    <w:p>
      <w:pPr>
        <w:pStyle w:val="TOC2"/>
        <w:tabs>
          <w:tab w:val="right" w:leader="dot" w:pos="8306"/>
        </w:tabs>
      </w:pPr>
      <w:hyperlink w:anchor="_Toc17040" w:history="1">
        <w:r>
          <w:rPr>
            <w:rFonts w:ascii="仿宋" w:eastAsia="仿宋" w:hAnsi="仿宋" w:cs="仿宋" w:hint="eastAsia"/>
            <w:lang w:eastAsia="zh-CN"/>
          </w:rPr>
          <w:t>(七)、安全规范管理</w:t>
        </w:r>
        <w:r>
          <w:tab/>
        </w:r>
        <w:r>
          <w:fldChar w:fldCharType="begin"/>
        </w:r>
        <w:r>
          <w:instrText xml:space="preserve"> PAGEREF _Toc17040 \h </w:instrText>
        </w:r>
        <w:r>
          <w:fldChar w:fldCharType="separate"/>
        </w:r>
        <w:r>
          <w:t>57</w:t>
        </w:r>
        <w:r>
          <w:fldChar w:fldCharType="end"/>
        </w:r>
      </w:hyperlink>
    </w:p>
    <w:p>
      <w:pPr>
        <w:pStyle w:val="TOC1"/>
        <w:tabs>
          <w:tab w:val="right" w:leader="dot" w:pos="8306"/>
        </w:tabs>
      </w:pPr>
      <w:hyperlink w:anchor="_Toc27268" w:history="1">
        <w:r>
          <w:rPr>
            <w:rFonts w:ascii="仿宋" w:eastAsia="仿宋" w:hAnsi="仿宋" w:cs="仿宋" w:hint="eastAsia"/>
            <w:lang w:eastAsia="zh-CN"/>
          </w:rPr>
          <w:t>十二、客户关系管理与市场拓展</w:t>
        </w:r>
        <w:r>
          <w:tab/>
        </w:r>
        <w:r>
          <w:fldChar w:fldCharType="begin"/>
        </w:r>
        <w:r>
          <w:instrText xml:space="preserve"> PAGEREF _Toc27268 \h </w:instrText>
        </w:r>
        <w:r>
          <w:fldChar w:fldCharType="separate"/>
        </w:r>
        <w:r>
          <w:t>58</w:t>
        </w:r>
        <w:r>
          <w:fldChar w:fldCharType="end"/>
        </w:r>
      </w:hyperlink>
    </w:p>
    <w:p>
      <w:pPr>
        <w:pStyle w:val="TOC2"/>
        <w:tabs>
          <w:tab w:val="right" w:leader="dot" w:pos="8306"/>
        </w:tabs>
      </w:pPr>
      <w:hyperlink w:anchor="_Toc22965" w:history="1">
        <w:r>
          <w:rPr>
            <w:rFonts w:ascii="仿宋" w:eastAsia="仿宋" w:hAnsi="仿宋" w:cs="仿宋" w:hint="eastAsia"/>
            <w:lang w:eastAsia="zh-CN"/>
          </w:rPr>
          <w:t>(一)、客户关系管理策略</w:t>
        </w:r>
        <w:r>
          <w:tab/>
        </w:r>
        <w:r>
          <w:fldChar w:fldCharType="begin"/>
        </w:r>
        <w:r>
          <w:instrText xml:space="preserve"> PAGEREF _Toc22965 \h </w:instrText>
        </w:r>
        <w:r>
          <w:fldChar w:fldCharType="separate"/>
        </w:r>
        <w:r>
          <w:t>58</w:t>
        </w:r>
        <w:r>
          <w:fldChar w:fldCharType="end"/>
        </w:r>
      </w:hyperlink>
    </w:p>
    <w:p>
      <w:pPr>
        <w:pStyle w:val="TOC2"/>
        <w:tabs>
          <w:tab w:val="right" w:leader="dot" w:pos="8306"/>
        </w:tabs>
      </w:pPr>
      <w:hyperlink w:anchor="_Toc15851" w:history="1">
        <w:r>
          <w:rPr>
            <w:rFonts w:ascii="仿宋" w:eastAsia="仿宋" w:hAnsi="仿宋" w:cs="仿宋" w:hint="eastAsia"/>
            <w:lang w:eastAsia="zh-CN"/>
          </w:rPr>
          <w:t>(二)、市场拓展方案</w:t>
        </w:r>
        <w:r>
          <w:tab/>
        </w:r>
        <w:r>
          <w:fldChar w:fldCharType="begin"/>
        </w:r>
        <w:r>
          <w:instrText xml:space="preserve"> PAGEREF _Toc15851 \h </w:instrText>
        </w:r>
        <w:r>
          <w:fldChar w:fldCharType="separate"/>
        </w:r>
        <w:r>
          <w:t>59</w:t>
        </w:r>
        <w:r>
          <w:fldChar w:fldCharType="end"/>
        </w:r>
      </w:hyperlink>
    </w:p>
    <w:p>
      <w:pPr>
        <w:pStyle w:val="TOC1"/>
        <w:tabs>
          <w:tab w:val="right" w:leader="dot" w:pos="8306"/>
        </w:tabs>
      </w:pPr>
      <w:hyperlink w:anchor="_Toc1821" w:history="1">
        <w:r>
          <w:rPr>
            <w:rFonts w:ascii="仿宋" w:eastAsia="仿宋" w:hAnsi="仿宋" w:cs="仿宋" w:hint="eastAsia"/>
            <w:lang w:eastAsia="zh-CN"/>
          </w:rPr>
          <w:t>十三、设施与设备管理</w:t>
        </w:r>
        <w:r>
          <w:tab/>
        </w:r>
        <w:r>
          <w:fldChar w:fldCharType="begin"/>
        </w:r>
        <w:r>
          <w:instrText xml:space="preserve"> PAGEREF _Toc1821 \h </w:instrText>
        </w:r>
        <w:r>
          <w:fldChar w:fldCharType="separate"/>
        </w:r>
        <w:r>
          <w:t>60</w:t>
        </w:r>
        <w:r>
          <w:fldChar w:fldCharType="end"/>
        </w:r>
      </w:hyperlink>
    </w:p>
    <w:p>
      <w:pPr>
        <w:pStyle w:val="TOC2"/>
        <w:tabs>
          <w:tab w:val="right" w:leader="dot" w:pos="8306"/>
        </w:tabs>
      </w:pPr>
      <w:hyperlink w:anchor="_Toc26745" w:history="1">
        <w:r>
          <w:rPr>
            <w:rFonts w:ascii="仿宋" w:eastAsia="仿宋" w:hAnsi="仿宋" w:cs="仿宋" w:hint="eastAsia"/>
            <w:lang w:eastAsia="zh-CN"/>
          </w:rPr>
          <w:t>(一)、设施规划与配置</w:t>
        </w:r>
        <w:r>
          <w:tab/>
        </w:r>
        <w:r>
          <w:fldChar w:fldCharType="begin"/>
        </w:r>
        <w:r>
          <w:instrText xml:space="preserve"> PAGEREF _Toc26745 \h </w:instrText>
        </w:r>
        <w:r>
          <w:fldChar w:fldCharType="separate"/>
        </w:r>
        <w:r>
          <w:t>60</w:t>
        </w:r>
        <w:r>
          <w:fldChar w:fldCharType="end"/>
        </w:r>
      </w:hyperlink>
    </w:p>
    <w:p>
      <w:pPr>
        <w:pStyle w:val="TOC2"/>
        <w:tabs>
          <w:tab w:val="right" w:leader="dot" w:pos="8306"/>
        </w:tabs>
      </w:pPr>
      <w:hyperlink w:anchor="_Toc29249" w:history="1">
        <w:r>
          <w:rPr>
            <w:rFonts w:ascii="仿宋" w:eastAsia="仿宋" w:hAnsi="仿宋" w:cs="仿宋" w:hint="eastAsia"/>
            <w:lang w:eastAsia="zh-CN"/>
          </w:rPr>
          <w:t>(二)、设备采购与维护管理</w:t>
        </w:r>
        <w:r>
          <w:tab/>
        </w:r>
        <w:r>
          <w:fldChar w:fldCharType="begin"/>
        </w:r>
        <w:r>
          <w:instrText xml:space="preserve"> PAGEREF _Toc29249 \h </w:instrText>
        </w:r>
        <w:r>
          <w:fldChar w:fldCharType="separate"/>
        </w:r>
        <w:r>
          <w:t>61</w:t>
        </w:r>
        <w:r>
          <w:fldChar w:fldCharType="end"/>
        </w:r>
      </w:hyperlink>
    </w:p>
    <w:p>
      <w:pPr>
        <w:pStyle w:val="TOC2"/>
        <w:tabs>
          <w:tab w:val="right" w:leader="dot" w:pos="8306"/>
        </w:tabs>
      </w:pPr>
      <w:hyperlink w:anchor="_Toc23878" w:history="1">
        <w:r>
          <w:rPr>
            <w:rFonts w:ascii="仿宋" w:eastAsia="仿宋" w:hAnsi="仿宋" w:cs="仿宋" w:hint="eastAsia"/>
            <w:lang w:eastAsia="zh-CN"/>
          </w:rPr>
          <w:t>(三)、设施设备升级策略</w:t>
        </w:r>
        <w:r>
          <w:tab/>
        </w:r>
        <w:r>
          <w:fldChar w:fldCharType="begin"/>
        </w:r>
        <w:r>
          <w:instrText xml:space="preserve"> PAGEREF _Toc23878 \h </w:instrText>
        </w:r>
        <w:r>
          <w:fldChar w:fldCharType="separate"/>
        </w:r>
        <w:r>
          <w:t>62</w:t>
        </w:r>
        <w:r>
          <w:fldChar w:fldCharType="end"/>
        </w:r>
      </w:hyperlink>
    </w:p>
    <w:p>
      <w:pPr>
        <w:pStyle w:val="TOC1"/>
        <w:tabs>
          <w:tab w:val="right" w:leader="dot" w:pos="8306"/>
        </w:tabs>
      </w:pPr>
      <w:hyperlink w:anchor="_Toc3408" w:history="1">
        <w:r>
          <w:rPr>
            <w:rFonts w:ascii="仿宋" w:eastAsia="仿宋" w:hAnsi="仿宋" w:cs="仿宋" w:hint="eastAsia"/>
            <w:lang w:eastAsia="zh-CN"/>
          </w:rPr>
          <w:t>十四、质量管理与控制</w:t>
        </w:r>
        <w:r>
          <w:tab/>
        </w:r>
        <w:r>
          <w:fldChar w:fldCharType="begin"/>
        </w:r>
        <w:r>
          <w:instrText xml:space="preserve"> PAGEREF _Toc3408 \h </w:instrText>
        </w:r>
        <w:r>
          <w:fldChar w:fldCharType="separate"/>
        </w:r>
        <w:r>
          <w:t>62</w:t>
        </w:r>
        <w:r>
          <w:fldChar w:fldCharType="end"/>
        </w:r>
      </w:hyperlink>
    </w:p>
    <w:p>
      <w:pPr>
        <w:pStyle w:val="TOC2"/>
        <w:tabs>
          <w:tab w:val="right" w:leader="dot" w:pos="8306"/>
        </w:tabs>
      </w:pPr>
      <w:hyperlink w:anchor="_Toc19283" w:history="1">
        <w:r>
          <w:rPr>
            <w:rFonts w:ascii="仿宋" w:eastAsia="仿宋" w:hAnsi="仿宋" w:cs="仿宋" w:hint="eastAsia"/>
            <w:lang w:eastAsia="zh-CN"/>
          </w:rPr>
          <w:t>(一)、质量管理体系建设</w:t>
        </w:r>
        <w:r>
          <w:tab/>
        </w:r>
        <w:r>
          <w:fldChar w:fldCharType="begin"/>
        </w:r>
        <w:r>
          <w:instrText xml:space="preserve"> PAGEREF _Toc19283 \h </w:instrText>
        </w:r>
        <w:r>
          <w:fldChar w:fldCharType="separate"/>
        </w:r>
        <w:r>
          <w:t>62</w:t>
        </w:r>
        <w:r>
          <w:fldChar w:fldCharType="end"/>
        </w:r>
      </w:hyperlink>
    </w:p>
    <w:p>
      <w:pPr>
        <w:pStyle w:val="TOC2"/>
        <w:tabs>
          <w:tab w:val="right" w:leader="dot" w:pos="8306"/>
        </w:tabs>
      </w:pPr>
      <w:hyperlink w:anchor="_Toc658" w:history="1">
        <w:r>
          <w:rPr>
            <w:rFonts w:ascii="仿宋" w:eastAsia="仿宋" w:hAnsi="仿宋" w:cs="仿宋" w:hint="eastAsia"/>
            <w:lang w:eastAsia="zh-CN"/>
          </w:rPr>
          <w:t>(二)、质量控制措施</w:t>
        </w:r>
        <w:r>
          <w:tab/>
        </w:r>
        <w:r>
          <w:fldChar w:fldCharType="begin"/>
        </w:r>
        <w:r>
          <w:instrText xml:space="preserve"> PAGEREF _Toc658 \h </w:instrText>
        </w:r>
        <w:r>
          <w:fldChar w:fldCharType="separate"/>
        </w:r>
        <w:r>
          <w:t>64</w:t>
        </w:r>
        <w:r>
          <w:fldChar w:fldCharType="end"/>
        </w:r>
      </w:hyperlink>
    </w:p>
    <w:p>
      <w:pPr>
        <w:pStyle w:val="TOC1"/>
        <w:tabs>
          <w:tab w:val="right" w:leader="dot" w:pos="8306"/>
        </w:tabs>
      </w:pPr>
      <w:hyperlink w:anchor="_Toc13808" w:history="1">
        <w:r>
          <w:rPr>
            <w:rFonts w:ascii="仿宋" w:eastAsia="仿宋" w:hAnsi="仿宋" w:cs="仿宋" w:hint="eastAsia"/>
            <w:lang w:eastAsia="zh-CN"/>
          </w:rPr>
          <w:t>十五、项目施工方案</w:t>
        </w:r>
        <w:r>
          <w:tab/>
        </w:r>
        <w:r>
          <w:fldChar w:fldCharType="begin"/>
        </w:r>
        <w:r>
          <w:instrText xml:space="preserve"> PAGEREF _Toc13808 \h </w:instrText>
        </w:r>
        <w:r>
          <w:fldChar w:fldCharType="separate"/>
        </w:r>
        <w:r>
          <w:t>65</w:t>
        </w:r>
        <w:r>
          <w:fldChar w:fldCharType="end"/>
        </w:r>
      </w:hyperlink>
    </w:p>
    <w:p>
      <w:pPr>
        <w:pStyle w:val="TOC2"/>
        <w:tabs>
          <w:tab w:val="right" w:leader="dot" w:pos="8306"/>
        </w:tabs>
      </w:pPr>
      <w:hyperlink w:anchor="_Toc18866" w:history="1">
        <w:r>
          <w:rPr>
            <w:rFonts w:ascii="仿宋" w:eastAsia="仿宋" w:hAnsi="仿宋" w:cs="仿宋" w:hint="eastAsia"/>
            <w:lang w:eastAsia="zh-CN"/>
          </w:rPr>
          <w:t>(一)、施工组织设计</w:t>
        </w:r>
        <w:r>
          <w:tab/>
        </w:r>
        <w:r>
          <w:fldChar w:fldCharType="begin"/>
        </w:r>
        <w:r>
          <w:instrText xml:space="preserve"> PAGEREF _Toc18866 \h </w:instrText>
        </w:r>
        <w:r>
          <w:fldChar w:fldCharType="separate"/>
        </w:r>
        <w:r>
          <w:t>65</w:t>
        </w:r>
        <w:r>
          <w:fldChar w:fldCharType="end"/>
        </w:r>
      </w:hyperlink>
    </w:p>
    <w:p>
      <w:pPr>
        <w:pStyle w:val="TOC2"/>
        <w:tabs>
          <w:tab w:val="right" w:leader="dot" w:pos="8306"/>
        </w:tabs>
      </w:pPr>
      <w:hyperlink w:anchor="_Toc6478" w:history="1">
        <w:r>
          <w:rPr>
            <w:rFonts w:ascii="仿宋" w:eastAsia="仿宋" w:hAnsi="仿宋" w:cs="仿宋" w:hint="eastAsia"/>
            <w:lang w:eastAsia="zh-CN"/>
          </w:rPr>
          <w:t>(二)、施工工艺与技术路线</w:t>
        </w:r>
        <w:r>
          <w:tab/>
        </w:r>
        <w:r>
          <w:fldChar w:fldCharType="begin"/>
        </w:r>
        <w:r>
          <w:instrText xml:space="preserve"> PAGEREF _Toc6478 \h </w:instrText>
        </w:r>
        <w:r>
          <w:fldChar w:fldCharType="separate"/>
        </w:r>
        <w:r>
          <w:t>67</w:t>
        </w:r>
        <w:r>
          <w:fldChar w:fldCharType="end"/>
        </w:r>
      </w:hyperlink>
    </w:p>
    <w:p>
      <w:pPr>
        <w:pStyle w:val="TOC2"/>
        <w:tabs>
          <w:tab w:val="right" w:leader="dot" w:pos="8306"/>
        </w:tabs>
      </w:pPr>
      <w:hyperlink w:anchor="_Toc3206" w:history="1">
        <w:r>
          <w:rPr>
            <w:rFonts w:ascii="仿宋" w:eastAsia="仿宋" w:hAnsi="仿宋" w:cs="仿宋" w:hint="eastAsia"/>
            <w:lang w:eastAsia="zh-CN"/>
          </w:rPr>
          <w:t>(三)、关键节点施工计划</w:t>
        </w:r>
        <w:r>
          <w:tab/>
        </w:r>
        <w:r>
          <w:fldChar w:fldCharType="begin"/>
        </w:r>
        <w:r>
          <w:instrText xml:space="preserve"> PAGEREF _Toc3206 \h </w:instrText>
        </w:r>
        <w:r>
          <w:fldChar w:fldCharType="separate"/>
        </w:r>
        <w:r>
          <w:t>68</w:t>
        </w:r>
        <w:r>
          <w:fldChar w:fldCharType="end"/>
        </w:r>
      </w:hyperlink>
    </w:p>
    <w:p>
      <w:pPr>
        <w:pStyle w:val="TOC2"/>
        <w:tabs>
          <w:tab w:val="right" w:leader="dot" w:pos="8306"/>
        </w:tabs>
      </w:pPr>
      <w:hyperlink w:anchor="_Toc17573" w:history="1">
        <w:r>
          <w:rPr>
            <w:rFonts w:ascii="仿宋" w:eastAsia="仿宋" w:hAnsi="仿宋" w:cs="仿宋" w:hint="eastAsia"/>
            <w:lang w:eastAsia="zh-CN"/>
          </w:rPr>
          <w:t>(四)、施工现场管理</w:t>
        </w:r>
        <w:r>
          <w:tab/>
        </w:r>
        <w:r>
          <w:fldChar w:fldCharType="begin"/>
        </w:r>
        <w:r>
          <w:instrText xml:space="preserve"> PAGEREF _Toc17573 \h </w:instrText>
        </w:r>
        <w:r>
          <w:fldChar w:fldCharType="separate"/>
        </w:r>
        <w:r>
          <w:t>69</w:t>
        </w:r>
        <w:r>
          <w:fldChar w:fldCharType="end"/>
        </w:r>
      </w:hyperlink>
    </w:p>
    <w:p>
      <w:pPr>
        <w:pStyle w:val="TOC1"/>
        <w:tabs>
          <w:tab w:val="right" w:leader="dot" w:pos="8306"/>
        </w:tabs>
      </w:pPr>
      <w:hyperlink w:anchor="_Toc32543" w:history="1">
        <w:r>
          <w:rPr>
            <w:rFonts w:ascii="仿宋" w:eastAsia="仿宋" w:hAnsi="仿宋" w:cs="仿宋" w:hint="eastAsia"/>
            <w:lang w:eastAsia="zh-CN"/>
          </w:rPr>
          <w:t>十六、人力资源管理与开发</w:t>
        </w:r>
        <w:r>
          <w:tab/>
        </w:r>
        <w:r>
          <w:fldChar w:fldCharType="begin"/>
        </w:r>
        <w:r>
          <w:instrText xml:space="preserve"> PAGEREF _Toc32543 \h </w:instrText>
        </w:r>
        <w:r>
          <w:fldChar w:fldCharType="separate"/>
        </w:r>
        <w:r>
          <w:t>71</w:t>
        </w:r>
        <w:r>
          <w:fldChar w:fldCharType="end"/>
        </w:r>
      </w:hyperlink>
    </w:p>
    <w:p>
      <w:pPr>
        <w:pStyle w:val="TOC2"/>
        <w:tabs>
          <w:tab w:val="right" w:leader="dot" w:pos="8306"/>
        </w:tabs>
      </w:pPr>
      <w:hyperlink w:anchor="_Toc7837" w:history="1">
        <w:r>
          <w:rPr>
            <w:rFonts w:ascii="仿宋" w:eastAsia="仿宋" w:hAnsi="仿宋" w:cs="仿宋" w:hint="eastAsia"/>
            <w:lang w:eastAsia="zh-CN"/>
          </w:rPr>
          <w:t>(一)、人力资源规划</w:t>
        </w:r>
        <w:r>
          <w:tab/>
        </w:r>
        <w:r>
          <w:fldChar w:fldCharType="begin"/>
        </w:r>
        <w:r>
          <w:instrText xml:space="preserve"> PAGEREF _Toc7837 \h </w:instrText>
        </w:r>
        <w:r>
          <w:fldChar w:fldCharType="separate"/>
        </w:r>
        <w:r>
          <w:t>71</w:t>
        </w:r>
        <w:r>
          <w:fldChar w:fldCharType="end"/>
        </w:r>
      </w:hyperlink>
    </w:p>
    <w:p>
      <w:pPr>
        <w:pStyle w:val="TOC2"/>
        <w:tabs>
          <w:tab w:val="right" w:leader="dot" w:pos="8306"/>
        </w:tabs>
      </w:pPr>
      <w:hyperlink w:anchor="_Toc11539" w:history="1">
        <w:r>
          <w:rPr>
            <w:rFonts w:ascii="仿宋" w:eastAsia="仿宋" w:hAnsi="仿宋" w:cs="仿宋" w:hint="eastAsia"/>
            <w:lang w:eastAsia="zh-CN"/>
          </w:rPr>
          <w:t>(二)、人力资源开发与培训</w:t>
        </w:r>
        <w:r>
          <w:tab/>
        </w:r>
        <w:r>
          <w:fldChar w:fldCharType="begin"/>
        </w:r>
        <w:r>
          <w:instrText xml:space="preserve"> PAGEREF _Toc11539 \h </w:instrText>
        </w:r>
        <w:r>
          <w:fldChar w:fldCharType="separate"/>
        </w:r>
        <w:r>
          <w:t>73</w:t>
        </w:r>
        <w:r>
          <w:fldChar w:fldCharType="end"/>
        </w:r>
      </w:hyperlink>
    </w:p>
    <w:p>
      <w:pPr>
        <w:pStyle w:val="TOC1"/>
        <w:tabs>
          <w:tab w:val="right" w:leader="dot" w:pos="8306"/>
        </w:tabs>
      </w:pPr>
      <w:hyperlink w:anchor="_Toc28114" w:history="1">
        <w:r>
          <w:rPr>
            <w:rFonts w:ascii="仿宋" w:eastAsia="仿宋" w:hAnsi="仿宋" w:cs="仿宋" w:hint="eastAsia"/>
            <w:lang w:eastAsia="zh-CN"/>
          </w:rPr>
          <w:t>十七、知识产权管理与保护</w:t>
        </w:r>
        <w:r>
          <w:tab/>
        </w:r>
        <w:r>
          <w:fldChar w:fldCharType="begin"/>
        </w:r>
        <w:r>
          <w:instrText xml:space="preserve"> PAGEREF _Toc28114 \h </w:instrText>
        </w:r>
        <w:r>
          <w:fldChar w:fldCharType="separate"/>
        </w:r>
        <w:r>
          <w:t>76</w:t>
        </w:r>
        <w:r>
          <w:fldChar w:fldCharType="end"/>
        </w:r>
      </w:hyperlink>
    </w:p>
    <w:p>
      <w:pPr>
        <w:pStyle w:val="TOC2"/>
        <w:tabs>
          <w:tab w:val="right" w:leader="dot" w:pos="8306"/>
        </w:tabs>
      </w:pPr>
      <w:hyperlink w:anchor="_Toc3684" w:history="1">
        <w:r>
          <w:rPr>
            <w:rFonts w:ascii="仿宋" w:eastAsia="仿宋" w:hAnsi="仿宋" w:cs="仿宋" w:hint="eastAsia"/>
            <w:lang w:eastAsia="zh-CN"/>
          </w:rPr>
          <w:t>(一)、知识产权管理体系建设</w:t>
        </w:r>
        <w:r>
          <w:tab/>
        </w:r>
        <w:r>
          <w:fldChar w:fldCharType="begin"/>
        </w:r>
        <w:r>
          <w:instrText xml:space="preserve"> PAGEREF _Toc3684 \h </w:instrText>
        </w:r>
        <w:r>
          <w:fldChar w:fldCharType="separate"/>
        </w:r>
        <w:r>
          <w:t>76</w:t>
        </w:r>
        <w:r>
          <w:fldChar w:fldCharType="end"/>
        </w:r>
      </w:hyperlink>
    </w:p>
    <w:p>
      <w:pPr>
        <w:pStyle w:val="TOC2"/>
        <w:tabs>
          <w:tab w:val="right" w:leader="dot" w:pos="8306"/>
        </w:tabs>
      </w:pPr>
      <w:hyperlink w:anchor="_Toc20143" w:history="1">
        <w:r>
          <w:rPr>
            <w:rFonts w:ascii="仿宋" w:eastAsia="仿宋" w:hAnsi="仿宋" w:cs="仿宋" w:hint="eastAsia"/>
            <w:lang w:eastAsia="zh-CN"/>
          </w:rPr>
          <w:t>(二)、知识产权保护措施</w:t>
        </w:r>
        <w:r>
          <w:tab/>
        </w:r>
        <w:r>
          <w:fldChar w:fldCharType="begin"/>
        </w:r>
        <w:r>
          <w:instrText xml:space="preserve"> PAGEREF _Toc20143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0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8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一、上光机项目的技术资源开发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二、上光机项目的人力资源管理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上光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三、上光机项目的资金资源筹措与优化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上光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72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上光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上光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上光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12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上光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上光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智能技术的应用：上光机项目将利用智能技术，如物联网（IoT）和大数据分析，来监控和优化资源使用。通过实时数据分析，项目可以更有效地管理能源消耗、减少原材料浪费，并提高生产过程的整体效率。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182"/>
      <w:r>
        <w:rPr>
          <w:rFonts w:ascii="仿宋" w:eastAsia="仿宋" w:hAnsi="仿宋" w:cs="仿宋" w:hint="eastAsia"/>
          <w:sz w:val="28"/>
          <w:lang w:eastAsia="zh-CN"/>
        </w:rPr>
        <w:t>二、上光机项目概论</w:t>
      </w:r>
      <w:bookmarkEnd w:id="6"/>
    </w:p>
    <w:p>
      <w:pPr>
        <w:pStyle w:val="Heading2"/>
        <w:rPr>
          <w:rFonts w:ascii="仿宋" w:eastAsia="仿宋" w:hAnsi="仿宋" w:cs="仿宋" w:hint="eastAsia"/>
          <w:lang w:eastAsia="zh-CN"/>
        </w:rPr>
      </w:pPr>
      <w:bookmarkStart w:id="7" w:name="_Toc57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上光机项目的申报单位是“XXX实业发展公司”，这是一家在其所处行业内备受尊敬的企业。公司自成立以来，通过其在上光机项目中表现出的创新精神和卓越执行力，在市场上赢得了显著的地位。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该公司的法定代表人秦XX，在上光机项目及其他多个行业领域中都有着显著的贡献。秦XX以其出色的领导才能和敏锐的商业洞察力，带领公司在上光机项目等多个领域实现了持续的成长和成功。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上光机项目的重要合作伙伴。公司专注于[行业名称]领域，以创新作为驱动力，不断推动技术进步和市场扩张。在上光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上光机项目中展现了强劲的增长和稳定的财务表现。公司通过有效的策略，在上光机项目中扩大了其市场份额并增强了盈利能力。同时，公司积极承担社会责任，参与各类社会公益项目，增强了其在上光机项目中的品牌形象和社会影响力。</w:t>
      </w:r>
    </w:p>
    <w:p>
      <w:pPr>
        <w:pStyle w:val="Heading2"/>
        <w:ind w:firstLine="560" w:firstLineChars="200"/>
        <w:rPr>
          <w:rFonts w:ascii="仿宋" w:eastAsia="仿宋" w:hAnsi="仿宋" w:cs="仿宋" w:hint="eastAsia"/>
          <w:sz w:val="28"/>
          <w:lang w:eastAsia="zh-CN"/>
        </w:rPr>
      </w:pPr>
      <w:bookmarkStart w:id="8" w:name="_Toc1591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上光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上光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1176"/>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2906"/>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上光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上光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6330"/>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https://d.book118.com/308100100003006050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907DC8"/>
    <w:rsid w:val="7B907D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10010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2024-03-16T01:23:00Z</dcterms:created>
  <dcterms:modified xsi:type="dcterms:W3CDTF">2024-03-16T01:24:35Z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0EFC45411D7A4C7C9F0E2CEEE960540A_11</vt:lpwstr>
  </property>
  <property fmtid="{D5CDD505-2E9C-101B-9397-08002B2CF9AE}" pid="3" name="KSOProductBuildVer">
    <vt:lpwstr>2052-12.1.0.16250</vt:lpwstr>
  </property>
</Properties>
</file>