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 w:history="1">
        <w:r>
          <w:rPr>
            <w:rFonts w:ascii="仿宋" w:eastAsia="仿宋" w:hAnsi="仿宋" w:cs="仿宋" w:hint="eastAsia"/>
            <w:lang w:eastAsia="zh-CN"/>
          </w:rPr>
          <w:t>前言</w:t>
        </w:r>
        <w:r>
          <w:tab/>
        </w:r>
        <w:r>
          <w:fldChar w:fldCharType="begin"/>
        </w:r>
        <w:r>
          <w:instrText xml:space="preserve"> PAGEREF _Toc1105 \h </w:instrText>
        </w:r>
        <w:r>
          <w:fldChar w:fldCharType="separate"/>
        </w:r>
        <w:r>
          <w:t>3</w:t>
        </w:r>
        <w:r>
          <w:fldChar w:fldCharType="end"/>
        </w:r>
      </w:hyperlink>
    </w:p>
    <w:p>
      <w:pPr>
        <w:pStyle w:val="TOC1"/>
        <w:tabs>
          <w:tab w:val="right" w:leader="dot" w:pos="8306"/>
        </w:tabs>
      </w:pPr>
      <w:hyperlink w:anchor="_Toc24184" w:history="1">
        <w:r>
          <w:rPr>
            <w:rFonts w:ascii="仿宋" w:eastAsia="仿宋" w:hAnsi="仿宋" w:cs="仿宋" w:hint="eastAsia"/>
            <w:lang w:eastAsia="zh-CN"/>
          </w:rPr>
          <w:t>一、医用连接管项目概论</w:t>
        </w:r>
        <w:r>
          <w:tab/>
        </w:r>
        <w:r>
          <w:fldChar w:fldCharType="begin"/>
        </w:r>
        <w:r>
          <w:instrText xml:space="preserve"> PAGEREF _Toc24184 \h </w:instrText>
        </w:r>
        <w:r>
          <w:fldChar w:fldCharType="separate"/>
        </w:r>
        <w:r>
          <w:t>3</w:t>
        </w:r>
        <w:r>
          <w:fldChar w:fldCharType="end"/>
        </w:r>
      </w:hyperlink>
    </w:p>
    <w:p>
      <w:pPr>
        <w:pStyle w:val="TOC2"/>
        <w:tabs>
          <w:tab w:val="right" w:leader="dot" w:pos="8306"/>
        </w:tabs>
      </w:pPr>
      <w:hyperlink w:anchor="_Toc8832" w:history="1">
        <w:r>
          <w:rPr>
            <w:rFonts w:ascii="仿宋" w:eastAsia="仿宋" w:hAnsi="仿宋" w:cs="仿宋" w:hint="eastAsia"/>
            <w:lang w:eastAsia="zh-CN"/>
          </w:rPr>
          <w:t>(一)、项目申报单位概况</w:t>
        </w:r>
        <w:r>
          <w:tab/>
        </w:r>
        <w:r>
          <w:fldChar w:fldCharType="begin"/>
        </w:r>
        <w:r>
          <w:instrText xml:space="preserve"> PAGEREF _Toc8832 \h </w:instrText>
        </w:r>
        <w:r>
          <w:fldChar w:fldCharType="separate"/>
        </w:r>
        <w:r>
          <w:t>3</w:t>
        </w:r>
        <w:r>
          <w:fldChar w:fldCharType="end"/>
        </w:r>
      </w:hyperlink>
    </w:p>
    <w:p>
      <w:pPr>
        <w:pStyle w:val="TOC2"/>
        <w:tabs>
          <w:tab w:val="right" w:leader="dot" w:pos="8306"/>
        </w:tabs>
      </w:pPr>
      <w:hyperlink w:anchor="_Toc17567" w:history="1">
        <w:r>
          <w:rPr>
            <w:rFonts w:ascii="仿宋" w:eastAsia="仿宋" w:hAnsi="仿宋" w:cs="仿宋" w:hint="eastAsia"/>
            <w:lang w:eastAsia="zh-CN"/>
          </w:rPr>
          <w:t>(二)、项目概况</w:t>
        </w:r>
        <w:r>
          <w:tab/>
        </w:r>
        <w:r>
          <w:fldChar w:fldCharType="begin"/>
        </w:r>
        <w:r>
          <w:instrText xml:space="preserve"> PAGEREF _Toc17567 \h </w:instrText>
        </w:r>
        <w:r>
          <w:fldChar w:fldCharType="separate"/>
        </w:r>
        <w:r>
          <w:t>4</w:t>
        </w:r>
        <w:r>
          <w:fldChar w:fldCharType="end"/>
        </w:r>
      </w:hyperlink>
    </w:p>
    <w:p>
      <w:pPr>
        <w:pStyle w:val="TOC1"/>
        <w:tabs>
          <w:tab w:val="right" w:leader="dot" w:pos="8306"/>
        </w:tabs>
      </w:pPr>
      <w:hyperlink w:anchor="_Toc8844" w:history="1">
        <w:r>
          <w:rPr>
            <w:rFonts w:ascii="仿宋" w:eastAsia="仿宋" w:hAnsi="仿宋" w:cs="仿宋" w:hint="eastAsia"/>
            <w:lang w:eastAsia="zh-CN"/>
          </w:rPr>
          <w:t>二、财务管理与成本控制</w:t>
        </w:r>
        <w:r>
          <w:tab/>
        </w:r>
        <w:r>
          <w:fldChar w:fldCharType="begin"/>
        </w:r>
        <w:r>
          <w:instrText xml:space="preserve"> PAGEREF _Toc8844 \h </w:instrText>
        </w:r>
        <w:r>
          <w:fldChar w:fldCharType="separate"/>
        </w:r>
        <w:r>
          <w:t>7</w:t>
        </w:r>
        <w:r>
          <w:fldChar w:fldCharType="end"/>
        </w:r>
      </w:hyperlink>
    </w:p>
    <w:p>
      <w:pPr>
        <w:pStyle w:val="TOC2"/>
        <w:tabs>
          <w:tab w:val="right" w:leader="dot" w:pos="8306"/>
        </w:tabs>
      </w:pPr>
      <w:hyperlink w:anchor="_Toc20246" w:history="1">
        <w:r>
          <w:rPr>
            <w:rFonts w:ascii="仿宋" w:eastAsia="仿宋" w:hAnsi="仿宋" w:cs="仿宋" w:hint="eastAsia"/>
            <w:lang w:eastAsia="zh-CN"/>
          </w:rPr>
          <w:t>(一)、财务管理体系建设</w:t>
        </w:r>
        <w:r>
          <w:tab/>
        </w:r>
        <w:r>
          <w:fldChar w:fldCharType="begin"/>
        </w:r>
        <w:r>
          <w:instrText xml:space="preserve"> PAGEREF _Toc20246 \h </w:instrText>
        </w:r>
        <w:r>
          <w:fldChar w:fldCharType="separate"/>
        </w:r>
        <w:r>
          <w:t>7</w:t>
        </w:r>
        <w:r>
          <w:fldChar w:fldCharType="end"/>
        </w:r>
      </w:hyperlink>
    </w:p>
    <w:p>
      <w:pPr>
        <w:pStyle w:val="TOC2"/>
        <w:tabs>
          <w:tab w:val="right" w:leader="dot" w:pos="8306"/>
        </w:tabs>
      </w:pPr>
      <w:hyperlink w:anchor="_Toc31994" w:history="1">
        <w:r>
          <w:rPr>
            <w:rFonts w:ascii="仿宋" w:eastAsia="仿宋" w:hAnsi="仿宋" w:cs="仿宋" w:hint="eastAsia"/>
            <w:lang w:eastAsia="zh-CN"/>
          </w:rPr>
          <w:t>(二)、成本控制措施</w:t>
        </w:r>
        <w:r>
          <w:tab/>
        </w:r>
        <w:r>
          <w:fldChar w:fldCharType="begin"/>
        </w:r>
        <w:r>
          <w:instrText xml:space="preserve"> PAGEREF _Toc31994 \h </w:instrText>
        </w:r>
        <w:r>
          <w:fldChar w:fldCharType="separate"/>
        </w:r>
        <w:r>
          <w:t>8</w:t>
        </w:r>
        <w:r>
          <w:fldChar w:fldCharType="end"/>
        </w:r>
      </w:hyperlink>
    </w:p>
    <w:p>
      <w:pPr>
        <w:pStyle w:val="TOC1"/>
        <w:tabs>
          <w:tab w:val="right" w:leader="dot" w:pos="8306"/>
        </w:tabs>
      </w:pPr>
      <w:hyperlink w:anchor="_Toc1395" w:history="1">
        <w:r>
          <w:rPr>
            <w:rFonts w:ascii="仿宋" w:eastAsia="仿宋" w:hAnsi="仿宋" w:cs="仿宋" w:hint="eastAsia"/>
            <w:lang w:eastAsia="zh-CN"/>
          </w:rPr>
          <w:t>三、背景、必要性分析</w:t>
        </w:r>
        <w:r>
          <w:tab/>
        </w:r>
        <w:r>
          <w:fldChar w:fldCharType="begin"/>
        </w:r>
        <w:r>
          <w:instrText xml:space="preserve"> PAGEREF _Toc1395 \h </w:instrText>
        </w:r>
        <w:r>
          <w:fldChar w:fldCharType="separate"/>
        </w:r>
        <w:r>
          <w:t>9</w:t>
        </w:r>
        <w:r>
          <w:fldChar w:fldCharType="end"/>
        </w:r>
      </w:hyperlink>
    </w:p>
    <w:p>
      <w:pPr>
        <w:pStyle w:val="TOC2"/>
        <w:tabs>
          <w:tab w:val="right" w:leader="dot" w:pos="8306"/>
        </w:tabs>
      </w:pPr>
      <w:hyperlink w:anchor="_Toc28553" w:history="1">
        <w:r>
          <w:rPr>
            <w:rFonts w:ascii="仿宋" w:eastAsia="仿宋" w:hAnsi="仿宋" w:cs="仿宋" w:hint="eastAsia"/>
            <w:lang w:eastAsia="zh-CN"/>
          </w:rPr>
          <w:t>(一)、项目建设背景</w:t>
        </w:r>
        <w:r>
          <w:tab/>
        </w:r>
        <w:r>
          <w:fldChar w:fldCharType="begin"/>
        </w:r>
        <w:r>
          <w:instrText xml:space="preserve"> PAGEREF _Toc28553 \h </w:instrText>
        </w:r>
        <w:r>
          <w:fldChar w:fldCharType="separate"/>
        </w:r>
        <w:r>
          <w:t>9</w:t>
        </w:r>
        <w:r>
          <w:fldChar w:fldCharType="end"/>
        </w:r>
      </w:hyperlink>
    </w:p>
    <w:p>
      <w:pPr>
        <w:pStyle w:val="TOC2"/>
        <w:tabs>
          <w:tab w:val="right" w:leader="dot" w:pos="8306"/>
        </w:tabs>
      </w:pPr>
      <w:hyperlink w:anchor="_Toc14587" w:history="1">
        <w:r>
          <w:rPr>
            <w:rFonts w:ascii="仿宋" w:eastAsia="仿宋" w:hAnsi="仿宋" w:cs="仿宋" w:hint="eastAsia"/>
            <w:lang w:eastAsia="zh-CN"/>
          </w:rPr>
          <w:t>(二)、必要性分析</w:t>
        </w:r>
        <w:r>
          <w:tab/>
        </w:r>
        <w:r>
          <w:fldChar w:fldCharType="begin"/>
        </w:r>
        <w:r>
          <w:instrText xml:space="preserve"> PAGEREF _Toc14587 \h </w:instrText>
        </w:r>
        <w:r>
          <w:fldChar w:fldCharType="separate"/>
        </w:r>
        <w:r>
          <w:t>10</w:t>
        </w:r>
        <w:r>
          <w:fldChar w:fldCharType="end"/>
        </w:r>
      </w:hyperlink>
    </w:p>
    <w:p>
      <w:pPr>
        <w:pStyle w:val="TOC2"/>
        <w:tabs>
          <w:tab w:val="right" w:leader="dot" w:pos="8306"/>
        </w:tabs>
      </w:pPr>
      <w:hyperlink w:anchor="_Toc20217" w:history="1">
        <w:r>
          <w:rPr>
            <w:rFonts w:ascii="仿宋" w:eastAsia="仿宋" w:hAnsi="仿宋" w:cs="仿宋" w:hint="eastAsia"/>
            <w:lang w:eastAsia="zh-CN"/>
          </w:rPr>
          <w:t>(三)、项目建设有利条件</w:t>
        </w:r>
        <w:r>
          <w:tab/>
        </w:r>
        <w:r>
          <w:fldChar w:fldCharType="begin"/>
        </w:r>
        <w:r>
          <w:instrText xml:space="preserve"> PAGEREF _Toc20217 \h </w:instrText>
        </w:r>
        <w:r>
          <w:fldChar w:fldCharType="separate"/>
        </w:r>
        <w:r>
          <w:t>12</w:t>
        </w:r>
        <w:r>
          <w:fldChar w:fldCharType="end"/>
        </w:r>
      </w:hyperlink>
    </w:p>
    <w:p>
      <w:pPr>
        <w:pStyle w:val="TOC1"/>
        <w:tabs>
          <w:tab w:val="right" w:leader="dot" w:pos="8306"/>
        </w:tabs>
      </w:pPr>
      <w:hyperlink w:anchor="_Toc22959" w:history="1">
        <w:r>
          <w:rPr>
            <w:rFonts w:ascii="仿宋" w:eastAsia="仿宋" w:hAnsi="仿宋" w:cs="仿宋" w:hint="eastAsia"/>
            <w:lang w:eastAsia="zh-CN"/>
          </w:rPr>
          <w:t>四、资源开发及综合利用分析</w:t>
        </w:r>
        <w:r>
          <w:tab/>
        </w:r>
        <w:r>
          <w:fldChar w:fldCharType="begin"/>
        </w:r>
        <w:r>
          <w:instrText xml:space="preserve"> PAGEREF _Toc22959 \h </w:instrText>
        </w:r>
        <w:r>
          <w:fldChar w:fldCharType="separate"/>
        </w:r>
        <w:r>
          <w:t>13</w:t>
        </w:r>
        <w:r>
          <w:fldChar w:fldCharType="end"/>
        </w:r>
      </w:hyperlink>
    </w:p>
    <w:p>
      <w:pPr>
        <w:pStyle w:val="TOC2"/>
        <w:tabs>
          <w:tab w:val="right" w:leader="dot" w:pos="8306"/>
        </w:tabs>
      </w:pPr>
      <w:hyperlink w:anchor="_Toc10347" w:history="1">
        <w:r>
          <w:rPr>
            <w:rFonts w:ascii="仿宋" w:eastAsia="仿宋" w:hAnsi="仿宋" w:cs="仿宋" w:hint="eastAsia"/>
            <w:lang w:eastAsia="zh-CN"/>
          </w:rPr>
          <w:t>(一)、资源开发方案</w:t>
        </w:r>
        <w:r>
          <w:tab/>
        </w:r>
        <w:r>
          <w:fldChar w:fldCharType="begin"/>
        </w:r>
        <w:r>
          <w:instrText xml:space="preserve"> PAGEREF _Toc10347 \h </w:instrText>
        </w:r>
        <w:r>
          <w:fldChar w:fldCharType="separate"/>
        </w:r>
        <w:r>
          <w:t>13</w:t>
        </w:r>
        <w:r>
          <w:fldChar w:fldCharType="end"/>
        </w:r>
      </w:hyperlink>
    </w:p>
    <w:p>
      <w:pPr>
        <w:pStyle w:val="TOC2"/>
        <w:tabs>
          <w:tab w:val="right" w:leader="dot" w:pos="8306"/>
        </w:tabs>
      </w:pPr>
      <w:hyperlink w:anchor="_Toc12492" w:history="1">
        <w:r>
          <w:rPr>
            <w:rFonts w:ascii="仿宋" w:eastAsia="仿宋" w:hAnsi="仿宋" w:cs="仿宋" w:hint="eastAsia"/>
            <w:lang w:eastAsia="zh-CN"/>
          </w:rPr>
          <w:t>(二)、资源利用方案</w:t>
        </w:r>
        <w:r>
          <w:tab/>
        </w:r>
        <w:r>
          <w:fldChar w:fldCharType="begin"/>
        </w:r>
        <w:r>
          <w:instrText xml:space="preserve"> PAGEREF _Toc12492 \h </w:instrText>
        </w:r>
        <w:r>
          <w:fldChar w:fldCharType="separate"/>
        </w:r>
        <w:r>
          <w:t>15</w:t>
        </w:r>
        <w:r>
          <w:fldChar w:fldCharType="end"/>
        </w:r>
      </w:hyperlink>
    </w:p>
    <w:p>
      <w:pPr>
        <w:pStyle w:val="TOC2"/>
        <w:tabs>
          <w:tab w:val="right" w:leader="dot" w:pos="8306"/>
        </w:tabs>
      </w:pPr>
      <w:hyperlink w:anchor="_Toc13917" w:history="1">
        <w:r>
          <w:rPr>
            <w:rFonts w:ascii="仿宋" w:eastAsia="仿宋" w:hAnsi="仿宋" w:cs="仿宋" w:hint="eastAsia"/>
            <w:lang w:eastAsia="zh-CN"/>
          </w:rPr>
          <w:t>(三)、资源节约措施</w:t>
        </w:r>
        <w:r>
          <w:tab/>
        </w:r>
        <w:r>
          <w:fldChar w:fldCharType="begin"/>
        </w:r>
        <w:r>
          <w:instrText xml:space="preserve"> PAGEREF _Toc13917 \h </w:instrText>
        </w:r>
        <w:r>
          <w:fldChar w:fldCharType="separate"/>
        </w:r>
        <w:r>
          <w:t>16</w:t>
        </w:r>
        <w:r>
          <w:fldChar w:fldCharType="end"/>
        </w:r>
      </w:hyperlink>
    </w:p>
    <w:p>
      <w:pPr>
        <w:pStyle w:val="TOC1"/>
        <w:tabs>
          <w:tab w:val="right" w:leader="dot" w:pos="8306"/>
        </w:tabs>
      </w:pPr>
      <w:hyperlink w:anchor="_Toc5183" w:history="1">
        <w:r>
          <w:rPr>
            <w:rFonts w:ascii="仿宋" w:eastAsia="仿宋" w:hAnsi="仿宋" w:cs="仿宋" w:hint="eastAsia"/>
            <w:lang w:eastAsia="zh-CN"/>
          </w:rPr>
          <w:t>五、项目选址研究</w:t>
        </w:r>
        <w:r>
          <w:tab/>
        </w:r>
        <w:r>
          <w:fldChar w:fldCharType="begin"/>
        </w:r>
        <w:r>
          <w:instrText xml:space="preserve"> PAGEREF _Toc5183 \h </w:instrText>
        </w:r>
        <w:r>
          <w:fldChar w:fldCharType="separate"/>
        </w:r>
        <w:r>
          <w:t>17</w:t>
        </w:r>
        <w:r>
          <w:fldChar w:fldCharType="end"/>
        </w:r>
      </w:hyperlink>
    </w:p>
    <w:p>
      <w:pPr>
        <w:pStyle w:val="TOC2"/>
        <w:tabs>
          <w:tab w:val="right" w:leader="dot" w:pos="8306"/>
        </w:tabs>
      </w:pPr>
      <w:hyperlink w:anchor="_Toc3781" w:history="1">
        <w:r>
          <w:rPr>
            <w:rFonts w:ascii="仿宋" w:eastAsia="仿宋" w:hAnsi="仿宋" w:cs="仿宋" w:hint="eastAsia"/>
            <w:lang w:eastAsia="zh-CN"/>
          </w:rPr>
          <w:t>(一)、项目选址原则</w:t>
        </w:r>
        <w:r>
          <w:tab/>
        </w:r>
        <w:r>
          <w:fldChar w:fldCharType="begin"/>
        </w:r>
        <w:r>
          <w:instrText xml:space="preserve"> PAGEREF _Toc3781 \h </w:instrText>
        </w:r>
        <w:r>
          <w:fldChar w:fldCharType="separate"/>
        </w:r>
        <w:r>
          <w:t>17</w:t>
        </w:r>
        <w:r>
          <w:fldChar w:fldCharType="end"/>
        </w:r>
      </w:hyperlink>
    </w:p>
    <w:p>
      <w:pPr>
        <w:pStyle w:val="TOC2"/>
        <w:tabs>
          <w:tab w:val="right" w:leader="dot" w:pos="8306"/>
        </w:tabs>
      </w:pPr>
      <w:hyperlink w:anchor="_Toc741" w:history="1">
        <w:r>
          <w:rPr>
            <w:rFonts w:ascii="仿宋" w:eastAsia="仿宋" w:hAnsi="仿宋" w:cs="仿宋" w:hint="eastAsia"/>
            <w:lang w:eastAsia="zh-CN"/>
          </w:rPr>
          <w:t>(二)、项目选址</w:t>
        </w:r>
        <w:r>
          <w:tab/>
        </w:r>
        <w:r>
          <w:fldChar w:fldCharType="begin"/>
        </w:r>
        <w:r>
          <w:instrText xml:space="preserve"> PAGEREF _Toc741 \h </w:instrText>
        </w:r>
        <w:r>
          <w:fldChar w:fldCharType="separate"/>
        </w:r>
        <w:r>
          <w:t>20</w:t>
        </w:r>
        <w:r>
          <w:fldChar w:fldCharType="end"/>
        </w:r>
      </w:hyperlink>
    </w:p>
    <w:p>
      <w:pPr>
        <w:pStyle w:val="TOC2"/>
        <w:tabs>
          <w:tab w:val="right" w:leader="dot" w:pos="8306"/>
        </w:tabs>
      </w:pPr>
      <w:hyperlink w:anchor="_Toc23265" w:history="1">
        <w:r>
          <w:rPr>
            <w:rFonts w:ascii="仿宋" w:eastAsia="仿宋" w:hAnsi="仿宋" w:cs="仿宋" w:hint="eastAsia"/>
            <w:lang w:eastAsia="zh-CN"/>
          </w:rPr>
          <w:t>(三)、建设条件分析</w:t>
        </w:r>
        <w:r>
          <w:tab/>
        </w:r>
        <w:r>
          <w:fldChar w:fldCharType="begin"/>
        </w:r>
        <w:r>
          <w:instrText xml:space="preserve"> PAGEREF _Toc23265 \h </w:instrText>
        </w:r>
        <w:r>
          <w:fldChar w:fldCharType="separate"/>
        </w:r>
        <w:r>
          <w:t>22</w:t>
        </w:r>
        <w:r>
          <w:fldChar w:fldCharType="end"/>
        </w:r>
      </w:hyperlink>
    </w:p>
    <w:p>
      <w:pPr>
        <w:pStyle w:val="TOC2"/>
        <w:tabs>
          <w:tab w:val="right" w:leader="dot" w:pos="8306"/>
        </w:tabs>
      </w:pPr>
      <w:hyperlink w:anchor="_Toc22407" w:history="1">
        <w:r>
          <w:rPr>
            <w:rFonts w:ascii="仿宋" w:eastAsia="仿宋" w:hAnsi="仿宋" w:cs="仿宋" w:hint="eastAsia"/>
            <w:lang w:eastAsia="zh-CN"/>
          </w:rPr>
          <w:t>(四)、用地控制指标</w:t>
        </w:r>
        <w:r>
          <w:tab/>
        </w:r>
        <w:r>
          <w:fldChar w:fldCharType="begin"/>
        </w:r>
        <w:r>
          <w:instrText xml:space="preserve"> PAGEREF _Toc22407 \h </w:instrText>
        </w:r>
        <w:r>
          <w:fldChar w:fldCharType="separate"/>
        </w:r>
        <w:r>
          <w:t>24</w:t>
        </w:r>
        <w:r>
          <w:fldChar w:fldCharType="end"/>
        </w:r>
      </w:hyperlink>
    </w:p>
    <w:p>
      <w:pPr>
        <w:pStyle w:val="TOC2"/>
        <w:tabs>
          <w:tab w:val="right" w:leader="dot" w:pos="8306"/>
        </w:tabs>
      </w:pPr>
      <w:hyperlink w:anchor="_Toc11959" w:history="1">
        <w:r>
          <w:rPr>
            <w:rFonts w:ascii="仿宋" w:eastAsia="仿宋" w:hAnsi="仿宋" w:cs="仿宋" w:hint="eastAsia"/>
            <w:lang w:eastAsia="zh-CN"/>
          </w:rPr>
          <w:t>(五)、地总体要求</w:t>
        </w:r>
        <w:r>
          <w:tab/>
        </w:r>
        <w:r>
          <w:fldChar w:fldCharType="begin"/>
        </w:r>
        <w:r>
          <w:instrText xml:space="preserve"> PAGEREF _Toc11959 \h </w:instrText>
        </w:r>
        <w:r>
          <w:fldChar w:fldCharType="separate"/>
        </w:r>
        <w:r>
          <w:t>25</w:t>
        </w:r>
        <w:r>
          <w:fldChar w:fldCharType="end"/>
        </w:r>
      </w:hyperlink>
    </w:p>
    <w:p>
      <w:pPr>
        <w:pStyle w:val="TOC2"/>
        <w:tabs>
          <w:tab w:val="right" w:leader="dot" w:pos="8306"/>
        </w:tabs>
      </w:pPr>
      <w:hyperlink w:anchor="_Toc28912" w:history="1">
        <w:r>
          <w:rPr>
            <w:rFonts w:ascii="仿宋" w:eastAsia="仿宋" w:hAnsi="仿宋" w:cs="仿宋" w:hint="eastAsia"/>
            <w:lang w:eastAsia="zh-CN"/>
          </w:rPr>
          <w:t>(六)、节约用地措施</w:t>
        </w:r>
        <w:r>
          <w:tab/>
        </w:r>
        <w:r>
          <w:fldChar w:fldCharType="begin"/>
        </w:r>
        <w:r>
          <w:instrText xml:space="preserve"> PAGEREF _Toc28912 \h </w:instrText>
        </w:r>
        <w:r>
          <w:fldChar w:fldCharType="separate"/>
        </w:r>
        <w:r>
          <w:t>26</w:t>
        </w:r>
        <w:r>
          <w:fldChar w:fldCharType="end"/>
        </w:r>
      </w:hyperlink>
    </w:p>
    <w:p>
      <w:pPr>
        <w:pStyle w:val="TOC2"/>
        <w:tabs>
          <w:tab w:val="right" w:leader="dot" w:pos="8306"/>
        </w:tabs>
      </w:pPr>
      <w:hyperlink w:anchor="_Toc1368" w:history="1">
        <w:r>
          <w:rPr>
            <w:rFonts w:ascii="仿宋" w:eastAsia="仿宋" w:hAnsi="仿宋" w:cs="仿宋" w:hint="eastAsia"/>
            <w:lang w:eastAsia="zh-CN"/>
          </w:rPr>
          <w:t>(七)、选址综合评价</w:t>
        </w:r>
        <w:r>
          <w:tab/>
        </w:r>
        <w:r>
          <w:fldChar w:fldCharType="begin"/>
        </w:r>
        <w:r>
          <w:instrText xml:space="preserve"> PAGEREF _Toc1368 \h </w:instrText>
        </w:r>
        <w:r>
          <w:fldChar w:fldCharType="separate"/>
        </w:r>
        <w:r>
          <w:t>28</w:t>
        </w:r>
        <w:r>
          <w:fldChar w:fldCharType="end"/>
        </w:r>
      </w:hyperlink>
    </w:p>
    <w:p>
      <w:pPr>
        <w:pStyle w:val="TOC1"/>
        <w:tabs>
          <w:tab w:val="right" w:leader="dot" w:pos="8306"/>
        </w:tabs>
      </w:pPr>
      <w:hyperlink w:anchor="_Toc24473" w:history="1">
        <w:r>
          <w:rPr>
            <w:rFonts w:ascii="仿宋" w:eastAsia="仿宋" w:hAnsi="仿宋" w:cs="仿宋" w:hint="eastAsia"/>
            <w:lang w:eastAsia="zh-CN"/>
          </w:rPr>
          <w:t>六、项目监理与质量保证</w:t>
        </w:r>
        <w:r>
          <w:tab/>
        </w:r>
        <w:r>
          <w:fldChar w:fldCharType="begin"/>
        </w:r>
        <w:r>
          <w:instrText xml:space="preserve"> PAGEREF _Toc24473 \h </w:instrText>
        </w:r>
        <w:r>
          <w:fldChar w:fldCharType="separate"/>
        </w:r>
        <w:r>
          <w:t>29</w:t>
        </w:r>
        <w:r>
          <w:fldChar w:fldCharType="end"/>
        </w:r>
      </w:hyperlink>
    </w:p>
    <w:p>
      <w:pPr>
        <w:pStyle w:val="TOC2"/>
        <w:tabs>
          <w:tab w:val="right" w:leader="dot" w:pos="8306"/>
        </w:tabs>
      </w:pPr>
      <w:hyperlink w:anchor="_Toc20570" w:history="1">
        <w:r>
          <w:rPr>
            <w:rFonts w:ascii="仿宋" w:eastAsia="仿宋" w:hAnsi="仿宋" w:cs="仿宋" w:hint="eastAsia"/>
            <w:lang w:eastAsia="zh-CN"/>
          </w:rPr>
          <w:t>(一)、监理体系构建</w:t>
        </w:r>
        <w:r>
          <w:tab/>
        </w:r>
        <w:r>
          <w:fldChar w:fldCharType="begin"/>
        </w:r>
        <w:r>
          <w:instrText xml:space="preserve"> PAGEREF _Toc20570 \h </w:instrText>
        </w:r>
        <w:r>
          <w:fldChar w:fldCharType="separate"/>
        </w:r>
        <w:r>
          <w:t>29</w:t>
        </w:r>
        <w:r>
          <w:fldChar w:fldCharType="end"/>
        </w:r>
      </w:hyperlink>
    </w:p>
    <w:p>
      <w:pPr>
        <w:pStyle w:val="TOC2"/>
        <w:tabs>
          <w:tab w:val="right" w:leader="dot" w:pos="8306"/>
        </w:tabs>
      </w:pPr>
      <w:hyperlink w:anchor="_Toc28086" w:history="1">
        <w:r>
          <w:rPr>
            <w:rFonts w:ascii="仿宋" w:eastAsia="仿宋" w:hAnsi="仿宋" w:cs="仿宋" w:hint="eastAsia"/>
            <w:lang w:eastAsia="zh-CN"/>
          </w:rPr>
          <w:t>(二)、质量保证体系实施</w:t>
        </w:r>
        <w:r>
          <w:tab/>
        </w:r>
        <w:r>
          <w:fldChar w:fldCharType="begin"/>
        </w:r>
        <w:r>
          <w:instrText xml:space="preserve"> PAGEREF _Toc28086 \h </w:instrText>
        </w:r>
        <w:r>
          <w:fldChar w:fldCharType="separate"/>
        </w:r>
        <w:r>
          <w:t>29</w:t>
        </w:r>
        <w:r>
          <w:fldChar w:fldCharType="end"/>
        </w:r>
      </w:hyperlink>
    </w:p>
    <w:p>
      <w:pPr>
        <w:pStyle w:val="TOC2"/>
        <w:tabs>
          <w:tab w:val="right" w:leader="dot" w:pos="8306"/>
        </w:tabs>
      </w:pPr>
      <w:hyperlink w:anchor="_Toc15414" w:history="1">
        <w:r>
          <w:rPr>
            <w:rFonts w:ascii="仿宋" w:eastAsia="仿宋" w:hAnsi="仿宋" w:cs="仿宋" w:hint="eastAsia"/>
            <w:lang w:eastAsia="zh-CN"/>
          </w:rPr>
          <w:t>(三)、监理与质量控制流程</w:t>
        </w:r>
        <w:r>
          <w:tab/>
        </w:r>
        <w:r>
          <w:fldChar w:fldCharType="begin"/>
        </w:r>
        <w:r>
          <w:instrText xml:space="preserve"> PAGEREF _Toc15414 \h </w:instrText>
        </w:r>
        <w:r>
          <w:fldChar w:fldCharType="separate"/>
        </w:r>
        <w:r>
          <w:t>30</w:t>
        </w:r>
        <w:r>
          <w:fldChar w:fldCharType="end"/>
        </w:r>
      </w:hyperlink>
    </w:p>
    <w:p>
      <w:pPr>
        <w:pStyle w:val="TOC1"/>
        <w:tabs>
          <w:tab w:val="right" w:leader="dot" w:pos="8306"/>
        </w:tabs>
      </w:pPr>
      <w:hyperlink w:anchor="_Toc15532" w:history="1">
        <w:r>
          <w:rPr>
            <w:rFonts w:ascii="仿宋" w:eastAsia="仿宋" w:hAnsi="仿宋" w:cs="仿宋" w:hint="eastAsia"/>
            <w:lang w:eastAsia="zh-CN"/>
          </w:rPr>
          <w:t>七、客户关系管理与市场拓展</w:t>
        </w:r>
        <w:r>
          <w:tab/>
        </w:r>
        <w:r>
          <w:fldChar w:fldCharType="begin"/>
        </w:r>
        <w:r>
          <w:instrText xml:space="preserve"> PAGEREF _Toc15532 \h </w:instrText>
        </w:r>
        <w:r>
          <w:fldChar w:fldCharType="separate"/>
        </w:r>
        <w:r>
          <w:t>31</w:t>
        </w:r>
        <w:r>
          <w:fldChar w:fldCharType="end"/>
        </w:r>
      </w:hyperlink>
    </w:p>
    <w:p>
      <w:pPr>
        <w:pStyle w:val="TOC2"/>
        <w:tabs>
          <w:tab w:val="right" w:leader="dot" w:pos="8306"/>
        </w:tabs>
      </w:pPr>
      <w:hyperlink w:anchor="_Toc6238" w:history="1">
        <w:r>
          <w:rPr>
            <w:rFonts w:ascii="仿宋" w:eastAsia="仿宋" w:hAnsi="仿宋" w:cs="仿宋" w:hint="eastAsia"/>
            <w:lang w:eastAsia="zh-CN"/>
          </w:rPr>
          <w:t>(一)、客户关系管理策略</w:t>
        </w:r>
        <w:r>
          <w:tab/>
        </w:r>
        <w:r>
          <w:fldChar w:fldCharType="begin"/>
        </w:r>
        <w:r>
          <w:instrText xml:space="preserve"> PAGEREF _Toc6238 \h </w:instrText>
        </w:r>
        <w:r>
          <w:fldChar w:fldCharType="separate"/>
        </w:r>
        <w:r>
          <w:t>31</w:t>
        </w:r>
        <w:r>
          <w:fldChar w:fldCharType="end"/>
        </w:r>
      </w:hyperlink>
    </w:p>
    <w:p>
      <w:pPr>
        <w:pStyle w:val="TOC2"/>
        <w:tabs>
          <w:tab w:val="right" w:leader="dot" w:pos="8306"/>
        </w:tabs>
      </w:pPr>
      <w:hyperlink w:anchor="_Toc19254" w:history="1">
        <w:r>
          <w:rPr>
            <w:rFonts w:ascii="仿宋" w:eastAsia="仿宋" w:hAnsi="仿宋" w:cs="仿宋" w:hint="eastAsia"/>
            <w:lang w:eastAsia="zh-CN"/>
          </w:rPr>
          <w:t>(二)、市场拓展方案</w:t>
        </w:r>
        <w:r>
          <w:tab/>
        </w:r>
        <w:r>
          <w:fldChar w:fldCharType="begin"/>
        </w:r>
        <w:r>
          <w:instrText xml:space="preserve"> PAGEREF _Toc19254 \h </w:instrText>
        </w:r>
        <w:r>
          <w:fldChar w:fldCharType="separate"/>
        </w:r>
        <w:r>
          <w:t>32</w:t>
        </w:r>
        <w:r>
          <w:fldChar w:fldCharType="end"/>
        </w:r>
      </w:hyperlink>
    </w:p>
    <w:p>
      <w:pPr>
        <w:pStyle w:val="TOC1"/>
        <w:tabs>
          <w:tab w:val="right" w:leader="dot" w:pos="8306"/>
        </w:tabs>
      </w:pPr>
      <w:hyperlink w:anchor="_Toc2385" w:history="1">
        <w:r>
          <w:rPr>
            <w:rFonts w:ascii="仿宋" w:eastAsia="仿宋" w:hAnsi="仿宋" w:cs="仿宋" w:hint="eastAsia"/>
            <w:lang w:eastAsia="zh-CN"/>
          </w:rPr>
          <w:t>八、经济效益与社会效益优化</w:t>
        </w:r>
        <w:r>
          <w:tab/>
        </w:r>
        <w:r>
          <w:fldChar w:fldCharType="begin"/>
        </w:r>
        <w:r>
          <w:instrText xml:space="preserve"> PAGEREF _Toc2385 \h </w:instrText>
        </w:r>
        <w:r>
          <w:fldChar w:fldCharType="separate"/>
        </w:r>
        <w:r>
          <w:t>33</w:t>
        </w:r>
        <w:r>
          <w:fldChar w:fldCharType="end"/>
        </w:r>
      </w:hyperlink>
    </w:p>
    <w:p>
      <w:pPr>
        <w:pStyle w:val="TOC2"/>
        <w:tabs>
          <w:tab w:val="right" w:leader="dot" w:pos="8306"/>
        </w:tabs>
      </w:pPr>
      <w:hyperlink w:anchor="_Toc4554" w:history="1">
        <w:r>
          <w:rPr>
            <w:rFonts w:ascii="仿宋" w:eastAsia="仿宋" w:hAnsi="仿宋" w:cs="仿宋" w:hint="eastAsia"/>
            <w:lang w:eastAsia="zh-CN"/>
          </w:rPr>
          <w:t>(一)、经济效益提升策略</w:t>
        </w:r>
        <w:r>
          <w:tab/>
        </w:r>
        <w:r>
          <w:fldChar w:fldCharType="begin"/>
        </w:r>
        <w:r>
          <w:instrText xml:space="preserve"> PAGEREF _Toc4554 \h </w:instrText>
        </w:r>
        <w:r>
          <w:fldChar w:fldCharType="separate"/>
        </w:r>
        <w:r>
          <w:t>33</w:t>
        </w:r>
        <w:r>
          <w:fldChar w:fldCharType="end"/>
        </w:r>
      </w:hyperlink>
    </w:p>
    <w:p>
      <w:pPr>
        <w:pStyle w:val="TOC2"/>
        <w:tabs>
          <w:tab w:val="right" w:leader="dot" w:pos="8306"/>
        </w:tabs>
      </w:pPr>
      <w:hyperlink w:anchor="_Toc7154" w:history="1">
        <w:r>
          <w:rPr>
            <w:rFonts w:ascii="仿宋" w:eastAsia="仿宋" w:hAnsi="仿宋" w:cs="仿宋" w:hint="eastAsia"/>
            <w:lang w:eastAsia="zh-CN"/>
          </w:rPr>
          <w:t>(二)、社会效益增强方案</w:t>
        </w:r>
        <w:r>
          <w:tab/>
        </w:r>
        <w:r>
          <w:fldChar w:fldCharType="begin"/>
        </w:r>
        <w:r>
          <w:instrText xml:space="preserve"> PAGEREF _Toc7154 \h </w:instrText>
        </w:r>
        <w:r>
          <w:fldChar w:fldCharType="separate"/>
        </w:r>
        <w:r>
          <w:t>34</w:t>
        </w:r>
        <w:r>
          <w:fldChar w:fldCharType="end"/>
        </w:r>
      </w:hyperlink>
    </w:p>
    <w:p>
      <w:pPr>
        <w:pStyle w:val="TOC1"/>
        <w:tabs>
          <w:tab w:val="right" w:leader="dot" w:pos="8306"/>
        </w:tabs>
      </w:pPr>
      <w:hyperlink w:anchor="_Toc3828" w:history="1">
        <w:r>
          <w:rPr>
            <w:rFonts w:ascii="仿宋" w:eastAsia="仿宋" w:hAnsi="仿宋" w:cs="仿宋" w:hint="eastAsia"/>
            <w:lang w:eastAsia="zh-CN"/>
          </w:rPr>
          <w:t>九、环境保护与治理方案</w:t>
        </w:r>
        <w:r>
          <w:tab/>
        </w:r>
        <w:r>
          <w:fldChar w:fldCharType="begin"/>
        </w:r>
        <w:r>
          <w:instrText xml:space="preserve"> PAGEREF _Toc3828 \h </w:instrText>
        </w:r>
        <w:r>
          <w:fldChar w:fldCharType="separate"/>
        </w:r>
        <w:r>
          <w:t>35</w:t>
        </w:r>
        <w:r>
          <w:fldChar w:fldCharType="end"/>
        </w:r>
      </w:hyperlink>
    </w:p>
    <w:p>
      <w:pPr>
        <w:pStyle w:val="TOC2"/>
        <w:tabs>
          <w:tab w:val="right" w:leader="dot" w:pos="8306"/>
        </w:tabs>
      </w:pPr>
      <w:hyperlink w:anchor="_Toc19689" w:history="1">
        <w:r>
          <w:rPr>
            <w:rFonts w:ascii="仿宋" w:eastAsia="仿宋" w:hAnsi="仿宋" w:cs="仿宋" w:hint="eastAsia"/>
            <w:lang w:eastAsia="zh-CN"/>
          </w:rPr>
          <w:t>(一)、项目环境影响评估</w:t>
        </w:r>
        <w:r>
          <w:tab/>
        </w:r>
        <w:r>
          <w:fldChar w:fldCharType="begin"/>
        </w:r>
        <w:r>
          <w:instrText xml:space="preserve"> PAGEREF _Toc19689 \h </w:instrText>
        </w:r>
        <w:r>
          <w:fldChar w:fldCharType="separate"/>
        </w:r>
        <w:r>
          <w:t>35</w:t>
        </w:r>
        <w:r>
          <w:fldChar w:fldCharType="end"/>
        </w:r>
      </w:hyperlink>
    </w:p>
    <w:p>
      <w:pPr>
        <w:pStyle w:val="TOC2"/>
        <w:tabs>
          <w:tab w:val="right" w:leader="dot" w:pos="8306"/>
        </w:tabs>
      </w:pPr>
      <w:hyperlink w:anchor="_Toc11208" w:history="1">
        <w:r>
          <w:rPr>
            <w:rFonts w:ascii="仿宋" w:eastAsia="仿宋" w:hAnsi="仿宋" w:cs="仿宋" w:hint="eastAsia"/>
            <w:lang w:eastAsia="zh-CN"/>
          </w:rPr>
          <w:t>(二)、环境保护措施与治理方案</w:t>
        </w:r>
        <w:r>
          <w:tab/>
        </w:r>
        <w:r>
          <w:fldChar w:fldCharType="begin"/>
        </w:r>
        <w:r>
          <w:instrText xml:space="preserve"> PAGEREF _Toc11208 \h </w:instrText>
        </w:r>
        <w:r>
          <w:fldChar w:fldCharType="separate"/>
        </w:r>
        <w:r>
          <w:t>35</w:t>
        </w:r>
        <w:r>
          <w:fldChar w:fldCharType="end"/>
        </w:r>
      </w:hyperlink>
    </w:p>
    <w:p>
      <w:pPr>
        <w:pStyle w:val="TOC1"/>
        <w:tabs>
          <w:tab w:val="right" w:leader="dot" w:pos="8306"/>
        </w:tabs>
      </w:pPr>
      <w:hyperlink w:anchor="_Toc27620" w:history="1">
        <w:r>
          <w:rPr>
            <w:rFonts w:ascii="仿宋" w:eastAsia="仿宋" w:hAnsi="仿宋" w:cs="仿宋" w:hint="eastAsia"/>
            <w:lang w:eastAsia="zh-CN"/>
          </w:rPr>
          <w:t>十、项目实施与管理方案</w:t>
        </w:r>
        <w:r>
          <w:tab/>
        </w:r>
        <w:r>
          <w:fldChar w:fldCharType="begin"/>
        </w:r>
        <w:r>
          <w:instrText xml:space="preserve"> PAGEREF _Toc27620 \h </w:instrText>
        </w:r>
        <w:r>
          <w:fldChar w:fldCharType="separate"/>
        </w:r>
        <w:r>
          <w:t>36</w:t>
        </w:r>
        <w:r>
          <w:fldChar w:fldCharType="end"/>
        </w:r>
      </w:hyperlink>
    </w:p>
    <w:p>
      <w:pPr>
        <w:pStyle w:val="TOC2"/>
        <w:tabs>
          <w:tab w:val="right" w:leader="dot" w:pos="8306"/>
        </w:tabs>
      </w:pPr>
      <w:hyperlink w:anchor="_Toc24724" w:history="1">
        <w:r>
          <w:rPr>
            <w:rFonts w:ascii="仿宋" w:eastAsia="仿宋" w:hAnsi="仿宋" w:cs="仿宋" w:hint="eastAsia"/>
            <w:lang w:eastAsia="zh-CN"/>
          </w:rPr>
          <w:t>(一)、项目实施计划</w:t>
        </w:r>
        <w:r>
          <w:tab/>
        </w:r>
        <w:r>
          <w:fldChar w:fldCharType="begin"/>
        </w:r>
        <w:r>
          <w:instrText xml:space="preserve"> PAGEREF _Toc24724 \h </w:instrText>
        </w:r>
        <w:r>
          <w:fldChar w:fldCharType="separate"/>
        </w:r>
        <w:r>
          <w:t>36</w:t>
        </w:r>
        <w:r>
          <w:fldChar w:fldCharType="end"/>
        </w:r>
      </w:hyperlink>
    </w:p>
    <w:p>
      <w:pPr>
        <w:pStyle w:val="TOC2"/>
        <w:tabs>
          <w:tab w:val="right" w:leader="dot" w:pos="8306"/>
        </w:tabs>
      </w:pPr>
      <w:hyperlink w:anchor="_Toc16870" w:history="1">
        <w:r>
          <w:rPr>
            <w:rFonts w:ascii="仿宋" w:eastAsia="仿宋" w:hAnsi="仿宋" w:cs="仿宋" w:hint="eastAsia"/>
            <w:lang w:eastAsia="zh-CN"/>
          </w:rPr>
          <w:t>(二)、项目组织机构与职责</w:t>
        </w:r>
        <w:r>
          <w:tab/>
        </w:r>
        <w:r>
          <w:fldChar w:fldCharType="begin"/>
        </w:r>
        <w:r>
          <w:instrText xml:space="preserve"> PAGEREF _Toc16870 \h </w:instrText>
        </w:r>
        <w:r>
          <w:fldChar w:fldCharType="separate"/>
        </w:r>
        <w:r>
          <w:t>37</w:t>
        </w:r>
        <w:r>
          <w:fldChar w:fldCharType="end"/>
        </w:r>
      </w:hyperlink>
    </w:p>
    <w:p>
      <w:pPr>
        <w:pStyle w:val="TOC2"/>
        <w:tabs>
          <w:tab w:val="right" w:leader="dot" w:pos="8306"/>
        </w:tabs>
      </w:pPr>
      <w:hyperlink w:anchor="_Toc1147" w:history="1">
        <w:r>
          <w:rPr>
            <w:rFonts w:ascii="仿宋" w:eastAsia="仿宋" w:hAnsi="仿宋" w:cs="仿宋" w:hint="eastAsia"/>
            <w:lang w:eastAsia="zh-CN"/>
          </w:rPr>
          <w:t>(三)、项目管理与监控体系</w:t>
        </w:r>
        <w:r>
          <w:tab/>
        </w:r>
        <w:r>
          <w:fldChar w:fldCharType="begin"/>
        </w:r>
        <w:r>
          <w:instrText xml:space="preserve"> PAGEREF _Toc1147 \h </w:instrText>
        </w:r>
        <w:r>
          <w:fldChar w:fldCharType="separate"/>
        </w:r>
        <w:r>
          <w:t>40</w:t>
        </w:r>
        <w:r>
          <w:fldChar w:fldCharType="end"/>
        </w:r>
      </w:hyperlink>
    </w:p>
    <w:p>
      <w:pPr>
        <w:pStyle w:val="TOC1"/>
        <w:tabs>
          <w:tab w:val="right" w:leader="dot" w:pos="8306"/>
        </w:tabs>
      </w:pPr>
      <w:hyperlink w:anchor="_Toc23306" w:history="1">
        <w:r>
          <w:rPr>
            <w:rFonts w:ascii="仿宋" w:eastAsia="仿宋" w:hAnsi="仿宋" w:cs="仿宋" w:hint="eastAsia"/>
            <w:lang w:eastAsia="zh-CN"/>
          </w:rPr>
          <w:t>十一、项目进度计划</w:t>
        </w:r>
        <w:r>
          <w:tab/>
        </w:r>
        <w:r>
          <w:fldChar w:fldCharType="begin"/>
        </w:r>
        <w:r>
          <w:instrText xml:space="preserve"> PAGEREF _Toc23306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7" w:history="1">
        <w:r>
          <w:rPr>
            <w:rFonts w:ascii="仿宋" w:eastAsia="仿宋" w:hAnsi="仿宋" w:cs="仿宋" w:hint="eastAsia"/>
            <w:lang w:eastAsia="zh-CN"/>
          </w:rPr>
          <w:t>(一)、建设周期</w:t>
        </w:r>
        <w:r>
          <w:tab/>
        </w:r>
        <w:r>
          <w:fldChar w:fldCharType="begin"/>
        </w:r>
        <w:r>
          <w:instrText xml:space="preserve"> PAGEREF _Toc18087 \h </w:instrText>
        </w:r>
        <w:r>
          <w:fldChar w:fldCharType="separate"/>
        </w:r>
        <w:r>
          <w:t>42</w:t>
        </w:r>
        <w:r>
          <w:fldChar w:fldCharType="end"/>
        </w:r>
      </w:hyperlink>
    </w:p>
    <w:p>
      <w:pPr>
        <w:pStyle w:val="TOC2"/>
        <w:tabs>
          <w:tab w:val="right" w:leader="dot" w:pos="8306"/>
        </w:tabs>
      </w:pPr>
      <w:hyperlink w:anchor="_Toc5986" w:history="1">
        <w:r>
          <w:rPr>
            <w:rFonts w:ascii="仿宋" w:eastAsia="仿宋" w:hAnsi="仿宋" w:cs="仿宋" w:hint="eastAsia"/>
            <w:lang w:eastAsia="zh-CN"/>
          </w:rPr>
          <w:t>(二)、建设进度</w:t>
        </w:r>
        <w:r>
          <w:tab/>
        </w:r>
        <w:r>
          <w:fldChar w:fldCharType="begin"/>
        </w:r>
        <w:r>
          <w:instrText xml:space="preserve"> PAGEREF _Toc5986 \h </w:instrText>
        </w:r>
        <w:r>
          <w:fldChar w:fldCharType="separate"/>
        </w:r>
        <w:r>
          <w:t>42</w:t>
        </w:r>
        <w:r>
          <w:fldChar w:fldCharType="end"/>
        </w:r>
      </w:hyperlink>
    </w:p>
    <w:p>
      <w:pPr>
        <w:pStyle w:val="TOC2"/>
        <w:tabs>
          <w:tab w:val="right" w:leader="dot" w:pos="8306"/>
        </w:tabs>
      </w:pPr>
      <w:hyperlink w:anchor="_Toc1577" w:history="1">
        <w:r>
          <w:rPr>
            <w:rFonts w:ascii="仿宋" w:eastAsia="仿宋" w:hAnsi="仿宋" w:cs="仿宋" w:hint="eastAsia"/>
            <w:lang w:eastAsia="zh-CN"/>
          </w:rPr>
          <w:t>(三)、进度安排注意事项</w:t>
        </w:r>
        <w:r>
          <w:tab/>
        </w:r>
        <w:r>
          <w:fldChar w:fldCharType="begin"/>
        </w:r>
        <w:r>
          <w:instrText xml:space="preserve"> PAGEREF _Toc1577 \h </w:instrText>
        </w:r>
        <w:r>
          <w:fldChar w:fldCharType="separate"/>
        </w:r>
        <w:r>
          <w:t>43</w:t>
        </w:r>
        <w:r>
          <w:fldChar w:fldCharType="end"/>
        </w:r>
      </w:hyperlink>
    </w:p>
    <w:p>
      <w:pPr>
        <w:pStyle w:val="TOC2"/>
        <w:tabs>
          <w:tab w:val="right" w:leader="dot" w:pos="8306"/>
        </w:tabs>
      </w:pPr>
      <w:hyperlink w:anchor="_Toc992" w:history="1">
        <w:r>
          <w:rPr>
            <w:rFonts w:ascii="仿宋" w:eastAsia="仿宋" w:hAnsi="仿宋" w:cs="仿宋" w:hint="eastAsia"/>
            <w:lang w:eastAsia="zh-CN"/>
          </w:rPr>
          <w:t>(四)、人力资源配置</w:t>
        </w:r>
        <w:r>
          <w:tab/>
        </w:r>
        <w:r>
          <w:fldChar w:fldCharType="begin"/>
        </w:r>
        <w:r>
          <w:instrText xml:space="preserve"> PAGEREF _Toc992 \h </w:instrText>
        </w:r>
        <w:r>
          <w:fldChar w:fldCharType="separate"/>
        </w:r>
        <w:r>
          <w:t>44</w:t>
        </w:r>
        <w:r>
          <w:fldChar w:fldCharType="end"/>
        </w:r>
      </w:hyperlink>
    </w:p>
    <w:p>
      <w:pPr>
        <w:pStyle w:val="TOC2"/>
        <w:tabs>
          <w:tab w:val="right" w:leader="dot" w:pos="8306"/>
        </w:tabs>
      </w:pPr>
      <w:hyperlink w:anchor="_Toc9669" w:history="1">
        <w:r>
          <w:rPr>
            <w:rFonts w:ascii="仿宋" w:eastAsia="仿宋" w:hAnsi="仿宋" w:cs="仿宋" w:hint="eastAsia"/>
            <w:lang w:eastAsia="zh-CN"/>
          </w:rPr>
          <w:t>(五)、员工培训</w:t>
        </w:r>
        <w:r>
          <w:tab/>
        </w:r>
        <w:r>
          <w:fldChar w:fldCharType="begin"/>
        </w:r>
        <w:r>
          <w:instrText xml:space="preserve"> PAGEREF _Toc9669 \h </w:instrText>
        </w:r>
        <w:r>
          <w:fldChar w:fldCharType="separate"/>
        </w:r>
        <w:r>
          <w:t>46</w:t>
        </w:r>
        <w:r>
          <w:fldChar w:fldCharType="end"/>
        </w:r>
      </w:hyperlink>
    </w:p>
    <w:p>
      <w:pPr>
        <w:pStyle w:val="TOC2"/>
        <w:tabs>
          <w:tab w:val="right" w:leader="dot" w:pos="8306"/>
        </w:tabs>
      </w:pPr>
      <w:hyperlink w:anchor="_Toc17255" w:history="1">
        <w:r>
          <w:rPr>
            <w:rFonts w:ascii="仿宋" w:eastAsia="仿宋" w:hAnsi="仿宋" w:cs="仿宋" w:hint="eastAsia"/>
            <w:lang w:eastAsia="zh-CN"/>
          </w:rPr>
          <w:t>(六)、项目实施保障</w:t>
        </w:r>
        <w:r>
          <w:tab/>
        </w:r>
        <w:r>
          <w:fldChar w:fldCharType="begin"/>
        </w:r>
        <w:r>
          <w:instrText xml:space="preserve"> PAGEREF _Toc17255 \h </w:instrText>
        </w:r>
        <w:r>
          <w:fldChar w:fldCharType="separate"/>
        </w:r>
        <w:r>
          <w:t>47</w:t>
        </w:r>
        <w:r>
          <w:fldChar w:fldCharType="end"/>
        </w:r>
      </w:hyperlink>
    </w:p>
    <w:p>
      <w:pPr>
        <w:pStyle w:val="TOC2"/>
        <w:tabs>
          <w:tab w:val="right" w:leader="dot" w:pos="8306"/>
        </w:tabs>
      </w:pPr>
      <w:hyperlink w:anchor="_Toc9022" w:history="1">
        <w:r>
          <w:rPr>
            <w:rFonts w:ascii="仿宋" w:eastAsia="仿宋" w:hAnsi="仿宋" w:cs="仿宋" w:hint="eastAsia"/>
            <w:lang w:eastAsia="zh-CN"/>
          </w:rPr>
          <w:t>(七)、安全规范管理</w:t>
        </w:r>
        <w:r>
          <w:tab/>
        </w:r>
        <w:r>
          <w:fldChar w:fldCharType="begin"/>
        </w:r>
        <w:r>
          <w:instrText xml:space="preserve"> PAGEREF _Toc9022 \h </w:instrText>
        </w:r>
        <w:r>
          <w:fldChar w:fldCharType="separate"/>
        </w:r>
        <w:r>
          <w:t>48</w:t>
        </w:r>
        <w:r>
          <w:fldChar w:fldCharType="end"/>
        </w:r>
      </w:hyperlink>
    </w:p>
    <w:p>
      <w:pPr>
        <w:pStyle w:val="TOC1"/>
        <w:tabs>
          <w:tab w:val="right" w:leader="dot" w:pos="8306"/>
        </w:tabs>
      </w:pPr>
      <w:hyperlink w:anchor="_Toc20850" w:history="1">
        <w:r>
          <w:rPr>
            <w:rFonts w:ascii="仿宋" w:eastAsia="仿宋" w:hAnsi="仿宋" w:cs="仿宋" w:hint="eastAsia"/>
            <w:lang w:eastAsia="zh-CN"/>
          </w:rPr>
          <w:t>十二、土地利用与规划方案</w:t>
        </w:r>
        <w:r>
          <w:tab/>
        </w:r>
        <w:r>
          <w:fldChar w:fldCharType="begin"/>
        </w:r>
        <w:r>
          <w:instrText xml:space="preserve"> PAGEREF _Toc20850 \h </w:instrText>
        </w:r>
        <w:r>
          <w:fldChar w:fldCharType="separate"/>
        </w:r>
        <w:r>
          <w:t>49</w:t>
        </w:r>
        <w:r>
          <w:fldChar w:fldCharType="end"/>
        </w:r>
      </w:hyperlink>
    </w:p>
    <w:p>
      <w:pPr>
        <w:pStyle w:val="TOC2"/>
        <w:tabs>
          <w:tab w:val="right" w:leader="dot" w:pos="8306"/>
        </w:tabs>
      </w:pPr>
      <w:hyperlink w:anchor="_Toc13788" w:history="1">
        <w:r>
          <w:rPr>
            <w:rFonts w:ascii="仿宋" w:eastAsia="仿宋" w:hAnsi="仿宋" w:cs="仿宋" w:hint="eastAsia"/>
            <w:lang w:eastAsia="zh-CN"/>
          </w:rPr>
          <w:t>(一)、项目用地情况分析</w:t>
        </w:r>
        <w:r>
          <w:tab/>
        </w:r>
        <w:r>
          <w:fldChar w:fldCharType="begin"/>
        </w:r>
        <w:r>
          <w:instrText xml:space="preserve"> PAGEREF _Toc13788 \h </w:instrText>
        </w:r>
        <w:r>
          <w:fldChar w:fldCharType="separate"/>
        </w:r>
        <w:r>
          <w:t>49</w:t>
        </w:r>
        <w:r>
          <w:fldChar w:fldCharType="end"/>
        </w:r>
      </w:hyperlink>
    </w:p>
    <w:p>
      <w:pPr>
        <w:pStyle w:val="TOC2"/>
        <w:tabs>
          <w:tab w:val="right" w:leader="dot" w:pos="8306"/>
        </w:tabs>
      </w:pPr>
      <w:hyperlink w:anchor="_Toc29434" w:history="1">
        <w:r>
          <w:rPr>
            <w:rFonts w:ascii="仿宋" w:eastAsia="仿宋" w:hAnsi="仿宋" w:cs="仿宋" w:hint="eastAsia"/>
            <w:lang w:eastAsia="zh-CN"/>
          </w:rPr>
          <w:t>(二)、土地利用规划方案</w:t>
        </w:r>
        <w:r>
          <w:tab/>
        </w:r>
        <w:r>
          <w:fldChar w:fldCharType="begin"/>
        </w:r>
        <w:r>
          <w:instrText xml:space="preserve"> PAGEREF _Toc29434 \h </w:instrText>
        </w:r>
        <w:r>
          <w:fldChar w:fldCharType="separate"/>
        </w:r>
        <w:r>
          <w:t>50</w:t>
        </w:r>
        <w:r>
          <w:fldChar w:fldCharType="end"/>
        </w:r>
      </w:hyperlink>
    </w:p>
    <w:p>
      <w:pPr>
        <w:pStyle w:val="TOC1"/>
        <w:tabs>
          <w:tab w:val="right" w:leader="dot" w:pos="8306"/>
        </w:tabs>
      </w:pPr>
      <w:hyperlink w:anchor="_Toc5696" w:history="1">
        <w:r>
          <w:rPr>
            <w:rFonts w:ascii="仿宋" w:eastAsia="仿宋" w:hAnsi="仿宋" w:cs="仿宋" w:hint="eastAsia"/>
            <w:lang w:eastAsia="zh-CN"/>
          </w:rPr>
          <w:t>十三、合作与交流机制建立</w:t>
        </w:r>
        <w:r>
          <w:tab/>
        </w:r>
        <w:r>
          <w:fldChar w:fldCharType="begin"/>
        </w:r>
        <w:r>
          <w:instrText xml:space="preserve"> PAGEREF _Toc5696 \h </w:instrText>
        </w:r>
        <w:r>
          <w:fldChar w:fldCharType="separate"/>
        </w:r>
        <w:r>
          <w:t>51</w:t>
        </w:r>
        <w:r>
          <w:fldChar w:fldCharType="end"/>
        </w:r>
      </w:hyperlink>
    </w:p>
    <w:p>
      <w:pPr>
        <w:pStyle w:val="TOC2"/>
        <w:tabs>
          <w:tab w:val="right" w:leader="dot" w:pos="8306"/>
        </w:tabs>
      </w:pPr>
      <w:hyperlink w:anchor="_Toc3965" w:history="1">
        <w:r>
          <w:rPr>
            <w:rFonts w:ascii="仿宋" w:eastAsia="仿宋" w:hAnsi="仿宋" w:cs="仿宋" w:hint="eastAsia"/>
            <w:lang w:eastAsia="zh-CN"/>
          </w:rPr>
          <w:t>(一)、合作伙伴选择与合作方式</w:t>
        </w:r>
        <w:r>
          <w:tab/>
        </w:r>
        <w:r>
          <w:fldChar w:fldCharType="begin"/>
        </w:r>
        <w:r>
          <w:instrText xml:space="preserve"> PAGEREF _Toc3965 \h </w:instrText>
        </w:r>
        <w:r>
          <w:fldChar w:fldCharType="separate"/>
        </w:r>
        <w:r>
          <w:t>51</w:t>
        </w:r>
        <w:r>
          <w:fldChar w:fldCharType="end"/>
        </w:r>
      </w:hyperlink>
    </w:p>
    <w:p>
      <w:pPr>
        <w:pStyle w:val="TOC2"/>
        <w:tabs>
          <w:tab w:val="right" w:leader="dot" w:pos="8306"/>
        </w:tabs>
      </w:pPr>
      <w:hyperlink w:anchor="_Toc25031" w:history="1">
        <w:r>
          <w:rPr>
            <w:rFonts w:ascii="仿宋" w:eastAsia="仿宋" w:hAnsi="仿宋" w:cs="仿宋" w:hint="eastAsia"/>
            <w:lang w:eastAsia="zh-CN"/>
          </w:rPr>
          <w:t>(二)、交流与合作平台搭建</w:t>
        </w:r>
        <w:r>
          <w:tab/>
        </w:r>
        <w:r>
          <w:fldChar w:fldCharType="begin"/>
        </w:r>
        <w:r>
          <w:instrText xml:space="preserve"> PAGEREF _Toc25031 \h </w:instrText>
        </w:r>
        <w:r>
          <w:fldChar w:fldCharType="separate"/>
        </w:r>
        <w:r>
          <w:t>53</w:t>
        </w:r>
        <w:r>
          <w:fldChar w:fldCharType="end"/>
        </w:r>
      </w:hyperlink>
    </w:p>
    <w:p>
      <w:pPr>
        <w:pStyle w:val="TOC1"/>
        <w:tabs>
          <w:tab w:val="right" w:leader="dot" w:pos="8306"/>
        </w:tabs>
      </w:pPr>
      <w:hyperlink w:anchor="_Toc15192" w:history="1">
        <w:r>
          <w:rPr>
            <w:rFonts w:ascii="仿宋" w:eastAsia="仿宋" w:hAnsi="仿宋" w:cs="仿宋" w:hint="eastAsia"/>
            <w:lang w:eastAsia="zh-CN"/>
          </w:rPr>
          <w:t>十四、人力资源管理与开发</w:t>
        </w:r>
        <w:r>
          <w:tab/>
        </w:r>
        <w:r>
          <w:fldChar w:fldCharType="begin"/>
        </w:r>
        <w:r>
          <w:instrText xml:space="preserve"> PAGEREF _Toc15192 \h </w:instrText>
        </w:r>
        <w:r>
          <w:fldChar w:fldCharType="separate"/>
        </w:r>
        <w:r>
          <w:t>54</w:t>
        </w:r>
        <w:r>
          <w:fldChar w:fldCharType="end"/>
        </w:r>
      </w:hyperlink>
    </w:p>
    <w:p>
      <w:pPr>
        <w:pStyle w:val="TOC2"/>
        <w:tabs>
          <w:tab w:val="right" w:leader="dot" w:pos="8306"/>
        </w:tabs>
      </w:pPr>
      <w:hyperlink w:anchor="_Toc24069" w:history="1">
        <w:r>
          <w:rPr>
            <w:rFonts w:ascii="仿宋" w:eastAsia="仿宋" w:hAnsi="仿宋" w:cs="仿宋" w:hint="eastAsia"/>
            <w:lang w:eastAsia="zh-CN"/>
          </w:rPr>
          <w:t>(一)、人力资源规划</w:t>
        </w:r>
        <w:r>
          <w:tab/>
        </w:r>
        <w:r>
          <w:fldChar w:fldCharType="begin"/>
        </w:r>
        <w:r>
          <w:instrText xml:space="preserve"> PAGEREF _Toc24069 \h </w:instrText>
        </w:r>
        <w:r>
          <w:fldChar w:fldCharType="separate"/>
        </w:r>
        <w:r>
          <w:t>54</w:t>
        </w:r>
        <w:r>
          <w:fldChar w:fldCharType="end"/>
        </w:r>
      </w:hyperlink>
    </w:p>
    <w:p>
      <w:pPr>
        <w:pStyle w:val="TOC2"/>
        <w:tabs>
          <w:tab w:val="right" w:leader="dot" w:pos="8306"/>
        </w:tabs>
      </w:pPr>
      <w:hyperlink w:anchor="_Toc17873" w:history="1">
        <w:r>
          <w:rPr>
            <w:rFonts w:ascii="仿宋" w:eastAsia="仿宋" w:hAnsi="仿宋" w:cs="仿宋" w:hint="eastAsia"/>
            <w:lang w:eastAsia="zh-CN"/>
          </w:rPr>
          <w:t>(二)、人力资源开发与培训</w:t>
        </w:r>
        <w:r>
          <w:tab/>
        </w:r>
        <w:r>
          <w:fldChar w:fldCharType="begin"/>
        </w:r>
        <w:r>
          <w:instrText xml:space="preserve"> PAGEREF _Toc17873 \h </w:instrText>
        </w:r>
        <w:r>
          <w:fldChar w:fldCharType="separate"/>
        </w:r>
        <w:r>
          <w:t>56</w:t>
        </w:r>
        <w:r>
          <w:fldChar w:fldCharType="end"/>
        </w:r>
      </w:hyperlink>
    </w:p>
    <w:p>
      <w:pPr>
        <w:pStyle w:val="TOC1"/>
        <w:tabs>
          <w:tab w:val="right" w:leader="dot" w:pos="8306"/>
        </w:tabs>
      </w:pPr>
      <w:hyperlink w:anchor="_Toc17699" w:history="1">
        <w:r>
          <w:rPr>
            <w:rFonts w:ascii="仿宋" w:eastAsia="仿宋" w:hAnsi="仿宋" w:cs="仿宋" w:hint="eastAsia"/>
            <w:lang w:eastAsia="zh-CN"/>
          </w:rPr>
          <w:t>十五、产业协同与集群发展</w:t>
        </w:r>
        <w:r>
          <w:tab/>
        </w:r>
        <w:r>
          <w:fldChar w:fldCharType="begin"/>
        </w:r>
        <w:r>
          <w:instrText xml:space="preserve"> PAGEREF _Toc17699 \h </w:instrText>
        </w:r>
        <w:r>
          <w:fldChar w:fldCharType="separate"/>
        </w:r>
        <w:r>
          <w:t>59</w:t>
        </w:r>
        <w:r>
          <w:fldChar w:fldCharType="end"/>
        </w:r>
      </w:hyperlink>
    </w:p>
    <w:p>
      <w:pPr>
        <w:pStyle w:val="TOC2"/>
        <w:tabs>
          <w:tab w:val="right" w:leader="dot" w:pos="8306"/>
        </w:tabs>
      </w:pPr>
      <w:hyperlink w:anchor="_Toc28799" w:history="1">
        <w:r>
          <w:rPr>
            <w:rFonts w:ascii="仿宋" w:eastAsia="仿宋" w:hAnsi="仿宋" w:cs="仿宋" w:hint="eastAsia"/>
            <w:lang w:eastAsia="zh-CN"/>
          </w:rPr>
          <w:t>(一)、产业协同机制建设</w:t>
        </w:r>
        <w:r>
          <w:tab/>
        </w:r>
        <w:r>
          <w:fldChar w:fldCharType="begin"/>
        </w:r>
        <w:r>
          <w:instrText xml:space="preserve"> PAGEREF _Toc28799 \h </w:instrText>
        </w:r>
        <w:r>
          <w:fldChar w:fldCharType="separate"/>
        </w:r>
        <w:r>
          <w:t>59</w:t>
        </w:r>
        <w:r>
          <w:fldChar w:fldCharType="end"/>
        </w:r>
      </w:hyperlink>
    </w:p>
    <w:p>
      <w:pPr>
        <w:pStyle w:val="TOC2"/>
        <w:tabs>
          <w:tab w:val="right" w:leader="dot" w:pos="8306"/>
        </w:tabs>
      </w:pPr>
      <w:hyperlink w:anchor="_Toc18980" w:history="1">
        <w:r>
          <w:rPr>
            <w:rFonts w:ascii="仿宋" w:eastAsia="仿宋" w:hAnsi="仿宋" w:cs="仿宋" w:hint="eastAsia"/>
            <w:lang w:eastAsia="zh-CN"/>
          </w:rPr>
          <w:t>(二)、产业集群培育与发展</w:t>
        </w:r>
        <w:r>
          <w:tab/>
        </w:r>
        <w:r>
          <w:fldChar w:fldCharType="begin"/>
        </w:r>
        <w:r>
          <w:instrText xml:space="preserve"> PAGEREF _Toc18980 \h </w:instrText>
        </w:r>
        <w:r>
          <w:fldChar w:fldCharType="separate"/>
        </w:r>
        <w:r>
          <w:t>60</w:t>
        </w:r>
        <w:r>
          <w:fldChar w:fldCharType="end"/>
        </w:r>
      </w:hyperlink>
    </w:p>
    <w:p>
      <w:pPr>
        <w:pStyle w:val="TOC1"/>
        <w:tabs>
          <w:tab w:val="right" w:leader="dot" w:pos="8306"/>
        </w:tabs>
      </w:pPr>
      <w:hyperlink w:anchor="_Toc25337" w:history="1">
        <w:r>
          <w:rPr>
            <w:rFonts w:ascii="仿宋" w:eastAsia="仿宋" w:hAnsi="仿宋" w:cs="仿宋" w:hint="eastAsia"/>
            <w:lang w:eastAsia="zh-CN"/>
          </w:rPr>
          <w:t>十六、成果转化与推广应用</w:t>
        </w:r>
        <w:r>
          <w:tab/>
        </w:r>
        <w:r>
          <w:fldChar w:fldCharType="begin"/>
        </w:r>
        <w:r>
          <w:instrText xml:space="preserve"> PAGEREF _Toc25337 \h </w:instrText>
        </w:r>
        <w:r>
          <w:fldChar w:fldCharType="separate"/>
        </w:r>
        <w:r>
          <w:t>61</w:t>
        </w:r>
        <w:r>
          <w:fldChar w:fldCharType="end"/>
        </w:r>
      </w:hyperlink>
    </w:p>
    <w:p>
      <w:pPr>
        <w:pStyle w:val="TOC2"/>
        <w:tabs>
          <w:tab w:val="right" w:leader="dot" w:pos="8306"/>
        </w:tabs>
      </w:pPr>
      <w:hyperlink w:anchor="_Toc15454" w:history="1">
        <w:r>
          <w:rPr>
            <w:rFonts w:ascii="仿宋" w:eastAsia="仿宋" w:hAnsi="仿宋" w:cs="仿宋" w:hint="eastAsia"/>
            <w:lang w:eastAsia="zh-CN"/>
          </w:rPr>
          <w:t>(一)、成果转化策略制定</w:t>
        </w:r>
        <w:r>
          <w:tab/>
        </w:r>
        <w:r>
          <w:fldChar w:fldCharType="begin"/>
        </w:r>
        <w:r>
          <w:instrText xml:space="preserve"> PAGEREF _Toc15454 \h </w:instrText>
        </w:r>
        <w:r>
          <w:fldChar w:fldCharType="separate"/>
        </w:r>
        <w:r>
          <w:t>61</w:t>
        </w:r>
        <w:r>
          <w:fldChar w:fldCharType="end"/>
        </w:r>
      </w:hyperlink>
    </w:p>
    <w:p>
      <w:pPr>
        <w:pStyle w:val="TOC2"/>
        <w:tabs>
          <w:tab w:val="right" w:leader="dot" w:pos="8306"/>
        </w:tabs>
      </w:pPr>
      <w:hyperlink w:anchor="_Toc17648" w:history="1">
        <w:r>
          <w:rPr>
            <w:rFonts w:ascii="仿宋" w:eastAsia="仿宋" w:hAnsi="仿宋" w:cs="仿宋" w:hint="eastAsia"/>
            <w:lang w:eastAsia="zh-CN"/>
          </w:rPr>
          <w:t>(二)、成果推广应用方案</w:t>
        </w:r>
        <w:r>
          <w:tab/>
        </w:r>
        <w:r>
          <w:fldChar w:fldCharType="begin"/>
        </w:r>
        <w:r>
          <w:instrText xml:space="preserve"> PAGEREF _Toc17648 \h </w:instrText>
        </w:r>
        <w:r>
          <w:fldChar w:fldCharType="separate"/>
        </w:r>
        <w:r>
          <w:t>62</w:t>
        </w:r>
        <w:r>
          <w:fldChar w:fldCharType="end"/>
        </w:r>
      </w:hyperlink>
    </w:p>
    <w:p>
      <w:pPr>
        <w:pStyle w:val="TOC1"/>
        <w:tabs>
          <w:tab w:val="right" w:leader="dot" w:pos="8306"/>
        </w:tabs>
      </w:pPr>
      <w:hyperlink w:anchor="_Toc11177" w:history="1">
        <w:r>
          <w:rPr>
            <w:rFonts w:ascii="仿宋" w:eastAsia="仿宋" w:hAnsi="仿宋" w:cs="仿宋" w:hint="eastAsia"/>
            <w:lang w:eastAsia="zh-CN"/>
          </w:rPr>
          <w:t>十七、法律法规与政策遵循</w:t>
        </w:r>
        <w:r>
          <w:tab/>
        </w:r>
        <w:r>
          <w:fldChar w:fldCharType="begin"/>
        </w:r>
        <w:r>
          <w:instrText xml:space="preserve"> PAGEREF _Toc11177 \h </w:instrText>
        </w:r>
        <w:r>
          <w:fldChar w:fldCharType="separate"/>
        </w:r>
        <w:r>
          <w:t>64</w:t>
        </w:r>
        <w:r>
          <w:fldChar w:fldCharType="end"/>
        </w:r>
      </w:hyperlink>
    </w:p>
    <w:p>
      <w:pPr>
        <w:pStyle w:val="TOC2"/>
        <w:tabs>
          <w:tab w:val="right" w:leader="dot" w:pos="8306"/>
        </w:tabs>
      </w:pPr>
      <w:hyperlink w:anchor="_Toc31262" w:history="1">
        <w:r>
          <w:rPr>
            <w:rFonts w:ascii="仿宋" w:eastAsia="仿宋" w:hAnsi="仿宋" w:cs="仿宋" w:hint="eastAsia"/>
            <w:lang w:eastAsia="zh-CN"/>
          </w:rPr>
          <w:t>(一)、法律法规遵守</w:t>
        </w:r>
        <w:r>
          <w:tab/>
        </w:r>
        <w:r>
          <w:fldChar w:fldCharType="begin"/>
        </w:r>
        <w:r>
          <w:instrText xml:space="preserve"> PAGEREF _Toc31262 \h </w:instrText>
        </w:r>
        <w:r>
          <w:fldChar w:fldCharType="separate"/>
        </w:r>
        <w:r>
          <w:t>64</w:t>
        </w:r>
        <w:r>
          <w:fldChar w:fldCharType="end"/>
        </w:r>
      </w:hyperlink>
    </w:p>
    <w:p>
      <w:pPr>
        <w:pStyle w:val="TOC2"/>
        <w:tabs>
          <w:tab w:val="right" w:leader="dot" w:pos="8306"/>
        </w:tabs>
      </w:pPr>
      <w:hyperlink w:anchor="_Toc15120" w:history="1">
        <w:r>
          <w:rPr>
            <w:rFonts w:ascii="仿宋" w:eastAsia="仿宋" w:hAnsi="仿宋" w:cs="仿宋" w:hint="eastAsia"/>
            <w:lang w:eastAsia="zh-CN"/>
          </w:rPr>
          <w:t>(二)、政策导向与利用</w:t>
        </w:r>
        <w:r>
          <w:tab/>
        </w:r>
        <w:r>
          <w:fldChar w:fldCharType="begin"/>
        </w:r>
        <w:r>
          <w:instrText xml:space="preserve"> PAGEREF _Toc15120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4"/>
      <w:r>
        <w:rPr>
          <w:rFonts w:ascii="仿宋" w:eastAsia="仿宋" w:hAnsi="仿宋" w:cs="仿宋" w:hint="eastAsia"/>
          <w:sz w:val="28"/>
          <w:lang w:eastAsia="zh-CN"/>
        </w:rPr>
        <w:t>一、医用连接管项目概论</w:t>
      </w:r>
      <w:bookmarkEnd w:id="2"/>
    </w:p>
    <w:p>
      <w:pPr>
        <w:pStyle w:val="Heading2"/>
        <w:rPr>
          <w:rFonts w:ascii="仿宋" w:eastAsia="仿宋" w:hAnsi="仿宋" w:cs="仿宋" w:hint="eastAsia"/>
          <w:lang w:eastAsia="zh-CN"/>
        </w:rPr>
      </w:pPr>
      <w:bookmarkStart w:id="3" w:name="_Toc88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医用连接管项目的申报单位是“XXX实业发展公司”，这是一家在其所处行业内备受尊敬的企业。公司自成立以来，通过其在医用连接管项目中表现出的创新精神和卓越执行力，在市场上赢得了显著的地位。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该公司的法定代表人秦XX，在医用连接管项目及其他多个行业领域中都有着显著的贡献。秦XX以其出色的领导才能和敏锐的商业洞察力，带领公司在医用连接管项目等多个领域实现了持续的成长和成功。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连接管项目的重要合作伙伴。公司专注于[行业名称]领域，以创新作为驱动力，不断推动技术进步和市场扩张。在医用连接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连接管项目中展现了强劲的增长和稳定的财务表现。公司通过有效的策略，在医用连接管项目中扩大了其市场份额并增强了盈利能力。同时，公司积极承担社会责任，参与各类社会公益项目，增强了其在医用连接管项目中的品牌形象和社会影响力。</w:t>
      </w:r>
    </w:p>
    <w:p>
      <w:pPr>
        <w:pStyle w:val="Heading2"/>
        <w:ind w:firstLine="560" w:firstLineChars="200"/>
        <w:rPr>
          <w:rFonts w:ascii="仿宋" w:eastAsia="仿宋" w:hAnsi="仿宋" w:cs="仿宋" w:hint="eastAsia"/>
          <w:sz w:val="28"/>
          <w:lang w:eastAsia="zh-CN"/>
        </w:rPr>
      </w:pPr>
      <w:bookmarkStart w:id="4" w:name="_Toc175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连接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用连接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4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024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连接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199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395"/>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2855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连接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连接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458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医用连接管项目的必要性在当前经济和社会背景下表现得尤为重要，其对市场需求的满足、技术创新的推动、社会经济发展的促进以及环境可持续性的提高，共同构成了项目建设的核心价值和必要性。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连接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https://d.book118.com/308116014130006042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50D95"/>
    <w:rsid w:val="04250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1601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2024-02-18T07:04:00Z</dcterms:created>
  <dcterms:modified xsi:type="dcterms:W3CDTF">2024-02-18T07:04:48Z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3A375EE28F744A13B99C4C114AA7CF4F_11</vt:lpwstr>
  </property>
  <property fmtid="{D5CDD505-2E9C-101B-9397-08002B2CF9AE}" pid="3" name="KSOProductBuildVer">
    <vt:lpwstr>2052-12.1.0.16250</vt:lpwstr>
  </property>
</Properties>
</file>