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服装时装项目计划设计方案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39" w:history="1">
        <w:r>
          <w:rPr>
            <w:rFonts w:ascii="仿宋" w:eastAsia="仿宋" w:hAnsi="仿宋" w:cs="仿宋" w:hint="eastAsia"/>
            <w:lang w:eastAsia="zh-CN"/>
          </w:rPr>
          <w:t>概论</w:t>
        </w:r>
        <w:r>
          <w:tab/>
        </w:r>
        <w:r>
          <w:fldChar w:fldCharType="begin"/>
        </w:r>
        <w:r>
          <w:instrText xml:space="preserve"> PAGEREF _Toc3839 \h </w:instrText>
        </w:r>
        <w:r>
          <w:fldChar w:fldCharType="separate"/>
        </w:r>
        <w:r>
          <w:t>3</w:t>
        </w:r>
        <w:r>
          <w:fldChar w:fldCharType="end"/>
        </w:r>
      </w:hyperlink>
    </w:p>
    <w:p>
      <w:pPr>
        <w:pStyle w:val="TOC1"/>
        <w:tabs>
          <w:tab w:val="right" w:leader="dot" w:pos="8306"/>
        </w:tabs>
      </w:pPr>
      <w:hyperlink w:anchor="_Toc1626" w:history="1">
        <w:r>
          <w:rPr>
            <w:rFonts w:ascii="仿宋" w:eastAsia="仿宋" w:hAnsi="仿宋" w:cs="仿宋" w:hint="eastAsia"/>
            <w:lang w:eastAsia="zh-CN"/>
          </w:rPr>
          <w:t>一、服装时装项目建设背景及必要性分析</w:t>
        </w:r>
        <w:r>
          <w:tab/>
        </w:r>
        <w:r>
          <w:fldChar w:fldCharType="begin"/>
        </w:r>
        <w:r>
          <w:instrText xml:space="preserve"> PAGEREF _Toc1626 \h </w:instrText>
        </w:r>
        <w:r>
          <w:fldChar w:fldCharType="separate"/>
        </w:r>
        <w:r>
          <w:t>3</w:t>
        </w:r>
        <w:r>
          <w:fldChar w:fldCharType="end"/>
        </w:r>
      </w:hyperlink>
    </w:p>
    <w:p>
      <w:pPr>
        <w:pStyle w:val="TOC2"/>
        <w:tabs>
          <w:tab w:val="right" w:leader="dot" w:pos="8306"/>
        </w:tabs>
      </w:pPr>
      <w:hyperlink w:anchor="_Toc22881" w:history="1">
        <w:r>
          <w:rPr>
            <w:rFonts w:ascii="仿宋" w:eastAsia="仿宋" w:hAnsi="仿宋" w:cs="仿宋" w:hint="eastAsia"/>
            <w:lang w:eastAsia="zh-CN"/>
          </w:rPr>
          <w:t>(一)、服装时装项目背景分析</w:t>
        </w:r>
        <w:r>
          <w:tab/>
        </w:r>
        <w:r>
          <w:fldChar w:fldCharType="begin"/>
        </w:r>
        <w:r>
          <w:instrText xml:space="preserve"> PAGEREF _Toc22881 \h </w:instrText>
        </w:r>
        <w:r>
          <w:fldChar w:fldCharType="separate"/>
        </w:r>
        <w:r>
          <w:t>3</w:t>
        </w:r>
        <w:r>
          <w:fldChar w:fldCharType="end"/>
        </w:r>
      </w:hyperlink>
    </w:p>
    <w:p>
      <w:pPr>
        <w:pStyle w:val="TOC2"/>
        <w:tabs>
          <w:tab w:val="right" w:leader="dot" w:pos="8306"/>
        </w:tabs>
      </w:pPr>
      <w:hyperlink w:anchor="_Toc16757" w:history="1">
        <w:r>
          <w:rPr>
            <w:rFonts w:ascii="仿宋" w:eastAsia="仿宋" w:hAnsi="仿宋" w:cs="仿宋" w:hint="eastAsia"/>
            <w:lang w:eastAsia="zh-CN"/>
          </w:rPr>
          <w:t>(二)、服装时装项目建设必要性分析</w:t>
        </w:r>
        <w:r>
          <w:tab/>
        </w:r>
        <w:r>
          <w:fldChar w:fldCharType="begin"/>
        </w:r>
        <w:r>
          <w:instrText xml:space="preserve"> PAGEREF _Toc16757 \h </w:instrText>
        </w:r>
        <w:r>
          <w:fldChar w:fldCharType="separate"/>
        </w:r>
        <w:r>
          <w:t>5</w:t>
        </w:r>
        <w:r>
          <w:fldChar w:fldCharType="end"/>
        </w:r>
      </w:hyperlink>
    </w:p>
    <w:p>
      <w:pPr>
        <w:pStyle w:val="TOC1"/>
        <w:tabs>
          <w:tab w:val="right" w:leader="dot" w:pos="8306"/>
        </w:tabs>
      </w:pPr>
      <w:hyperlink w:anchor="_Toc117" w:history="1">
        <w:r>
          <w:rPr>
            <w:rFonts w:ascii="仿宋" w:eastAsia="仿宋" w:hAnsi="仿宋" w:cs="仿宋" w:hint="eastAsia"/>
            <w:lang w:eastAsia="zh-CN"/>
          </w:rPr>
          <w:t>二、服装时装项目可持续发展</w:t>
        </w:r>
        <w:r>
          <w:tab/>
        </w:r>
        <w:r>
          <w:fldChar w:fldCharType="begin"/>
        </w:r>
        <w:r>
          <w:instrText xml:space="preserve"> PAGEREF _Toc117 \h </w:instrText>
        </w:r>
        <w:r>
          <w:fldChar w:fldCharType="separate"/>
        </w:r>
        <w:r>
          <w:t>6</w:t>
        </w:r>
        <w:r>
          <w:fldChar w:fldCharType="end"/>
        </w:r>
      </w:hyperlink>
    </w:p>
    <w:p>
      <w:pPr>
        <w:pStyle w:val="TOC2"/>
        <w:tabs>
          <w:tab w:val="right" w:leader="dot" w:pos="8306"/>
        </w:tabs>
      </w:pPr>
      <w:hyperlink w:anchor="_Toc19891" w:history="1">
        <w:r>
          <w:rPr>
            <w:rFonts w:ascii="仿宋" w:eastAsia="仿宋" w:hAnsi="仿宋" w:cs="仿宋" w:hint="eastAsia"/>
            <w:lang w:eastAsia="zh-CN"/>
          </w:rPr>
          <w:t>(一)、可持续战略与实践</w:t>
        </w:r>
        <w:r>
          <w:tab/>
        </w:r>
        <w:r>
          <w:fldChar w:fldCharType="begin"/>
        </w:r>
        <w:r>
          <w:instrText xml:space="preserve"> PAGEREF _Toc19891 \h </w:instrText>
        </w:r>
        <w:r>
          <w:fldChar w:fldCharType="separate"/>
        </w:r>
        <w:r>
          <w:t>6</w:t>
        </w:r>
        <w:r>
          <w:fldChar w:fldCharType="end"/>
        </w:r>
      </w:hyperlink>
    </w:p>
    <w:p>
      <w:pPr>
        <w:pStyle w:val="TOC2"/>
        <w:tabs>
          <w:tab w:val="right" w:leader="dot" w:pos="8306"/>
        </w:tabs>
      </w:pPr>
      <w:hyperlink w:anchor="_Toc14189" w:history="1">
        <w:r>
          <w:rPr>
            <w:rFonts w:ascii="仿宋" w:eastAsia="仿宋" w:hAnsi="仿宋" w:cs="仿宋" w:hint="eastAsia"/>
            <w:lang w:eastAsia="zh-CN"/>
          </w:rPr>
          <w:t>(二)、环保与社会责任</w:t>
        </w:r>
        <w:r>
          <w:tab/>
        </w:r>
        <w:r>
          <w:fldChar w:fldCharType="begin"/>
        </w:r>
        <w:r>
          <w:instrText xml:space="preserve"> PAGEREF _Toc14189 \h </w:instrText>
        </w:r>
        <w:r>
          <w:fldChar w:fldCharType="separate"/>
        </w:r>
        <w:r>
          <w:t>7</w:t>
        </w:r>
        <w:r>
          <w:fldChar w:fldCharType="end"/>
        </w:r>
      </w:hyperlink>
    </w:p>
    <w:p>
      <w:pPr>
        <w:pStyle w:val="TOC1"/>
        <w:tabs>
          <w:tab w:val="right" w:leader="dot" w:pos="8306"/>
        </w:tabs>
      </w:pPr>
      <w:hyperlink w:anchor="_Toc30031" w:history="1">
        <w:r>
          <w:rPr>
            <w:rFonts w:ascii="仿宋" w:eastAsia="仿宋" w:hAnsi="仿宋" w:cs="仿宋" w:hint="eastAsia"/>
            <w:lang w:eastAsia="zh-CN"/>
          </w:rPr>
          <w:t>三、服装时装项目概论</w:t>
        </w:r>
        <w:r>
          <w:tab/>
        </w:r>
        <w:r>
          <w:fldChar w:fldCharType="begin"/>
        </w:r>
        <w:r>
          <w:instrText xml:space="preserve"> PAGEREF _Toc30031 \h </w:instrText>
        </w:r>
        <w:r>
          <w:fldChar w:fldCharType="separate"/>
        </w:r>
        <w:r>
          <w:t>7</w:t>
        </w:r>
        <w:r>
          <w:fldChar w:fldCharType="end"/>
        </w:r>
      </w:hyperlink>
    </w:p>
    <w:p>
      <w:pPr>
        <w:pStyle w:val="TOC2"/>
        <w:tabs>
          <w:tab w:val="right" w:leader="dot" w:pos="8306"/>
        </w:tabs>
      </w:pPr>
      <w:hyperlink w:anchor="_Toc15400" w:history="1">
        <w:r>
          <w:rPr>
            <w:rFonts w:ascii="仿宋" w:eastAsia="仿宋" w:hAnsi="仿宋" w:cs="仿宋" w:hint="eastAsia"/>
            <w:lang w:eastAsia="zh-CN"/>
          </w:rPr>
          <w:t>(一)、服装时装项目概况</w:t>
        </w:r>
        <w:r>
          <w:tab/>
        </w:r>
        <w:r>
          <w:fldChar w:fldCharType="begin"/>
        </w:r>
        <w:r>
          <w:instrText xml:space="preserve"> PAGEREF _Toc15400 \h </w:instrText>
        </w:r>
        <w:r>
          <w:fldChar w:fldCharType="separate"/>
        </w:r>
        <w:r>
          <w:t>7</w:t>
        </w:r>
        <w:r>
          <w:fldChar w:fldCharType="end"/>
        </w:r>
      </w:hyperlink>
    </w:p>
    <w:p>
      <w:pPr>
        <w:pStyle w:val="TOC2"/>
        <w:tabs>
          <w:tab w:val="right" w:leader="dot" w:pos="8306"/>
        </w:tabs>
      </w:pPr>
      <w:hyperlink w:anchor="_Toc20755" w:history="1">
        <w:r>
          <w:rPr>
            <w:rFonts w:ascii="仿宋" w:eastAsia="仿宋" w:hAnsi="仿宋" w:cs="仿宋" w:hint="eastAsia"/>
            <w:lang w:eastAsia="zh-CN"/>
          </w:rPr>
          <w:t>(二)、服装时装项目目标</w:t>
        </w:r>
        <w:r>
          <w:tab/>
        </w:r>
        <w:r>
          <w:fldChar w:fldCharType="begin"/>
        </w:r>
        <w:r>
          <w:instrText xml:space="preserve"> PAGEREF _Toc20755 \h </w:instrText>
        </w:r>
        <w:r>
          <w:fldChar w:fldCharType="separate"/>
        </w:r>
        <w:r>
          <w:t>10</w:t>
        </w:r>
        <w:r>
          <w:fldChar w:fldCharType="end"/>
        </w:r>
      </w:hyperlink>
    </w:p>
    <w:p>
      <w:pPr>
        <w:pStyle w:val="TOC2"/>
        <w:tabs>
          <w:tab w:val="right" w:leader="dot" w:pos="8306"/>
        </w:tabs>
      </w:pPr>
      <w:hyperlink w:anchor="_Toc21791" w:history="1">
        <w:r>
          <w:rPr>
            <w:rFonts w:ascii="仿宋" w:eastAsia="仿宋" w:hAnsi="仿宋" w:cs="仿宋" w:hint="eastAsia"/>
            <w:lang w:eastAsia="zh-CN"/>
          </w:rPr>
          <w:t>(三)、服装时装项目提出的理由</w:t>
        </w:r>
        <w:r>
          <w:tab/>
        </w:r>
        <w:r>
          <w:fldChar w:fldCharType="begin"/>
        </w:r>
        <w:r>
          <w:instrText xml:space="preserve"> PAGEREF _Toc21791 \h </w:instrText>
        </w:r>
        <w:r>
          <w:fldChar w:fldCharType="separate"/>
        </w:r>
        <w:r>
          <w:t>10</w:t>
        </w:r>
        <w:r>
          <w:fldChar w:fldCharType="end"/>
        </w:r>
      </w:hyperlink>
    </w:p>
    <w:p>
      <w:pPr>
        <w:pStyle w:val="TOC2"/>
        <w:tabs>
          <w:tab w:val="right" w:leader="dot" w:pos="8306"/>
        </w:tabs>
      </w:pPr>
      <w:hyperlink w:anchor="_Toc17153" w:history="1">
        <w:r>
          <w:rPr>
            <w:rFonts w:ascii="仿宋" w:eastAsia="仿宋" w:hAnsi="仿宋" w:cs="仿宋" w:hint="eastAsia"/>
            <w:lang w:eastAsia="zh-CN"/>
          </w:rPr>
          <w:t>(四)、服装时装项目意义</w:t>
        </w:r>
        <w:r>
          <w:tab/>
        </w:r>
        <w:r>
          <w:fldChar w:fldCharType="begin"/>
        </w:r>
        <w:r>
          <w:instrText xml:space="preserve"> PAGEREF _Toc17153 \h </w:instrText>
        </w:r>
        <w:r>
          <w:fldChar w:fldCharType="separate"/>
        </w:r>
        <w:r>
          <w:t>12</w:t>
        </w:r>
        <w:r>
          <w:fldChar w:fldCharType="end"/>
        </w:r>
      </w:hyperlink>
    </w:p>
    <w:p>
      <w:pPr>
        <w:pStyle w:val="TOC2"/>
        <w:tabs>
          <w:tab w:val="right" w:leader="dot" w:pos="8306"/>
        </w:tabs>
      </w:pPr>
      <w:hyperlink w:anchor="_Toc1016" w:history="1">
        <w:r>
          <w:rPr>
            <w:rFonts w:ascii="仿宋" w:eastAsia="仿宋" w:hAnsi="仿宋" w:cs="仿宋" w:hint="eastAsia"/>
            <w:lang w:eastAsia="zh-CN"/>
          </w:rPr>
          <w:t>(五)、服装时装项目背景</w:t>
        </w:r>
        <w:r>
          <w:tab/>
        </w:r>
        <w:r>
          <w:fldChar w:fldCharType="begin"/>
        </w:r>
        <w:r>
          <w:instrText xml:space="preserve"> PAGEREF _Toc1016 \h </w:instrText>
        </w:r>
        <w:r>
          <w:fldChar w:fldCharType="separate"/>
        </w:r>
        <w:r>
          <w:t>13</w:t>
        </w:r>
        <w:r>
          <w:fldChar w:fldCharType="end"/>
        </w:r>
      </w:hyperlink>
    </w:p>
    <w:p>
      <w:pPr>
        <w:pStyle w:val="TOC1"/>
        <w:tabs>
          <w:tab w:val="right" w:leader="dot" w:pos="8306"/>
        </w:tabs>
      </w:pPr>
      <w:hyperlink w:anchor="_Toc30511" w:history="1">
        <w:r>
          <w:rPr>
            <w:rFonts w:ascii="仿宋" w:eastAsia="仿宋" w:hAnsi="仿宋" w:cs="仿宋" w:hint="eastAsia"/>
            <w:lang w:eastAsia="zh-CN"/>
          </w:rPr>
          <w:t>四、工艺说明</w:t>
        </w:r>
        <w:r>
          <w:tab/>
        </w:r>
        <w:r>
          <w:fldChar w:fldCharType="begin"/>
        </w:r>
        <w:r>
          <w:instrText xml:space="preserve"> PAGEREF _Toc30511 \h </w:instrText>
        </w:r>
        <w:r>
          <w:fldChar w:fldCharType="separate"/>
        </w:r>
        <w:r>
          <w:t>14</w:t>
        </w:r>
        <w:r>
          <w:fldChar w:fldCharType="end"/>
        </w:r>
      </w:hyperlink>
    </w:p>
    <w:p>
      <w:pPr>
        <w:pStyle w:val="TOC2"/>
        <w:tabs>
          <w:tab w:val="right" w:leader="dot" w:pos="8306"/>
        </w:tabs>
      </w:pPr>
      <w:hyperlink w:anchor="_Toc14700" w:history="1">
        <w:r>
          <w:rPr>
            <w:rFonts w:ascii="仿宋" w:eastAsia="仿宋" w:hAnsi="仿宋" w:cs="仿宋" w:hint="eastAsia"/>
            <w:lang w:eastAsia="zh-CN"/>
          </w:rPr>
          <w:t>(一)、技术管理特点</w:t>
        </w:r>
        <w:r>
          <w:tab/>
        </w:r>
        <w:r>
          <w:fldChar w:fldCharType="begin"/>
        </w:r>
        <w:r>
          <w:instrText xml:space="preserve"> PAGEREF _Toc14700 \h </w:instrText>
        </w:r>
        <w:r>
          <w:fldChar w:fldCharType="separate"/>
        </w:r>
        <w:r>
          <w:t>14</w:t>
        </w:r>
        <w:r>
          <w:fldChar w:fldCharType="end"/>
        </w:r>
      </w:hyperlink>
    </w:p>
    <w:p>
      <w:pPr>
        <w:pStyle w:val="TOC2"/>
        <w:tabs>
          <w:tab w:val="right" w:leader="dot" w:pos="8306"/>
        </w:tabs>
      </w:pPr>
      <w:hyperlink w:anchor="_Toc9339" w:history="1">
        <w:r>
          <w:rPr>
            <w:rFonts w:ascii="仿宋" w:eastAsia="仿宋" w:hAnsi="仿宋" w:cs="仿宋" w:hint="eastAsia"/>
            <w:lang w:eastAsia="zh-CN"/>
          </w:rPr>
          <w:t>(二)、服装时装项目工艺技术设计方案</w:t>
        </w:r>
        <w:r>
          <w:tab/>
        </w:r>
        <w:r>
          <w:fldChar w:fldCharType="begin"/>
        </w:r>
        <w:r>
          <w:instrText xml:space="preserve"> PAGEREF _Toc9339 \h </w:instrText>
        </w:r>
        <w:r>
          <w:fldChar w:fldCharType="separate"/>
        </w:r>
        <w:r>
          <w:t>15</w:t>
        </w:r>
        <w:r>
          <w:fldChar w:fldCharType="end"/>
        </w:r>
      </w:hyperlink>
    </w:p>
    <w:p>
      <w:pPr>
        <w:pStyle w:val="TOC2"/>
        <w:tabs>
          <w:tab w:val="right" w:leader="dot" w:pos="8306"/>
        </w:tabs>
      </w:pPr>
      <w:hyperlink w:anchor="_Toc32165" w:history="1">
        <w:r>
          <w:rPr>
            <w:rFonts w:ascii="仿宋" w:eastAsia="仿宋" w:hAnsi="仿宋" w:cs="仿宋" w:hint="eastAsia"/>
            <w:lang w:eastAsia="zh-CN"/>
          </w:rPr>
          <w:t>(三)、设备选型方案</w:t>
        </w:r>
        <w:r>
          <w:tab/>
        </w:r>
        <w:r>
          <w:fldChar w:fldCharType="begin"/>
        </w:r>
        <w:r>
          <w:instrText xml:space="preserve"> PAGEREF _Toc32165 \h </w:instrText>
        </w:r>
        <w:r>
          <w:fldChar w:fldCharType="separate"/>
        </w:r>
        <w:r>
          <w:t>16</w:t>
        </w:r>
        <w:r>
          <w:fldChar w:fldCharType="end"/>
        </w:r>
      </w:hyperlink>
    </w:p>
    <w:p>
      <w:pPr>
        <w:pStyle w:val="TOC1"/>
        <w:tabs>
          <w:tab w:val="right" w:leader="dot" w:pos="8306"/>
        </w:tabs>
      </w:pPr>
      <w:hyperlink w:anchor="_Toc21522" w:history="1">
        <w:r>
          <w:rPr>
            <w:rFonts w:ascii="仿宋" w:eastAsia="仿宋" w:hAnsi="仿宋" w:cs="仿宋" w:hint="eastAsia"/>
            <w:lang w:eastAsia="zh-CN"/>
          </w:rPr>
          <w:t>五、服装时装项目建设单位说明</w:t>
        </w:r>
        <w:r>
          <w:tab/>
        </w:r>
        <w:r>
          <w:fldChar w:fldCharType="begin"/>
        </w:r>
        <w:r>
          <w:instrText xml:space="preserve"> PAGEREF _Toc21522 \h </w:instrText>
        </w:r>
        <w:r>
          <w:fldChar w:fldCharType="separate"/>
        </w:r>
        <w:r>
          <w:t>18</w:t>
        </w:r>
        <w:r>
          <w:fldChar w:fldCharType="end"/>
        </w:r>
      </w:hyperlink>
    </w:p>
    <w:p>
      <w:pPr>
        <w:pStyle w:val="TOC2"/>
        <w:tabs>
          <w:tab w:val="right" w:leader="dot" w:pos="8306"/>
        </w:tabs>
      </w:pPr>
      <w:hyperlink w:anchor="_Toc22590" w:history="1">
        <w:r>
          <w:rPr>
            <w:rFonts w:ascii="仿宋" w:eastAsia="仿宋" w:hAnsi="仿宋" w:cs="仿宋" w:hint="eastAsia"/>
            <w:lang w:eastAsia="zh-CN"/>
          </w:rPr>
          <w:t>(一)、服装时装项目承办单位基本情况</w:t>
        </w:r>
        <w:r>
          <w:tab/>
        </w:r>
        <w:r>
          <w:fldChar w:fldCharType="begin"/>
        </w:r>
        <w:r>
          <w:instrText xml:space="preserve"> PAGEREF _Toc22590 \h </w:instrText>
        </w:r>
        <w:r>
          <w:fldChar w:fldCharType="separate"/>
        </w:r>
        <w:r>
          <w:t>18</w:t>
        </w:r>
        <w:r>
          <w:fldChar w:fldCharType="end"/>
        </w:r>
      </w:hyperlink>
    </w:p>
    <w:p>
      <w:pPr>
        <w:pStyle w:val="TOC2"/>
        <w:tabs>
          <w:tab w:val="right" w:leader="dot" w:pos="8306"/>
        </w:tabs>
      </w:pPr>
      <w:hyperlink w:anchor="_Toc28112" w:history="1">
        <w:r>
          <w:rPr>
            <w:rFonts w:ascii="仿宋" w:eastAsia="仿宋" w:hAnsi="仿宋" w:cs="仿宋" w:hint="eastAsia"/>
            <w:lang w:eastAsia="zh-CN"/>
          </w:rPr>
          <w:t>(二)、公司经济效益分析</w:t>
        </w:r>
        <w:r>
          <w:tab/>
        </w:r>
        <w:r>
          <w:fldChar w:fldCharType="begin"/>
        </w:r>
        <w:r>
          <w:instrText xml:space="preserve"> PAGEREF _Toc28112 \h </w:instrText>
        </w:r>
        <w:r>
          <w:fldChar w:fldCharType="separate"/>
        </w:r>
        <w:r>
          <w:t>18</w:t>
        </w:r>
        <w:r>
          <w:fldChar w:fldCharType="end"/>
        </w:r>
      </w:hyperlink>
    </w:p>
    <w:p>
      <w:pPr>
        <w:pStyle w:val="TOC1"/>
        <w:tabs>
          <w:tab w:val="right" w:leader="dot" w:pos="8306"/>
        </w:tabs>
      </w:pPr>
      <w:hyperlink w:anchor="_Toc23943" w:history="1">
        <w:r>
          <w:rPr>
            <w:rFonts w:ascii="仿宋" w:eastAsia="仿宋" w:hAnsi="仿宋" w:cs="仿宋" w:hint="eastAsia"/>
            <w:lang w:eastAsia="zh-CN"/>
          </w:rPr>
          <w:t>六、服装时装项目危机管理</w:t>
        </w:r>
        <w:r>
          <w:tab/>
        </w:r>
        <w:r>
          <w:fldChar w:fldCharType="begin"/>
        </w:r>
        <w:r>
          <w:instrText xml:space="preserve"> PAGEREF _Toc23943 \h </w:instrText>
        </w:r>
        <w:r>
          <w:fldChar w:fldCharType="separate"/>
        </w:r>
        <w:r>
          <w:t>19</w:t>
        </w:r>
        <w:r>
          <w:fldChar w:fldCharType="end"/>
        </w:r>
      </w:hyperlink>
    </w:p>
    <w:p>
      <w:pPr>
        <w:pStyle w:val="TOC2"/>
        <w:tabs>
          <w:tab w:val="right" w:leader="dot" w:pos="8306"/>
        </w:tabs>
      </w:pPr>
      <w:hyperlink w:anchor="_Toc30984" w:history="1">
        <w:r>
          <w:rPr>
            <w:rFonts w:ascii="仿宋" w:eastAsia="仿宋" w:hAnsi="仿宋" w:cs="仿宋" w:hint="eastAsia"/>
            <w:lang w:eastAsia="zh-CN"/>
          </w:rPr>
          <w:t>(一)、危机预警与识别</w:t>
        </w:r>
        <w:r>
          <w:tab/>
        </w:r>
        <w:r>
          <w:fldChar w:fldCharType="begin"/>
        </w:r>
        <w:r>
          <w:instrText xml:space="preserve"> PAGEREF _Toc30984 \h </w:instrText>
        </w:r>
        <w:r>
          <w:fldChar w:fldCharType="separate"/>
        </w:r>
        <w:r>
          <w:t>19</w:t>
        </w:r>
        <w:r>
          <w:fldChar w:fldCharType="end"/>
        </w:r>
      </w:hyperlink>
    </w:p>
    <w:p>
      <w:pPr>
        <w:pStyle w:val="TOC2"/>
        <w:tabs>
          <w:tab w:val="right" w:leader="dot" w:pos="8306"/>
        </w:tabs>
      </w:pPr>
      <w:hyperlink w:anchor="_Toc12998" w:history="1">
        <w:r>
          <w:rPr>
            <w:rFonts w:ascii="仿宋" w:eastAsia="仿宋" w:hAnsi="仿宋" w:cs="仿宋" w:hint="eastAsia"/>
            <w:lang w:eastAsia="zh-CN"/>
          </w:rPr>
          <w:t>(二)、危机应对与恢复</w:t>
        </w:r>
        <w:r>
          <w:tab/>
        </w:r>
        <w:r>
          <w:fldChar w:fldCharType="begin"/>
        </w:r>
        <w:r>
          <w:instrText xml:space="preserve"> PAGEREF _Toc12998 \h </w:instrText>
        </w:r>
        <w:r>
          <w:fldChar w:fldCharType="separate"/>
        </w:r>
        <w:r>
          <w:t>20</w:t>
        </w:r>
        <w:r>
          <w:fldChar w:fldCharType="end"/>
        </w:r>
      </w:hyperlink>
    </w:p>
    <w:p>
      <w:pPr>
        <w:pStyle w:val="TOC1"/>
        <w:tabs>
          <w:tab w:val="right" w:leader="dot" w:pos="8306"/>
        </w:tabs>
      </w:pPr>
      <w:hyperlink w:anchor="_Toc15418" w:history="1">
        <w:r>
          <w:rPr>
            <w:rFonts w:ascii="仿宋" w:eastAsia="仿宋" w:hAnsi="仿宋" w:cs="仿宋" w:hint="eastAsia"/>
            <w:lang w:eastAsia="zh-CN"/>
          </w:rPr>
          <w:t>七、服装时装项目创新与研发</w:t>
        </w:r>
        <w:r>
          <w:tab/>
        </w:r>
        <w:r>
          <w:fldChar w:fldCharType="begin"/>
        </w:r>
        <w:r>
          <w:instrText xml:space="preserve"> PAGEREF _Toc15418 \h </w:instrText>
        </w:r>
        <w:r>
          <w:fldChar w:fldCharType="separate"/>
        </w:r>
        <w:r>
          <w:t>22</w:t>
        </w:r>
        <w:r>
          <w:fldChar w:fldCharType="end"/>
        </w:r>
      </w:hyperlink>
    </w:p>
    <w:p>
      <w:pPr>
        <w:pStyle w:val="TOC2"/>
        <w:tabs>
          <w:tab w:val="right" w:leader="dot" w:pos="8306"/>
        </w:tabs>
      </w:pPr>
      <w:hyperlink w:anchor="_Toc10624" w:history="1">
        <w:r>
          <w:rPr>
            <w:rFonts w:ascii="仿宋" w:eastAsia="仿宋" w:hAnsi="仿宋" w:cs="仿宋" w:hint="eastAsia"/>
            <w:lang w:eastAsia="zh-CN"/>
          </w:rPr>
          <w:t>(一)、创新策略与方向</w:t>
        </w:r>
        <w:r>
          <w:tab/>
        </w:r>
        <w:r>
          <w:fldChar w:fldCharType="begin"/>
        </w:r>
        <w:r>
          <w:instrText xml:space="preserve"> PAGEREF _Toc10624 \h </w:instrText>
        </w:r>
        <w:r>
          <w:fldChar w:fldCharType="separate"/>
        </w:r>
        <w:r>
          <w:t>22</w:t>
        </w:r>
        <w:r>
          <w:fldChar w:fldCharType="end"/>
        </w:r>
      </w:hyperlink>
    </w:p>
    <w:p>
      <w:pPr>
        <w:pStyle w:val="TOC2"/>
        <w:tabs>
          <w:tab w:val="right" w:leader="dot" w:pos="8306"/>
        </w:tabs>
      </w:pPr>
      <w:hyperlink w:anchor="_Toc31675" w:history="1">
        <w:r>
          <w:rPr>
            <w:rFonts w:ascii="仿宋" w:eastAsia="仿宋" w:hAnsi="仿宋" w:cs="仿宋" w:hint="eastAsia"/>
            <w:lang w:eastAsia="zh-CN"/>
          </w:rPr>
          <w:t>(二)、研发规划与投入</w:t>
        </w:r>
        <w:r>
          <w:tab/>
        </w:r>
        <w:r>
          <w:fldChar w:fldCharType="begin"/>
        </w:r>
        <w:r>
          <w:instrText xml:space="preserve"> PAGEREF _Toc31675 \h </w:instrText>
        </w:r>
        <w:r>
          <w:fldChar w:fldCharType="separate"/>
        </w:r>
        <w:r>
          <w:t>23</w:t>
        </w:r>
        <w:r>
          <w:fldChar w:fldCharType="end"/>
        </w:r>
      </w:hyperlink>
    </w:p>
    <w:p>
      <w:pPr>
        <w:pStyle w:val="TOC1"/>
        <w:tabs>
          <w:tab w:val="right" w:leader="dot" w:pos="8306"/>
        </w:tabs>
      </w:pPr>
      <w:hyperlink w:anchor="_Toc21012" w:history="1">
        <w:r>
          <w:rPr>
            <w:rFonts w:ascii="仿宋" w:eastAsia="仿宋" w:hAnsi="仿宋" w:cs="仿宋" w:hint="eastAsia"/>
            <w:lang w:eastAsia="zh-CN"/>
          </w:rPr>
          <w:t>八、服装时装项目技术管理</w:t>
        </w:r>
        <w:r>
          <w:tab/>
        </w:r>
        <w:r>
          <w:fldChar w:fldCharType="begin"/>
        </w:r>
        <w:r>
          <w:instrText xml:space="preserve"> PAGEREF _Toc21012 \h </w:instrText>
        </w:r>
        <w:r>
          <w:fldChar w:fldCharType="separate"/>
        </w:r>
        <w:r>
          <w:t>25</w:t>
        </w:r>
        <w:r>
          <w:fldChar w:fldCharType="end"/>
        </w:r>
      </w:hyperlink>
    </w:p>
    <w:p>
      <w:pPr>
        <w:pStyle w:val="TOC2"/>
        <w:tabs>
          <w:tab w:val="right" w:leader="dot" w:pos="8306"/>
        </w:tabs>
      </w:pPr>
      <w:hyperlink w:anchor="_Toc22110" w:history="1">
        <w:r>
          <w:rPr>
            <w:rFonts w:ascii="仿宋" w:eastAsia="仿宋" w:hAnsi="仿宋" w:cs="仿宋" w:hint="eastAsia"/>
            <w:lang w:eastAsia="zh-CN"/>
          </w:rPr>
          <w:t>(一)、技术方案选用方向</w:t>
        </w:r>
        <w:r>
          <w:tab/>
        </w:r>
        <w:r>
          <w:fldChar w:fldCharType="begin"/>
        </w:r>
        <w:r>
          <w:instrText xml:space="preserve"> PAGEREF _Toc22110 \h </w:instrText>
        </w:r>
        <w:r>
          <w:fldChar w:fldCharType="separate"/>
        </w:r>
        <w:r>
          <w:t>25</w:t>
        </w:r>
        <w:r>
          <w:fldChar w:fldCharType="end"/>
        </w:r>
      </w:hyperlink>
    </w:p>
    <w:p>
      <w:pPr>
        <w:pStyle w:val="TOC2"/>
        <w:tabs>
          <w:tab w:val="right" w:leader="dot" w:pos="8306"/>
        </w:tabs>
      </w:pPr>
      <w:hyperlink w:anchor="_Toc10288" w:history="1">
        <w:r>
          <w:rPr>
            <w:rFonts w:ascii="仿宋" w:eastAsia="仿宋" w:hAnsi="仿宋" w:cs="仿宋" w:hint="eastAsia"/>
            <w:lang w:eastAsia="zh-CN"/>
          </w:rPr>
          <w:t>(二)、工艺技术方案选用原则</w:t>
        </w:r>
        <w:r>
          <w:tab/>
        </w:r>
        <w:r>
          <w:fldChar w:fldCharType="begin"/>
        </w:r>
        <w:r>
          <w:instrText xml:space="preserve"> PAGEREF _Toc10288 \h </w:instrText>
        </w:r>
        <w:r>
          <w:fldChar w:fldCharType="separate"/>
        </w:r>
        <w:r>
          <w:t>26</w:t>
        </w:r>
        <w:r>
          <w:fldChar w:fldCharType="end"/>
        </w:r>
      </w:hyperlink>
    </w:p>
    <w:p>
      <w:pPr>
        <w:pStyle w:val="TOC2"/>
        <w:tabs>
          <w:tab w:val="right" w:leader="dot" w:pos="8306"/>
        </w:tabs>
      </w:pPr>
      <w:hyperlink w:anchor="_Toc30876" w:history="1">
        <w:r>
          <w:rPr>
            <w:rFonts w:ascii="仿宋" w:eastAsia="仿宋" w:hAnsi="仿宋" w:cs="仿宋" w:hint="eastAsia"/>
            <w:lang w:eastAsia="zh-CN"/>
          </w:rPr>
          <w:t>(三)、工艺技术方案要求</w:t>
        </w:r>
        <w:r>
          <w:tab/>
        </w:r>
        <w:r>
          <w:fldChar w:fldCharType="begin"/>
        </w:r>
        <w:r>
          <w:instrText xml:space="preserve"> PAGEREF _Toc30876 \h </w:instrText>
        </w:r>
        <w:r>
          <w:fldChar w:fldCharType="separate"/>
        </w:r>
        <w:r>
          <w:t>29</w:t>
        </w:r>
        <w:r>
          <w:fldChar w:fldCharType="end"/>
        </w:r>
      </w:hyperlink>
    </w:p>
    <w:p>
      <w:pPr>
        <w:pStyle w:val="TOC1"/>
        <w:tabs>
          <w:tab w:val="right" w:leader="dot" w:pos="8306"/>
        </w:tabs>
      </w:pPr>
      <w:hyperlink w:anchor="_Toc20453" w:history="1">
        <w:r>
          <w:rPr>
            <w:rFonts w:ascii="仿宋" w:eastAsia="仿宋" w:hAnsi="仿宋" w:cs="仿宋" w:hint="eastAsia"/>
            <w:lang w:eastAsia="zh-CN"/>
          </w:rPr>
          <w:t>九、服装时装项目人力资源管理</w:t>
        </w:r>
        <w:r>
          <w:tab/>
        </w:r>
        <w:r>
          <w:fldChar w:fldCharType="begin"/>
        </w:r>
        <w:r>
          <w:instrText xml:space="preserve"> PAGEREF _Toc20453 \h </w:instrText>
        </w:r>
        <w:r>
          <w:fldChar w:fldCharType="separate"/>
        </w:r>
        <w:r>
          <w:t>31</w:t>
        </w:r>
        <w:r>
          <w:fldChar w:fldCharType="end"/>
        </w:r>
      </w:hyperlink>
    </w:p>
    <w:p>
      <w:pPr>
        <w:pStyle w:val="TOC2"/>
        <w:tabs>
          <w:tab w:val="right" w:leader="dot" w:pos="8306"/>
        </w:tabs>
      </w:pPr>
      <w:hyperlink w:anchor="_Toc25041" w:history="1">
        <w:r>
          <w:rPr>
            <w:rFonts w:ascii="仿宋" w:eastAsia="仿宋" w:hAnsi="仿宋" w:cs="仿宋" w:hint="eastAsia"/>
            <w:lang w:eastAsia="zh-CN"/>
          </w:rPr>
          <w:t>(一)、建立健全的预算管理制度</w:t>
        </w:r>
        <w:r>
          <w:tab/>
        </w:r>
        <w:r>
          <w:fldChar w:fldCharType="begin"/>
        </w:r>
        <w:r>
          <w:instrText xml:space="preserve"> PAGEREF _Toc25041 \h </w:instrText>
        </w:r>
        <w:r>
          <w:fldChar w:fldCharType="separate"/>
        </w:r>
        <w:r>
          <w:t>31</w:t>
        </w:r>
        <w:r>
          <w:fldChar w:fldCharType="end"/>
        </w:r>
      </w:hyperlink>
    </w:p>
    <w:p>
      <w:pPr>
        <w:pStyle w:val="TOC2"/>
        <w:tabs>
          <w:tab w:val="right" w:leader="dot" w:pos="8306"/>
        </w:tabs>
      </w:pPr>
      <w:hyperlink w:anchor="_Toc20583" w:history="1">
        <w:r>
          <w:rPr>
            <w:rFonts w:ascii="仿宋" w:eastAsia="仿宋" w:hAnsi="仿宋" w:cs="仿宋" w:hint="eastAsia"/>
            <w:lang w:eastAsia="zh-CN"/>
          </w:rPr>
          <w:t>(二)、加强资金流动监控</w:t>
        </w:r>
        <w:r>
          <w:tab/>
        </w:r>
        <w:r>
          <w:fldChar w:fldCharType="begin"/>
        </w:r>
        <w:r>
          <w:instrText xml:space="preserve"> PAGEREF _Toc20583 \h </w:instrText>
        </w:r>
        <w:r>
          <w:fldChar w:fldCharType="separate"/>
        </w:r>
        <w:r>
          <w:t>33</w:t>
        </w:r>
        <w:r>
          <w:fldChar w:fldCharType="end"/>
        </w:r>
      </w:hyperlink>
    </w:p>
    <w:p>
      <w:pPr>
        <w:pStyle w:val="TOC2"/>
        <w:tabs>
          <w:tab w:val="right" w:leader="dot" w:pos="8306"/>
        </w:tabs>
      </w:pPr>
      <w:hyperlink w:anchor="_Toc5252" w:history="1">
        <w:r>
          <w:rPr>
            <w:rFonts w:ascii="仿宋" w:eastAsia="仿宋" w:hAnsi="仿宋" w:cs="仿宋" w:hint="eastAsia"/>
            <w:lang w:eastAsia="zh-CN"/>
          </w:rPr>
          <w:t>(三)、制定完善的风险控制机制</w:t>
        </w:r>
        <w:r>
          <w:tab/>
        </w:r>
        <w:r>
          <w:fldChar w:fldCharType="begin"/>
        </w:r>
        <w:r>
          <w:instrText xml:space="preserve"> PAGEREF _Toc5252 \h </w:instrText>
        </w:r>
        <w:r>
          <w:fldChar w:fldCharType="separate"/>
        </w:r>
        <w:r>
          <w:t>34</w:t>
        </w:r>
        <w:r>
          <w:fldChar w:fldCharType="end"/>
        </w:r>
      </w:hyperlink>
    </w:p>
    <w:p>
      <w:pPr>
        <w:pStyle w:val="TOC2"/>
        <w:tabs>
          <w:tab w:val="right" w:leader="dot" w:pos="8306"/>
        </w:tabs>
      </w:pPr>
      <w:hyperlink w:anchor="_Toc25020" w:history="1">
        <w:r>
          <w:rPr>
            <w:rFonts w:ascii="仿宋" w:eastAsia="仿宋" w:hAnsi="仿宋" w:cs="仿宋" w:hint="eastAsia"/>
            <w:lang w:eastAsia="zh-CN"/>
          </w:rPr>
          <w:t>(四)、优化成本管理</w:t>
        </w:r>
        <w:r>
          <w:tab/>
        </w:r>
        <w:r>
          <w:fldChar w:fldCharType="begin"/>
        </w:r>
        <w:r>
          <w:instrText xml:space="preserve"> PAGEREF _Toc25020 \h </w:instrText>
        </w:r>
        <w:r>
          <w:fldChar w:fldCharType="separate"/>
        </w:r>
        <w:r>
          <w:t>35</w:t>
        </w:r>
        <w:r>
          <w:fldChar w:fldCharType="end"/>
        </w:r>
      </w:hyperlink>
    </w:p>
    <w:p>
      <w:pPr>
        <w:pStyle w:val="TOC1"/>
        <w:tabs>
          <w:tab w:val="right" w:leader="dot" w:pos="8306"/>
        </w:tabs>
      </w:pPr>
      <w:hyperlink w:anchor="_Toc4570" w:history="1">
        <w:r>
          <w:rPr>
            <w:rFonts w:ascii="仿宋" w:eastAsia="仿宋" w:hAnsi="仿宋" w:cs="仿宋" w:hint="eastAsia"/>
            <w:lang w:eastAsia="zh-CN"/>
          </w:rPr>
          <w:t>十、服装时装项目社会影响</w:t>
        </w:r>
        <w:r>
          <w:tab/>
        </w:r>
        <w:r>
          <w:fldChar w:fldCharType="begin"/>
        </w:r>
        <w:r>
          <w:instrText xml:space="preserve"> PAGEREF _Toc4570 \h </w:instrText>
        </w:r>
        <w:r>
          <w:fldChar w:fldCharType="separate"/>
        </w:r>
        <w:r>
          <w:t>36</w:t>
        </w:r>
        <w:r>
          <w:fldChar w:fldCharType="end"/>
        </w:r>
      </w:hyperlink>
    </w:p>
    <w:p>
      <w:pPr>
        <w:pStyle w:val="TOC2"/>
        <w:tabs>
          <w:tab w:val="right" w:leader="dot" w:pos="8306"/>
        </w:tabs>
      </w:pPr>
      <w:hyperlink w:anchor="_Toc19680" w:history="1">
        <w:r>
          <w:rPr>
            <w:rFonts w:ascii="仿宋" w:eastAsia="仿宋" w:hAnsi="仿宋" w:cs="仿宋" w:hint="eastAsia"/>
            <w:lang w:eastAsia="zh-CN"/>
          </w:rPr>
          <w:t>(一)、社会责任与义务</w:t>
        </w:r>
        <w:r>
          <w:tab/>
        </w:r>
        <w:r>
          <w:fldChar w:fldCharType="begin"/>
        </w:r>
        <w:r>
          <w:instrText xml:space="preserve"> PAGEREF _Toc19680 \h </w:instrText>
        </w:r>
        <w:r>
          <w:fldChar w:fldCharType="separate"/>
        </w:r>
        <w:r>
          <w:t>36</w:t>
        </w:r>
        <w:r>
          <w:fldChar w:fldCharType="end"/>
        </w:r>
      </w:hyperlink>
    </w:p>
    <w:p>
      <w:pPr>
        <w:pStyle w:val="TOC2"/>
        <w:tabs>
          <w:tab w:val="right" w:leader="dot" w:pos="8306"/>
        </w:tabs>
      </w:pPr>
      <w:hyperlink w:anchor="_Toc16795" w:history="1">
        <w:r>
          <w:rPr>
            <w:rFonts w:ascii="仿宋" w:eastAsia="仿宋" w:hAnsi="仿宋" w:cs="仿宋" w:hint="eastAsia"/>
            <w:lang w:eastAsia="zh-CN"/>
          </w:rPr>
          <w:t>(二)、社会参与与沟通</w:t>
        </w:r>
        <w:r>
          <w:tab/>
        </w:r>
        <w:r>
          <w:fldChar w:fldCharType="begin"/>
        </w:r>
        <w:r>
          <w:instrText xml:space="preserve"> PAGEREF _Toc16795 \h </w:instrText>
        </w:r>
        <w:r>
          <w:fldChar w:fldCharType="separate"/>
        </w:r>
        <w:r>
          <w:t>37</w:t>
        </w:r>
        <w:r>
          <w:fldChar w:fldCharType="end"/>
        </w:r>
      </w:hyperlink>
    </w:p>
    <w:p>
      <w:pPr>
        <w:pStyle w:val="TOC1"/>
        <w:tabs>
          <w:tab w:val="right" w:leader="dot" w:pos="8306"/>
        </w:tabs>
      </w:pPr>
      <w:hyperlink w:anchor="_Toc6708" w:history="1">
        <w:r>
          <w:rPr>
            <w:rFonts w:ascii="仿宋" w:eastAsia="仿宋" w:hAnsi="仿宋" w:cs="仿宋" w:hint="eastAsia"/>
            <w:lang w:eastAsia="zh-CN"/>
          </w:rPr>
          <w:t>十一、服装时装项目风险管理</w:t>
        </w:r>
        <w:r>
          <w:tab/>
        </w:r>
        <w:r>
          <w:fldChar w:fldCharType="begin"/>
        </w:r>
        <w:r>
          <w:instrText xml:space="preserve"> PAGEREF _Toc6708 \h </w:instrText>
        </w:r>
        <w:r>
          <w:fldChar w:fldCharType="separate"/>
        </w:r>
        <w:r>
          <w:t>38</w:t>
        </w:r>
        <w:r>
          <w:fldChar w:fldCharType="end"/>
        </w:r>
      </w:hyperlink>
    </w:p>
    <w:p>
      <w:pPr>
        <w:pStyle w:val="TOC2"/>
        <w:tabs>
          <w:tab w:val="right" w:leader="dot" w:pos="8306"/>
        </w:tabs>
      </w:pPr>
      <w:hyperlink w:anchor="_Toc13178" w:history="1">
        <w:r>
          <w:rPr>
            <w:rFonts w:ascii="仿宋" w:eastAsia="仿宋" w:hAnsi="仿宋" w:cs="仿宋" w:hint="eastAsia"/>
            <w:lang w:eastAsia="zh-CN"/>
          </w:rPr>
          <w:t>(一)、风险识别与评估</w:t>
        </w:r>
        <w:r>
          <w:tab/>
        </w:r>
        <w:r>
          <w:fldChar w:fldCharType="begin"/>
        </w:r>
        <w:r>
          <w:instrText xml:space="preserve"> PAGEREF _Toc13178 \h </w:instrText>
        </w:r>
        <w:r>
          <w:fldChar w:fldCharType="separate"/>
        </w:r>
        <w:r>
          <w:t>38</w:t>
        </w:r>
        <w:r>
          <w:fldChar w:fldCharType="end"/>
        </w:r>
      </w:hyperlink>
    </w:p>
    <w:p>
      <w:pPr>
        <w:pStyle w:val="TOC2"/>
        <w:tabs>
          <w:tab w:val="right" w:leader="dot" w:pos="8306"/>
        </w:tabs>
      </w:pPr>
      <w:hyperlink w:anchor="_Toc26668" w:history="1">
        <w:r>
          <w:rPr>
            <w:rFonts w:ascii="仿宋" w:eastAsia="仿宋" w:hAnsi="仿宋" w:cs="仿宋" w:hint="eastAsia"/>
            <w:lang w:eastAsia="zh-CN"/>
          </w:rPr>
          <w:t>(二)、风险应对策略</w:t>
        </w:r>
        <w:r>
          <w:tab/>
        </w:r>
        <w:r>
          <w:fldChar w:fldCharType="begin"/>
        </w:r>
        <w:r>
          <w:instrText xml:space="preserve"> PAGEREF _Toc26668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2" w:history="1">
        <w:r>
          <w:rPr>
            <w:rFonts w:ascii="仿宋" w:eastAsia="仿宋" w:hAnsi="仿宋" w:cs="仿宋" w:hint="eastAsia"/>
            <w:lang w:eastAsia="zh-CN"/>
          </w:rPr>
          <w:t>(三)、风险监控与控制</w:t>
        </w:r>
        <w:r>
          <w:tab/>
        </w:r>
        <w:r>
          <w:fldChar w:fldCharType="begin"/>
        </w:r>
        <w:r>
          <w:instrText xml:space="preserve"> PAGEREF _Toc19322 \h </w:instrText>
        </w:r>
        <w:r>
          <w:fldChar w:fldCharType="separate"/>
        </w:r>
        <w:r>
          <w:t>41</w:t>
        </w:r>
        <w:r>
          <w:fldChar w:fldCharType="end"/>
        </w:r>
      </w:hyperlink>
    </w:p>
    <w:p>
      <w:pPr>
        <w:pStyle w:val="TOC1"/>
        <w:tabs>
          <w:tab w:val="right" w:leader="dot" w:pos="8306"/>
        </w:tabs>
      </w:pPr>
      <w:hyperlink w:anchor="_Toc21652" w:history="1">
        <w:r>
          <w:rPr>
            <w:rFonts w:ascii="仿宋" w:eastAsia="仿宋" w:hAnsi="仿宋" w:cs="仿宋" w:hint="eastAsia"/>
            <w:lang w:eastAsia="zh-CN"/>
          </w:rPr>
          <w:t>十二、服装时装项目环境影响分析</w:t>
        </w:r>
        <w:r>
          <w:tab/>
        </w:r>
        <w:r>
          <w:fldChar w:fldCharType="begin"/>
        </w:r>
        <w:r>
          <w:instrText xml:space="preserve"> PAGEREF _Toc21652 \h </w:instrText>
        </w:r>
        <w:r>
          <w:fldChar w:fldCharType="separate"/>
        </w:r>
        <w:r>
          <w:t>42</w:t>
        </w:r>
        <w:r>
          <w:fldChar w:fldCharType="end"/>
        </w:r>
      </w:hyperlink>
    </w:p>
    <w:p>
      <w:pPr>
        <w:pStyle w:val="TOC2"/>
        <w:tabs>
          <w:tab w:val="right" w:leader="dot" w:pos="8306"/>
        </w:tabs>
      </w:pPr>
      <w:hyperlink w:anchor="_Toc15017" w:history="1">
        <w:r>
          <w:rPr>
            <w:rFonts w:ascii="仿宋" w:eastAsia="仿宋" w:hAnsi="仿宋" w:cs="仿宋" w:hint="eastAsia"/>
            <w:lang w:eastAsia="zh-CN"/>
          </w:rPr>
          <w:t>(一)、建设区域环境质量现状</w:t>
        </w:r>
        <w:r>
          <w:tab/>
        </w:r>
        <w:r>
          <w:fldChar w:fldCharType="begin"/>
        </w:r>
        <w:r>
          <w:instrText xml:space="preserve"> PAGEREF _Toc15017 \h </w:instrText>
        </w:r>
        <w:r>
          <w:fldChar w:fldCharType="separate"/>
        </w:r>
        <w:r>
          <w:t>42</w:t>
        </w:r>
        <w:r>
          <w:fldChar w:fldCharType="end"/>
        </w:r>
      </w:hyperlink>
    </w:p>
    <w:p>
      <w:pPr>
        <w:pStyle w:val="TOC2"/>
        <w:tabs>
          <w:tab w:val="right" w:leader="dot" w:pos="8306"/>
        </w:tabs>
      </w:pPr>
      <w:hyperlink w:anchor="_Toc29932" w:history="1">
        <w:r>
          <w:rPr>
            <w:rFonts w:ascii="仿宋" w:eastAsia="仿宋" w:hAnsi="仿宋" w:cs="仿宋" w:hint="eastAsia"/>
            <w:lang w:eastAsia="zh-CN"/>
          </w:rPr>
          <w:t>(二)、建设期环境保护</w:t>
        </w:r>
        <w:r>
          <w:tab/>
        </w:r>
        <w:r>
          <w:fldChar w:fldCharType="begin"/>
        </w:r>
        <w:r>
          <w:instrText xml:space="preserve"> PAGEREF _Toc29932 \h </w:instrText>
        </w:r>
        <w:r>
          <w:fldChar w:fldCharType="separate"/>
        </w:r>
        <w:r>
          <w:t>43</w:t>
        </w:r>
        <w:r>
          <w:fldChar w:fldCharType="end"/>
        </w:r>
      </w:hyperlink>
    </w:p>
    <w:p>
      <w:pPr>
        <w:pStyle w:val="TOC2"/>
        <w:tabs>
          <w:tab w:val="right" w:leader="dot" w:pos="8306"/>
        </w:tabs>
      </w:pPr>
      <w:hyperlink w:anchor="_Toc28300" w:history="1">
        <w:r>
          <w:rPr>
            <w:rFonts w:ascii="仿宋" w:eastAsia="仿宋" w:hAnsi="仿宋" w:cs="仿宋" w:hint="eastAsia"/>
            <w:lang w:eastAsia="zh-CN"/>
          </w:rPr>
          <w:t>(三)、运营期环境保护</w:t>
        </w:r>
        <w:r>
          <w:tab/>
        </w:r>
        <w:r>
          <w:fldChar w:fldCharType="begin"/>
        </w:r>
        <w:r>
          <w:instrText xml:space="preserve"> PAGEREF _Toc28300 \h </w:instrText>
        </w:r>
        <w:r>
          <w:fldChar w:fldCharType="separate"/>
        </w:r>
        <w:r>
          <w:t>45</w:t>
        </w:r>
        <w:r>
          <w:fldChar w:fldCharType="end"/>
        </w:r>
      </w:hyperlink>
    </w:p>
    <w:p>
      <w:pPr>
        <w:pStyle w:val="TOC2"/>
        <w:tabs>
          <w:tab w:val="right" w:leader="dot" w:pos="8306"/>
        </w:tabs>
      </w:pPr>
      <w:hyperlink w:anchor="_Toc32420" w:history="1">
        <w:r>
          <w:rPr>
            <w:rFonts w:ascii="仿宋" w:eastAsia="仿宋" w:hAnsi="仿宋" w:cs="仿宋" w:hint="eastAsia"/>
            <w:lang w:eastAsia="zh-CN"/>
          </w:rPr>
          <w:t>(四)、服装时装项目建设对区域经济的影响</w:t>
        </w:r>
        <w:r>
          <w:tab/>
        </w:r>
        <w:r>
          <w:fldChar w:fldCharType="begin"/>
        </w:r>
        <w:r>
          <w:instrText xml:space="preserve"> PAGEREF _Toc32420 \h </w:instrText>
        </w:r>
        <w:r>
          <w:fldChar w:fldCharType="separate"/>
        </w:r>
        <w:r>
          <w:t>46</w:t>
        </w:r>
        <w:r>
          <w:fldChar w:fldCharType="end"/>
        </w:r>
      </w:hyperlink>
    </w:p>
    <w:p>
      <w:pPr>
        <w:pStyle w:val="TOC2"/>
        <w:tabs>
          <w:tab w:val="right" w:leader="dot" w:pos="8306"/>
        </w:tabs>
      </w:pPr>
      <w:hyperlink w:anchor="_Toc13539" w:history="1">
        <w:r>
          <w:rPr>
            <w:rFonts w:ascii="仿宋" w:eastAsia="仿宋" w:hAnsi="仿宋" w:cs="仿宋" w:hint="eastAsia"/>
            <w:lang w:eastAsia="zh-CN"/>
          </w:rPr>
          <w:t>(五)、废弃物处理</w:t>
        </w:r>
        <w:r>
          <w:tab/>
        </w:r>
        <w:r>
          <w:fldChar w:fldCharType="begin"/>
        </w:r>
        <w:r>
          <w:instrText xml:space="preserve"> PAGEREF _Toc13539 \h </w:instrText>
        </w:r>
        <w:r>
          <w:fldChar w:fldCharType="separate"/>
        </w:r>
        <w:r>
          <w:t>48</w:t>
        </w:r>
        <w:r>
          <w:fldChar w:fldCharType="end"/>
        </w:r>
      </w:hyperlink>
    </w:p>
    <w:p>
      <w:pPr>
        <w:pStyle w:val="TOC2"/>
        <w:tabs>
          <w:tab w:val="right" w:leader="dot" w:pos="8306"/>
        </w:tabs>
      </w:pPr>
      <w:hyperlink w:anchor="_Toc1603" w:history="1">
        <w:r>
          <w:rPr>
            <w:rFonts w:ascii="仿宋" w:eastAsia="仿宋" w:hAnsi="仿宋" w:cs="仿宋" w:hint="eastAsia"/>
            <w:lang w:eastAsia="zh-CN"/>
          </w:rPr>
          <w:t>(六)、特殊环境影响分析</w:t>
        </w:r>
        <w:r>
          <w:tab/>
        </w:r>
        <w:r>
          <w:fldChar w:fldCharType="begin"/>
        </w:r>
        <w:r>
          <w:instrText xml:space="preserve"> PAGEREF _Toc1603 \h </w:instrText>
        </w:r>
        <w:r>
          <w:fldChar w:fldCharType="separate"/>
        </w:r>
        <w:r>
          <w:t>49</w:t>
        </w:r>
        <w:r>
          <w:fldChar w:fldCharType="end"/>
        </w:r>
      </w:hyperlink>
    </w:p>
    <w:p>
      <w:pPr>
        <w:pStyle w:val="TOC2"/>
        <w:tabs>
          <w:tab w:val="right" w:leader="dot" w:pos="8306"/>
        </w:tabs>
      </w:pPr>
      <w:hyperlink w:anchor="_Toc32442" w:history="1">
        <w:r>
          <w:rPr>
            <w:rFonts w:ascii="仿宋" w:eastAsia="仿宋" w:hAnsi="仿宋" w:cs="仿宋" w:hint="eastAsia"/>
            <w:lang w:eastAsia="zh-CN"/>
          </w:rPr>
          <w:t>(七)、清洁生产</w:t>
        </w:r>
        <w:r>
          <w:tab/>
        </w:r>
        <w:r>
          <w:fldChar w:fldCharType="begin"/>
        </w:r>
        <w:r>
          <w:instrText xml:space="preserve"> PAGEREF _Toc32442 \h </w:instrText>
        </w:r>
        <w:r>
          <w:fldChar w:fldCharType="separate"/>
        </w:r>
        <w:r>
          <w:t>50</w:t>
        </w:r>
        <w:r>
          <w:fldChar w:fldCharType="end"/>
        </w:r>
      </w:hyperlink>
    </w:p>
    <w:p>
      <w:pPr>
        <w:pStyle w:val="TOC2"/>
        <w:tabs>
          <w:tab w:val="right" w:leader="dot" w:pos="8306"/>
        </w:tabs>
      </w:pPr>
      <w:hyperlink w:anchor="_Toc13503" w:history="1">
        <w:r>
          <w:rPr>
            <w:rFonts w:ascii="仿宋" w:eastAsia="仿宋" w:hAnsi="仿宋" w:cs="仿宋" w:hint="eastAsia"/>
            <w:lang w:eastAsia="zh-CN"/>
          </w:rPr>
          <w:t>(八)、环境保护综合评价</w:t>
        </w:r>
        <w:r>
          <w:tab/>
        </w:r>
        <w:r>
          <w:fldChar w:fldCharType="begin"/>
        </w:r>
        <w:r>
          <w:instrText xml:space="preserve"> PAGEREF _Toc13503 \h </w:instrText>
        </w:r>
        <w:r>
          <w:fldChar w:fldCharType="separate"/>
        </w:r>
        <w:r>
          <w:t>51</w:t>
        </w:r>
        <w:r>
          <w:fldChar w:fldCharType="end"/>
        </w:r>
      </w:hyperlink>
    </w:p>
    <w:p>
      <w:pPr>
        <w:pStyle w:val="TOC1"/>
        <w:tabs>
          <w:tab w:val="right" w:leader="dot" w:pos="8306"/>
        </w:tabs>
      </w:pPr>
      <w:hyperlink w:anchor="_Toc17635" w:history="1">
        <w:r>
          <w:rPr>
            <w:rFonts w:ascii="仿宋" w:eastAsia="仿宋" w:hAnsi="仿宋" w:cs="仿宋" w:hint="eastAsia"/>
            <w:lang w:eastAsia="zh-CN"/>
          </w:rPr>
          <w:t>十三、利益相关者分析与沟通计划</w:t>
        </w:r>
        <w:r>
          <w:tab/>
        </w:r>
        <w:r>
          <w:fldChar w:fldCharType="begin"/>
        </w:r>
        <w:r>
          <w:instrText xml:space="preserve"> PAGEREF _Toc17635 \h </w:instrText>
        </w:r>
        <w:r>
          <w:fldChar w:fldCharType="separate"/>
        </w:r>
        <w:r>
          <w:t>52</w:t>
        </w:r>
        <w:r>
          <w:fldChar w:fldCharType="end"/>
        </w:r>
      </w:hyperlink>
    </w:p>
    <w:p>
      <w:pPr>
        <w:pStyle w:val="TOC2"/>
        <w:tabs>
          <w:tab w:val="right" w:leader="dot" w:pos="8306"/>
        </w:tabs>
      </w:pPr>
      <w:hyperlink w:anchor="_Toc3211" w:history="1">
        <w:r>
          <w:rPr>
            <w:rFonts w:ascii="仿宋" w:eastAsia="仿宋" w:hAnsi="仿宋" w:cs="仿宋" w:hint="eastAsia"/>
            <w:lang w:eastAsia="zh-CN"/>
          </w:rPr>
          <w:t>(一)、利益相关者分析</w:t>
        </w:r>
        <w:r>
          <w:tab/>
        </w:r>
        <w:r>
          <w:fldChar w:fldCharType="begin"/>
        </w:r>
        <w:r>
          <w:instrText xml:space="preserve"> PAGEREF _Toc3211 \h </w:instrText>
        </w:r>
        <w:r>
          <w:fldChar w:fldCharType="separate"/>
        </w:r>
        <w:r>
          <w:t>52</w:t>
        </w:r>
        <w:r>
          <w:fldChar w:fldCharType="end"/>
        </w:r>
      </w:hyperlink>
    </w:p>
    <w:p>
      <w:pPr>
        <w:pStyle w:val="TOC2"/>
        <w:tabs>
          <w:tab w:val="right" w:leader="dot" w:pos="8306"/>
        </w:tabs>
      </w:pPr>
      <w:hyperlink w:anchor="_Toc24903" w:history="1">
        <w:r>
          <w:rPr>
            <w:rFonts w:ascii="仿宋" w:eastAsia="仿宋" w:hAnsi="仿宋" w:cs="仿宋" w:hint="eastAsia"/>
            <w:lang w:eastAsia="zh-CN"/>
          </w:rPr>
          <w:t>(二)、沟通计划</w:t>
        </w:r>
        <w:r>
          <w:tab/>
        </w:r>
        <w:r>
          <w:fldChar w:fldCharType="begin"/>
        </w:r>
        <w:r>
          <w:instrText xml:space="preserve"> PAGEREF _Toc24903 \h </w:instrText>
        </w:r>
        <w:r>
          <w:fldChar w:fldCharType="separate"/>
        </w:r>
        <w:r>
          <w:t>54</w:t>
        </w:r>
        <w:r>
          <w:fldChar w:fldCharType="end"/>
        </w:r>
      </w:hyperlink>
    </w:p>
    <w:p>
      <w:pPr>
        <w:pStyle w:val="TOC1"/>
        <w:tabs>
          <w:tab w:val="right" w:leader="dot" w:pos="8306"/>
        </w:tabs>
      </w:pPr>
      <w:hyperlink w:anchor="_Toc25642" w:history="1">
        <w:r>
          <w:rPr>
            <w:rFonts w:ascii="仿宋" w:eastAsia="仿宋" w:hAnsi="仿宋" w:cs="仿宋" w:hint="eastAsia"/>
            <w:lang w:eastAsia="zh-CN"/>
          </w:rPr>
          <w:t>十四、服装时装项目实施保障措施</w:t>
        </w:r>
        <w:r>
          <w:tab/>
        </w:r>
        <w:r>
          <w:fldChar w:fldCharType="begin"/>
        </w:r>
        <w:r>
          <w:instrText xml:space="preserve"> PAGEREF _Toc25642 \h </w:instrText>
        </w:r>
        <w:r>
          <w:fldChar w:fldCharType="separate"/>
        </w:r>
        <w:r>
          <w:t>55</w:t>
        </w:r>
        <w:r>
          <w:fldChar w:fldCharType="end"/>
        </w:r>
      </w:hyperlink>
    </w:p>
    <w:p>
      <w:pPr>
        <w:pStyle w:val="TOC2"/>
        <w:tabs>
          <w:tab w:val="right" w:leader="dot" w:pos="8306"/>
        </w:tabs>
      </w:pPr>
      <w:hyperlink w:anchor="_Toc2991" w:history="1">
        <w:r>
          <w:rPr>
            <w:rFonts w:ascii="仿宋" w:eastAsia="仿宋" w:hAnsi="仿宋" w:cs="仿宋" w:hint="eastAsia"/>
            <w:lang w:eastAsia="zh-CN"/>
          </w:rPr>
          <w:t>(一)、服装时装项目实施保障机制</w:t>
        </w:r>
        <w:r>
          <w:tab/>
        </w:r>
        <w:r>
          <w:fldChar w:fldCharType="begin"/>
        </w:r>
        <w:r>
          <w:instrText xml:space="preserve"> PAGEREF _Toc2991 \h </w:instrText>
        </w:r>
        <w:r>
          <w:fldChar w:fldCharType="separate"/>
        </w:r>
        <w:r>
          <w:t>55</w:t>
        </w:r>
        <w:r>
          <w:fldChar w:fldCharType="end"/>
        </w:r>
      </w:hyperlink>
    </w:p>
    <w:p>
      <w:pPr>
        <w:pStyle w:val="TOC2"/>
        <w:tabs>
          <w:tab w:val="right" w:leader="dot" w:pos="8306"/>
        </w:tabs>
      </w:pPr>
      <w:hyperlink w:anchor="_Toc10823" w:history="1">
        <w:r>
          <w:rPr>
            <w:rFonts w:ascii="仿宋" w:eastAsia="仿宋" w:hAnsi="仿宋" w:cs="仿宋" w:hint="eastAsia"/>
            <w:lang w:eastAsia="zh-CN"/>
          </w:rPr>
          <w:t>(二)、服装时装项目法律合规要求</w:t>
        </w:r>
        <w:r>
          <w:tab/>
        </w:r>
        <w:r>
          <w:fldChar w:fldCharType="begin"/>
        </w:r>
        <w:r>
          <w:instrText xml:space="preserve"> PAGEREF _Toc10823 \h </w:instrText>
        </w:r>
        <w:r>
          <w:fldChar w:fldCharType="separate"/>
        </w:r>
        <w:r>
          <w:t>58</w:t>
        </w:r>
        <w:r>
          <w:fldChar w:fldCharType="end"/>
        </w:r>
      </w:hyperlink>
    </w:p>
    <w:p>
      <w:pPr>
        <w:pStyle w:val="TOC2"/>
        <w:tabs>
          <w:tab w:val="right" w:leader="dot" w:pos="8306"/>
        </w:tabs>
      </w:pPr>
      <w:hyperlink w:anchor="_Toc24056" w:history="1">
        <w:r>
          <w:rPr>
            <w:rFonts w:ascii="仿宋" w:eastAsia="仿宋" w:hAnsi="仿宋" w:cs="仿宋" w:hint="eastAsia"/>
            <w:lang w:eastAsia="zh-CN"/>
          </w:rPr>
          <w:t>(三)、服装时装项目合同管理与法律事务</w:t>
        </w:r>
        <w:r>
          <w:tab/>
        </w:r>
        <w:r>
          <w:fldChar w:fldCharType="begin"/>
        </w:r>
        <w:r>
          <w:instrText xml:space="preserve"> PAGEREF _Toc24056 \h </w:instrText>
        </w:r>
        <w:r>
          <w:fldChar w:fldCharType="separate"/>
        </w:r>
        <w:r>
          <w:t>62</w:t>
        </w:r>
        <w:r>
          <w:fldChar w:fldCharType="end"/>
        </w:r>
      </w:hyperlink>
    </w:p>
    <w:p>
      <w:pPr>
        <w:pStyle w:val="TOC2"/>
        <w:tabs>
          <w:tab w:val="right" w:leader="dot" w:pos="8306"/>
        </w:tabs>
      </w:pPr>
      <w:hyperlink w:anchor="_Toc26532" w:history="1">
        <w:r>
          <w:rPr>
            <w:rFonts w:ascii="仿宋" w:eastAsia="仿宋" w:hAnsi="仿宋" w:cs="仿宋" w:hint="eastAsia"/>
            <w:lang w:eastAsia="zh-CN"/>
          </w:rPr>
          <w:t>(四)、服装时装项目知识产权保护策略</w:t>
        </w:r>
        <w:r>
          <w:tab/>
        </w:r>
        <w:r>
          <w:fldChar w:fldCharType="begin"/>
        </w:r>
        <w:r>
          <w:instrText xml:space="preserve"> PAGEREF _Toc26532 \h </w:instrText>
        </w:r>
        <w:r>
          <w:fldChar w:fldCharType="separate"/>
        </w:r>
        <w:r>
          <w:t>69</w:t>
        </w:r>
        <w:r>
          <w:fldChar w:fldCharType="end"/>
        </w:r>
      </w:hyperlink>
    </w:p>
    <w:p>
      <w:pPr>
        <w:pStyle w:val="TOC1"/>
        <w:tabs>
          <w:tab w:val="right" w:leader="dot" w:pos="8306"/>
        </w:tabs>
      </w:pPr>
      <w:hyperlink w:anchor="_Toc8916" w:history="1">
        <w:r>
          <w:rPr>
            <w:rFonts w:ascii="仿宋" w:eastAsia="仿宋" w:hAnsi="仿宋" w:cs="仿宋" w:hint="eastAsia"/>
            <w:lang w:eastAsia="zh-CN"/>
          </w:rPr>
          <w:t>十五、风险识别与分类</w:t>
        </w:r>
        <w:r>
          <w:tab/>
        </w:r>
        <w:r>
          <w:fldChar w:fldCharType="begin"/>
        </w:r>
        <w:r>
          <w:instrText xml:space="preserve"> PAGEREF _Toc8916 \h </w:instrText>
        </w:r>
        <w:r>
          <w:fldChar w:fldCharType="separate"/>
        </w:r>
        <w:r>
          <w:t>71</w:t>
        </w:r>
        <w:r>
          <w:fldChar w:fldCharType="end"/>
        </w:r>
      </w:hyperlink>
    </w:p>
    <w:p>
      <w:pPr>
        <w:pStyle w:val="TOC2"/>
        <w:tabs>
          <w:tab w:val="right" w:leader="dot" w:pos="8306"/>
        </w:tabs>
      </w:pPr>
      <w:hyperlink w:anchor="_Toc21849" w:history="1">
        <w:r>
          <w:rPr>
            <w:rFonts w:ascii="仿宋" w:eastAsia="仿宋" w:hAnsi="仿宋" w:cs="仿宋" w:hint="eastAsia"/>
            <w:lang w:eastAsia="zh-CN"/>
          </w:rPr>
          <w:t>(一)、风险识别</w:t>
        </w:r>
        <w:r>
          <w:tab/>
        </w:r>
        <w:r>
          <w:fldChar w:fldCharType="begin"/>
        </w:r>
        <w:r>
          <w:instrText xml:space="preserve"> PAGEREF _Toc21849 \h </w:instrText>
        </w:r>
        <w:r>
          <w:fldChar w:fldCharType="separate"/>
        </w:r>
        <w:r>
          <w:t>71</w:t>
        </w:r>
        <w:r>
          <w:fldChar w:fldCharType="end"/>
        </w:r>
      </w:hyperlink>
    </w:p>
    <w:p>
      <w:pPr>
        <w:pStyle w:val="TOC2"/>
        <w:tabs>
          <w:tab w:val="right" w:leader="dot" w:pos="8306"/>
        </w:tabs>
      </w:pPr>
      <w:hyperlink w:anchor="_Toc2937" w:history="1">
        <w:r>
          <w:rPr>
            <w:rFonts w:ascii="仿宋" w:eastAsia="仿宋" w:hAnsi="仿宋" w:cs="仿宋" w:hint="eastAsia"/>
            <w:lang w:eastAsia="zh-CN"/>
          </w:rPr>
          <w:t>(二)、风险分类</w:t>
        </w:r>
        <w:r>
          <w:tab/>
        </w:r>
        <w:r>
          <w:fldChar w:fldCharType="begin"/>
        </w:r>
        <w:r>
          <w:instrText xml:space="preserve"> PAGEREF _Toc2937 \h </w:instrText>
        </w:r>
        <w:r>
          <w:fldChar w:fldCharType="separate"/>
        </w:r>
        <w:r>
          <w:t>72</w:t>
        </w:r>
        <w:r>
          <w:fldChar w:fldCharType="end"/>
        </w:r>
      </w:hyperlink>
    </w:p>
    <w:p>
      <w:pPr>
        <w:pStyle w:val="TOC1"/>
        <w:tabs>
          <w:tab w:val="right" w:leader="dot" w:pos="8306"/>
        </w:tabs>
      </w:pPr>
      <w:hyperlink w:anchor="_Toc21054" w:history="1">
        <w:r>
          <w:rPr>
            <w:rFonts w:ascii="仿宋" w:eastAsia="仿宋" w:hAnsi="仿宋" w:cs="仿宋" w:hint="eastAsia"/>
            <w:lang w:eastAsia="zh-CN"/>
          </w:rPr>
          <w:t>十六、服装时装项目实施时间节点</w:t>
        </w:r>
        <w:r>
          <w:tab/>
        </w:r>
        <w:r>
          <w:fldChar w:fldCharType="begin"/>
        </w:r>
        <w:r>
          <w:instrText xml:space="preserve"> PAGEREF _Toc21054 \h </w:instrText>
        </w:r>
        <w:r>
          <w:fldChar w:fldCharType="separate"/>
        </w:r>
        <w:r>
          <w:t>74</w:t>
        </w:r>
        <w:r>
          <w:fldChar w:fldCharType="end"/>
        </w:r>
      </w:hyperlink>
    </w:p>
    <w:p>
      <w:pPr>
        <w:pStyle w:val="TOC2"/>
        <w:tabs>
          <w:tab w:val="right" w:leader="dot" w:pos="8306"/>
        </w:tabs>
      </w:pPr>
      <w:hyperlink w:anchor="_Toc3059" w:history="1">
        <w:r>
          <w:rPr>
            <w:rFonts w:ascii="仿宋" w:eastAsia="仿宋" w:hAnsi="仿宋" w:cs="仿宋" w:hint="eastAsia"/>
            <w:lang w:eastAsia="zh-CN"/>
          </w:rPr>
          <w:t>(一)、服装时装项目启动阶段时间节点</w:t>
        </w:r>
        <w:r>
          <w:tab/>
        </w:r>
        <w:r>
          <w:fldChar w:fldCharType="begin"/>
        </w:r>
        <w:r>
          <w:instrText xml:space="preserve"> PAGEREF _Toc3059 \h </w:instrText>
        </w:r>
        <w:r>
          <w:fldChar w:fldCharType="separate"/>
        </w:r>
        <w:r>
          <w:t>74</w:t>
        </w:r>
        <w:r>
          <w:fldChar w:fldCharType="end"/>
        </w:r>
      </w:hyperlink>
    </w:p>
    <w:p>
      <w:pPr>
        <w:pStyle w:val="TOC2"/>
        <w:tabs>
          <w:tab w:val="right" w:leader="dot" w:pos="8306"/>
        </w:tabs>
      </w:pPr>
      <w:hyperlink w:anchor="_Toc6262" w:history="1">
        <w:r>
          <w:rPr>
            <w:rFonts w:ascii="仿宋" w:eastAsia="仿宋" w:hAnsi="仿宋" w:cs="仿宋" w:hint="eastAsia"/>
            <w:lang w:eastAsia="zh-CN"/>
          </w:rPr>
          <w:t>(二)、服装时装项目执行阶段时间节点</w:t>
        </w:r>
        <w:r>
          <w:tab/>
        </w:r>
        <w:r>
          <w:fldChar w:fldCharType="begin"/>
        </w:r>
        <w:r>
          <w:instrText xml:space="preserve"> PAGEREF _Toc6262 \h </w:instrText>
        </w:r>
        <w:r>
          <w:fldChar w:fldCharType="separate"/>
        </w:r>
        <w:r>
          <w:t>75</w:t>
        </w:r>
        <w:r>
          <w:fldChar w:fldCharType="end"/>
        </w:r>
      </w:hyperlink>
    </w:p>
    <w:p>
      <w:pPr>
        <w:pStyle w:val="TOC2"/>
        <w:tabs>
          <w:tab w:val="right" w:leader="dot" w:pos="8306"/>
        </w:tabs>
      </w:pPr>
      <w:hyperlink w:anchor="_Toc23292" w:history="1">
        <w:r>
          <w:rPr>
            <w:rFonts w:ascii="仿宋" w:eastAsia="仿宋" w:hAnsi="仿宋" w:cs="仿宋" w:hint="eastAsia"/>
            <w:lang w:eastAsia="zh-CN"/>
          </w:rPr>
          <w:t>(三)、服装时装项目完成阶段时间节点</w:t>
        </w:r>
        <w:r>
          <w:tab/>
        </w:r>
        <w:r>
          <w:fldChar w:fldCharType="begin"/>
        </w:r>
        <w:r>
          <w:instrText xml:space="preserve"> PAGEREF _Toc23292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6"/>
      <w:r>
        <w:rPr>
          <w:rFonts w:ascii="仿宋" w:eastAsia="仿宋" w:hAnsi="仿宋" w:cs="仿宋" w:hint="eastAsia"/>
          <w:sz w:val="28"/>
          <w:lang w:eastAsia="zh-CN"/>
        </w:rPr>
        <w:t>一、服装时装项目建设背景及必要性分析</w:t>
      </w:r>
      <w:bookmarkEnd w:id="2"/>
    </w:p>
    <w:p>
      <w:pPr>
        <w:pStyle w:val="Heading2"/>
        <w:rPr>
          <w:rFonts w:ascii="仿宋" w:eastAsia="仿宋" w:hAnsi="仿宋" w:cs="仿宋" w:hint="eastAsia"/>
          <w:lang w:eastAsia="zh-CN"/>
        </w:rPr>
      </w:pPr>
      <w:bookmarkStart w:id="3" w:name="_Toc22881"/>
      <w:r>
        <w:rPr>
          <w:rFonts w:ascii="仿宋" w:eastAsia="仿宋" w:hAnsi="仿宋" w:cs="仿宋" w:hint="eastAsia"/>
          <w:lang w:eastAsia="zh-CN"/>
        </w:rPr>
        <w:t>(一)、服装时装项目背景分析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服装时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服装时装项目在这个潮流中的定位。同时，我们将关注行业内涌现的新兴机遇，以便服装时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服装时装项目提供了强大的发展动力。我们将聚焦于行业内最新的技术发展趋势，包括但不限于人工智能、大数据分析、物联网等领域。通过深度的技术研究，我们将确保服装时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服装时装项目发展的源泉。我们将投入更多的精力对市场需求进行深入剖析，超越表面的需求，深入挖掘潜在的市场痛点和机遇。通过对市场需求的细致了解，服装时装项目将更有针对性地设计解决方案，满足市场的多样化需求，从而更好地促进服装时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服装时装项目战略至关重要。我们将对竞争态势进行更为深入的分析，包括但不限于市场份额、产品特点、客户满意度等多个维度。通过深度的竞争分析，服装时装项目将能够更准确地把握市场脉搏，制定具有竞争力的服装时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服装时装项目的发展具有直接的影响。我们将进行更为全面的法规和政策分析，了解行业发展中的潜在法律风险和合规挑战。通过充分了解和遵守相关法规，服装时装项目将确保在法律框架内合法合规运营，为服装时装项目的稳健发展提供有力支持。</w:t>
      </w:r>
    </w:p>
    <w:p>
      <w:pPr>
        <w:pStyle w:val="Heading2"/>
        <w:ind w:firstLine="560" w:firstLineChars="200"/>
        <w:rPr>
          <w:rFonts w:ascii="仿宋" w:eastAsia="仿宋" w:hAnsi="仿宋" w:cs="仿宋" w:hint="eastAsia"/>
          <w:sz w:val="28"/>
          <w:lang w:eastAsia="zh-CN"/>
        </w:rPr>
      </w:pPr>
      <w:bookmarkStart w:id="4" w:name="_Toc16757"/>
      <w:r>
        <w:rPr>
          <w:rFonts w:ascii="仿宋" w:eastAsia="仿宋" w:hAnsi="仿宋" w:cs="仿宋" w:hint="eastAsia"/>
          <w:sz w:val="28"/>
          <w:lang w:eastAsia="zh-CN"/>
        </w:rPr>
        <w:t>(二)、服装时装项目建设必要性分析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建设的迫切性源于对行业发展趋势的深刻洞察。我们正处于一个行业变革的时代，科技创新、数字化转型成为企业发展的关键动力。服装时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建设不仅仅是为了跟上潮流，更是为了通过技术创新推动企业的持续发展。通过引入先进的技术和解决方案，服装时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服装时装项目的建设成为必然选择，通过提高产品质量、拓展服务领域，从而在竞争中获得更多的机会。服装时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服装时装项目建设的必要性体现在对客户需求更精准的满足。通过服装时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建设的背后是对企业持续创新的追求。只有通过不断创新，企业才能在竞争中立于不败之地。服装时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7"/>
      <w:r>
        <w:rPr>
          <w:rFonts w:ascii="仿宋" w:eastAsia="仿宋" w:hAnsi="仿宋" w:cs="仿宋" w:hint="eastAsia"/>
          <w:sz w:val="28"/>
          <w:lang w:eastAsia="zh-CN"/>
        </w:rPr>
        <w:t>二、服装时装项目可持续发展</w:t>
      </w:r>
      <w:bookmarkEnd w:id="5"/>
    </w:p>
    <w:p>
      <w:pPr>
        <w:pStyle w:val="Heading2"/>
        <w:rPr>
          <w:rFonts w:ascii="仿宋" w:eastAsia="仿宋" w:hAnsi="仿宋" w:cs="仿宋" w:hint="eastAsia"/>
          <w:lang w:eastAsia="zh-CN"/>
        </w:rPr>
      </w:pPr>
      <w:bookmarkStart w:id="6" w:name="_Toc1989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中，服装时装项目团队着眼于未来，明确了可持续发展的战略方向。制定的具体可持续发展目标包括降低资源使用、采用环保技术、最大化社会效益等。这一步骤不仅有助于服装时装项目在环保和社会责任方面达到最高标准，也为未来提供了明确的指引，确保服装时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可持续实践的融入服装时装项目管理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服装时装项目管理周期。从服装时装项目规划开始，服装时装项目团队就考虑了环境和社会的因素。在执行阶段，服装时装项目团队积极推动绿色技术的应用，优化资源利用。此外，关注员工的社会责任，通过培训和沟通活动提高员工对可持续发展的认知，使他们能够在日常工作中践行可持续实践。这些举措不仅为服装时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18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扎根于服装时装项目的可持续发展理念，我们深信环保与社会责任是服装时装项目成功的关键支柱。在服装时装项目的每一步，我们都致力于通过创新和实践，履行对环境和社会的坚定责任。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团队通过引入先进的环保技术、建立高效的废物处理系统以及推动能源节约措施，积极履行环保责任。定期的环保监测和评估确保服装时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不仅致力于自身可持续发展，还注重对社会的回馈。通过支持社区服装时装项目、参与慈善事业、提供培训机会等方式，服装时装项目积极履行社会责任。与当地社区建立积极互动，关注员工的工作与生活平衡，以及员工的身心健康，是服装时装项目在社会责任层面的关键举措。这样的实践不仅增强了服装时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031"/>
      <w:r>
        <w:rPr>
          <w:rFonts w:ascii="仿宋" w:eastAsia="仿宋" w:hAnsi="仿宋" w:cs="仿宋" w:hint="eastAsia"/>
          <w:sz w:val="28"/>
          <w:lang w:eastAsia="zh-CN"/>
        </w:rPr>
        <w:t>三、服装时装项目概论</w:t>
      </w:r>
      <w:bookmarkEnd w:id="8"/>
    </w:p>
    <w:p>
      <w:pPr>
        <w:pStyle w:val="Heading2"/>
        <w:rPr>
          <w:rFonts w:ascii="仿宋" w:eastAsia="仿宋" w:hAnsi="仿宋" w:cs="仿宋" w:hint="eastAsia"/>
          <w:lang w:eastAsia="zh-CN"/>
        </w:rPr>
      </w:pPr>
      <w:bookmarkStart w:id="9" w:name="_Toc15400"/>
      <w:r>
        <w:rPr>
          <w:rFonts w:ascii="仿宋" w:eastAsia="仿宋" w:hAnsi="仿宋" w:cs="仿宋" w:hint="eastAsia"/>
          <w:lang w:eastAsia="zh-CN"/>
        </w:rPr>
        <w:t>(一)、服装时装项目概况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起源追溯至对市场的深入洞察。市场的不断演变与变革为服装时装项目提供了难得的机遇。当前市场存在的需求缺口和变革的大环境共同构成了服装时装项目的背景。这个服装时装项目旨在充分利用市场机遇，填补行业中尚未满足的需求，为客户提供全新的解决方案。市场的变革和需求的增长使得这个服装时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服装时装项目名称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正式命名为服装时装。这个名称不仅仅是一个标识，更代表了服装时装项目的核心理念和愿景。它蕴含着服装时装项目所要解决问题的关键字，具有强烈的表达和辨识度，为服装时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服装时装项目目标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核心目标是提供一种全新、高效的解决方案，满足客户日益增长的需求。服装时装项目追求的不仅仅是满足市场需求，更是在市场中获得卓越的竞争优势。通过不断提升产品或服务的质量和创新水平，服装时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服装时装项目范围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全面涵盖了产品研发、制造、市场推广和售后服务，确保从产品设计到最终用户体验的全方位关注。这一全面的服装时装项目范围是为了确保服装时装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服装时装项目时间表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服装时装项目计划在未来18个月内完成，包括研发、测试、市场试点和正式推出等不同阶段。这个时间表的合理设计是为了确保服装时装项目各个阶段的顺利推进，以便按时交付高质量的成果。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服装时装项目预算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服装时装项目总预算估算为XX百万美元，主要分配在研发、市场推广、人员培训和运营等方面。这一充足的预算为服装时装项目提供了充足的资源，确保服装时装项目在各个方面都能取得优异的表现。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服装时装项目风险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服装时装项目可能面临的风险包括市场接受度低、技术难题、竞争激烈等。服装时装项目团队已经制定了相应的风险应对计划，通过前瞻性的风险管理，确保服装时装项目在面对不确定性时能够迅速做出应对。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服装时装项目团队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服装时装项目汇聚了一支经验丰富、多领域专业素养的核心团队，确保服装时装项目在各个方面都能拥有高水平的执行力。团队的协同作战是服装时装项目成功的关键因素之一。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服装时装项目背景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服装时装项目的背景根植于市场对更高效、创新产品的渴望，同时也受到科技发展对行业格局的深刻改变的影响。这为服装时装项目提供了广阔的发展空间和市场需求。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服装时装项目现状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截至目前，服装时装项目已完成市场调研和技术验证，取得了初步的成功。这为服装时装项目在未来的发展奠定了坚实的基础，为更远大的目标打下了坚实的基石。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755"/>
      <w:r>
        <w:rPr>
          <w:rFonts w:ascii="仿宋" w:eastAsia="仿宋" w:hAnsi="仿宋" w:cs="仿宋" w:hint="eastAsia"/>
          <w:sz w:val="28"/>
          <w:lang w:eastAsia="zh-CN"/>
        </w:rPr>
        <w:t>(二)、服装时装项目目标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keyword》服装时装项目首要业务目标是在市场中占据有利地位，实现产品/服务的成功推广和销售。通过不断提升产品质量、创新性，服装时装项目追求成为行业中的领导者，赢得更多客户的青睐。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在科技迅速发展的时代，服装时装项目着眼于技术创新。通过持续的研发和技术升级，服装时装项目旨在推出更具创新性的产品或服务，以满足市场对新鲜、先进解决方案的需求。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为了建立可持续的客户关系，服装时装项目设定了客户满意度目标。通过提供卓越的产品质量和优质的客户服务，服装时装项目追求赢得客户的信任和忠诚度，确保他们的满意度达到行业领先水平。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服装时装项目注重社会责任和可持续发展。通过实施环保、社会责任服装时装项目，服装时装项目致力于在经济发展的同时保护环境，促进社会公平，实现可持续经营。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服装时装项目的团队是实现目标的核心驱动力。因此，服装时装项目设定了团队发展目标，包括提升团队成员的专业技能、培养领导力，以及搭建协同高效的团队工作氛围。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791"/>
      <w:r>
        <w:rPr>
          <w:rFonts w:ascii="仿宋" w:eastAsia="仿宋" w:hAnsi="仿宋" w:cs="仿宋" w:hint="eastAsia"/>
          <w:sz w:val="28"/>
          <w:lang w:eastAsia="zh-CN"/>
        </w:rPr>
        <w:t>(三)、服装时装项目提出的理由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服装时装项目提出的理由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源于对市场机遇的深刻洞察。当前市场中存在的需求缺口和行业发展趋势表明，有巨大的商业机会等待被开发。通过准确捕捉市场机遇，服装时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理念基于对技术创新的信仰。通过持续的研发和技术投入，服装时装项目有望推出更具创新性的产品或服务。在科技飞速发展的当下，服装时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是为了增强企业的行业竞争力。通过提升产品或服务的质量和独特性，服装时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响应了消费者需求的变化。随着社会和科技的不断发展，消费者对产品和服务的需求也在发生变化。通过深入了解并及时回应消费者的新需求，服装时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服装时装项目的提出是企业战略发展规划的一部分。在面对日益激烈的市场竞争和不断变化的商业环境中，服装时装项目作为企业战略的一环，旨在为企业开辟新的增长领域，巩固企业在行业中的地位。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不仅仅是基于商业考量，还注重社会责任。通过推出环保、社会责任等方面的服装时装项目，服装时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服装时装项目的提出反映了对利益相关者期望的关注。包括客户、员工、投资者等利益相关者在企业发展中都有着各自的期望，服装时装项目力求在满足这些期望的同时，取得更大的共赢。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153"/>
      <w:r>
        <w:rPr>
          <w:rFonts w:ascii="仿宋" w:eastAsia="仿宋" w:hAnsi="仿宋" w:cs="仿宋" w:hint="eastAsia"/>
          <w:sz w:val="28"/>
          <w:lang w:eastAsia="zh-CN"/>
        </w:rPr>
        <w:t>(四)、服装时装项目意义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在实施服装时装项目的过程中，我们不仅仅是在追逐商业成功，更是为企业和社会的多个层面创造了深远的意义。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首要意义在于提升企业的市场竞争力。通过持续的创新和对产品质量的高标准要求，服装时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时装项目的推进将促使行业技术水平的提升。通过引入先进技术和创新性解决方案，服装时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时装项目不仅创造了大量就业机会，提高了就业水平，还注重社会责任和环保。通过参与社会公益事业和推动环保服装时装项目，服装时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综合而言，服装时装项目意义重大，不仅推动了企业的发展，也为行业和社会的进步贡献了积极力量。这是一个全面而深刻的影响，将在未来产生可持续的正面效应。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16"/>
      <w:r>
        <w:rPr>
          <w:rFonts w:ascii="仿宋" w:eastAsia="仿宋" w:hAnsi="仿宋" w:cs="仿宋" w:hint="eastAsia"/>
          <w:sz w:val="28"/>
          <w:lang w:eastAsia="zh-CN"/>
        </w:rPr>
        <w:t>(五)、服装时装项目背景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在当今迅猛发展的商业环境中，服装时装项目的动因根植于对多方面因素的审慎考量。这个服装时装项目的提出并非孤立的决策，而是对企业所处背景深入思考的产物。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市场的不断演变是服装时装项目背后的首要原因。科技的迅速发展和全球市场的快速变化使得企业必须灵活应对。服装时装项目应运而生，旨在通过创新性的解决方案迎合市场的多变需求，赢得竞争中的先机。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竞争的激烈程度也是服装时装项目背景中不可忽视的一环。企业需要在激烈竞争中脱颖而出，为此，服装时装项目致力于打破常规，提供独特的价值主张，以吸引客户并确保市场份额的增长。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技术的迅速发展为企业带来了机遇与挑战。作为服装时装项目启动的背景之一，对新兴技术的应用将有助于提升企业的技术水平，使其在不断演进的商业环境中保持竞争优势。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此外，社会对企业责任的期望也在逐渐升高。服装时装项目充分融入了社会责任的理念，通过可持续经营和社会公益服装时装项目，企图为社会贡献一份力量，在商业成功的同时关注社会价值。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51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70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技术管理特点体现在其创新导向。通过引入最先进的技术趋势和解决方案，服装时装项目致力于提升科技含量、提高质量和效率水平。这意味着我们将采用最新的工具和方法，确保服装时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时装项目技术管理的显著特征。通过整合不同领域的技术资源，我们实现了跨学科的协同工作。这有助于优化技术架构，提高整体效能。此外，整合性策略还促进了不同技术团队之间的紧密沟通和高效合作，确保服装时装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时装项目所采用的技术。通过不断优化技术方案，服装时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时装项目团队将在服装时装项目初期识别可能的技术风险，并采取相应的预防和应对措施。通过建立健全的风险评估机制，服装时装项目能够在实施过程中及时发现并解决潜在的技术问题，保障服装时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装时装项目中，技术将成为服装时装项目成功的有力支持。这一深度剖析揭示了技术管理在服装时装项目实施中的关键作用，为服装时装项目的技术基础奠定了坚实的基础。</w:t>
      </w:r>
    </w:p>
    <w:p>
      <w:pPr>
        <w:pStyle w:val="Heading2"/>
        <w:ind w:firstLine="560" w:firstLineChars="200"/>
        <w:rPr>
          <w:rFonts w:ascii="仿宋" w:eastAsia="仿宋" w:hAnsi="仿宋" w:cs="仿宋" w:hint="eastAsia"/>
          <w:sz w:val="28"/>
          <w:lang w:eastAsia="zh-CN"/>
        </w:rPr>
      </w:pPr>
      <w:bookmarkStart w:id="16" w:name="_Toc9339"/>
      <w:r>
        <w:rPr>
          <w:rFonts w:ascii="仿宋" w:eastAsia="仿宋" w:hAnsi="仿宋" w:cs="仿宋" w:hint="eastAsia"/>
          <w:sz w:val="28"/>
          <w:lang w:eastAsia="zh-CN"/>
        </w:rPr>
        <w:t>(二)、服装时装项目工艺技术设计方案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时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服装时装项目将严格按照相关行业规范要求进行组织。通过有效控制产品质量，服装时装项目将致力于为顾客提供优质的服装时装项目产品和良好的服务。这体现了服装时装项目对于生产活动合规性和质量标准的高度重视，为服装时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时装项目注重生态效益和清洁生产原则。服装时装项目建设将紧密结合地方特色经济发展，与社会经济发展规划和区域环境保护规划方案相协调一致。通过与当地区域自然生态系统的结合，服装时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装时装项目产品具有多样化的客户需求和个性化的特点。因此，服装时装项目产品规格品种多样，且单批生产数量较小。为满足这一特点，服装时装项目承办单位将建设先进的柔性制造生产线。通过广泛应用柔性制造技术，服装时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装时装项目采用的技术具有较高的技术含量和自动化水平，处于国内先进水平。这一技术选用不仅体现了对生产效率、质量和环境友好性的高标准要求，同时为服装时装项目的可持续发展奠定了坚实的基础。</w:t>
      </w:r>
    </w:p>
    <w:p>
      <w:pPr>
        <w:pStyle w:val="Heading2"/>
        <w:ind w:firstLine="560" w:firstLineChars="200"/>
        <w:rPr>
          <w:rFonts w:ascii="仿宋" w:eastAsia="仿宋" w:hAnsi="仿宋" w:cs="仿宋" w:hint="eastAsia"/>
          <w:sz w:val="28"/>
          <w:lang w:eastAsia="zh-CN"/>
        </w:rPr>
      </w:pPr>
      <w:bookmarkStart w:id="17" w:name="_Toc3216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为确保服装时装项目的高效生产和技术实施，我们制定了一套精心设计的设备选型方案，以满足服装时装项目生产、质量和环保的要求。该方案的主要特点如下：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https://d.book118.com/308117054111006044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22C2E"/>
    <w:rsid w:val="16A22C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170541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2024-03-02T01:54:00Z</dcterms:created>
  <dcterms:modified xsi:type="dcterms:W3CDTF">2024-03-02T01:55:03Z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16A2998960824B4B953C13FB2D8F8A57_11</vt:lpwstr>
  </property>
  <property fmtid="{D5CDD505-2E9C-101B-9397-08002B2CF9AE}" pid="3" name="KSOProductBuildVer">
    <vt:lpwstr>2052-12.1.0.16388</vt:lpwstr>
  </property>
</Properties>
</file>