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高三地理教学总结必备(13篇)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高三地理教学总结1</w:t>
      </w:r>
      <w:r>
        <w:rPr>
          <w:rFonts w:ascii="仿宋" w:eastAsia="仿宋" w:hAnsi="仿宋"/>
          <w:sz w:val="32"/>
          <w:szCs w:val="32"/>
        </w:rPr>
        <w:br/>
      </w:r>
      <w:r>
        <w:rPr>
          <w:rFonts w:ascii="仿宋" w:eastAsia="仿宋" w:hAnsi="仿宋"/>
          <w:sz w:val="32"/>
          <w:szCs w:val="32"/>
        </w:rPr>
        <w:t>　　花开花落，春去秋来，忙碌了几年的08届学生终有了满意的归宿。综观高考试题及学生考试结果，虽有得意之处，但也留有些许遗憾。</w:t>
      </w:r>
      <w:r>
        <w:rPr>
          <w:rFonts w:ascii="仿宋" w:eastAsia="仿宋" w:hAnsi="仿宋"/>
          <w:sz w:val="32"/>
          <w:szCs w:val="32"/>
        </w:rPr>
        <w:br/>
      </w:r>
      <w:r>
        <w:rPr>
          <w:rFonts w:ascii="仿宋" w:eastAsia="仿宋" w:hAnsi="仿宋"/>
          <w:sz w:val="32"/>
          <w:szCs w:val="32"/>
        </w:rPr>
        <w:t>　　恢复高考以来，高考地理试题越来越注重基础知识和基本技能，特别是对地理原理的考察。我们地理从高二接手文班就开始注重基础知识积累，从大处着眼，从细处入手。地理能力的提高要依赖于对基础知识的掌握和基本技能的培养，离开基础知识的掌握和基本技能的培养，能力就变成了无源之水，无本之木。从地理学科来看，知识比较庞杂，自然、人文两大类下包含众多知识点，一些学生由于基础薄弱等原因，认为高三地理学习枯燥，教学中培养学生的学习兴趣，把握适当的学习方法和养成良好的学习习惯，锻炼学生独立思考、提高学习能力是根本原则。而能力的积累一是平时需要紧紧抓住课堂，提高课堂学习效率。二是提高高考考前复习过程的合理科学性。</w:t>
      </w:r>
      <w:r>
        <w:rPr>
          <w:rFonts w:ascii="仿宋" w:eastAsia="仿宋" w:hAnsi="仿宋"/>
          <w:sz w:val="32"/>
          <w:szCs w:val="32"/>
        </w:rPr>
        <w:br/>
      </w:r>
      <w:r>
        <w:rPr>
          <w:rFonts w:ascii="仿宋" w:eastAsia="仿宋" w:hAnsi="仿宋"/>
          <w:sz w:val="32"/>
          <w:szCs w:val="32"/>
        </w:rPr>
        <w:t>　　一、地理课堂的教学实施的调整</w:t>
      </w:r>
      <w:r>
        <w:rPr>
          <w:rFonts w:ascii="仿宋" w:eastAsia="仿宋" w:hAnsi="仿宋"/>
          <w:sz w:val="32"/>
          <w:szCs w:val="32"/>
        </w:rPr>
        <w:br/>
      </w:r>
      <w:r>
        <w:rPr>
          <w:rFonts w:ascii="仿宋" w:eastAsia="仿宋" w:hAnsi="仿宋"/>
          <w:sz w:val="32"/>
          <w:szCs w:val="32"/>
        </w:rPr>
        <w:t>　　1、重视知识的探索过程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较多的学生认为：地理和文综的其它科目一样，只要背背书就行，其实不然。在地理课堂教学中，必须强化探索意识，把思维的全过程展现出来，才能达到培养创造性思维的能力的目的。教材中每个概念的形成、每个原理的推导、每种物质的运动的规律，几乎都经历了前人长期的观察、比较、分析、综合、概括、创造的漫长进程。由于教材知识点的衔接不足，很多知识忽略了知识的探索过程，以至于学生只会机械模仿，死记硬背，严重扼杀了学生创造才能的发挥。因此，在教学中，尤其是涉及到概念、原理、公式、运动规律等，要突出知识发生、发展的过程，创设“情境”，让学生根据自己的体验，用自己的思维方式重新“创造"有关的地理知识，不仅给学生以启迪，更能激发学生学习地理的兴趣，使其在探索的过程中学会发现真理的方法，得到创造的体验，增强自信心、积极性和主动性。在学习“风”时，我们遵循以下步骤：概念__成因（气压差、气压梯度、气压梯度力）__冷热不均（温差）__太阳辐射（昼夜长短和正午太阳高度）。这样学生才会有一个完整的`认识。</w:t>
      </w:r>
      <w:r>
        <w:rPr>
          <w:rFonts w:ascii="仿宋" w:eastAsia="仿宋" w:hAnsi="仿宋"/>
          <w:sz w:val="32"/>
          <w:szCs w:val="32"/>
        </w:rPr>
        <w:br/>
      </w:r>
      <w:r>
        <w:rPr>
          <w:rFonts w:ascii="仿宋" w:eastAsia="仿宋" w:hAnsi="仿宋"/>
          <w:sz w:val="32"/>
          <w:szCs w:val="32"/>
        </w:rPr>
        <w:t>　　2、用丰富知识、高亢的激情，激发学生学习地理的兴趣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无论如何课程改革怎样创新，只要学校教育、班级教学的制度存在，课堂讲授仍是课堂教学的主要形式，那么在课堂上，要有好的效果，教师首先要有丰富知识，其次则需要激情。知识渊博就能驾轻就熟，有激情就能产生共鸣。做到这些必须潜心钻研，研究历年高考题型，随时快速准确解答学生问题。</w:t>
      </w:r>
      <w:r>
        <w:rPr>
          <w:rFonts w:ascii="仿宋" w:eastAsia="仿宋" w:hAnsi="仿宋"/>
          <w:sz w:val="32"/>
          <w:szCs w:val="32"/>
        </w:rPr>
        <w:t xml:space="preserve"> 学生学习兴趣的培养不是一朝一夕就能完成，教师要善于把握学生心理特点、认知规律，以教学内容为载体，采用多种教学方法、精湛的教学艺术，融合教师的人格魅力，把培养学生学习地理的兴趣贯穿于教学的始终，使学生潜移默化地形成内驱力，对地理产生浓厚的兴趣。如在台风、沙尘暴、地震、火山等自然灾害时，要结合时事，用详实的资料、清晰的图像、优美的语言、气势磅礴的激情以及对人类的无限的怜惜之情，让学生的心灵产生深深的震撼。</w:t>
      </w:r>
      <w:r>
        <w:rPr>
          <w:rFonts w:ascii="仿宋" w:eastAsia="仿宋" w:hAnsi="仿宋"/>
          <w:sz w:val="32"/>
          <w:szCs w:val="32"/>
        </w:rPr>
        <w:br/>
      </w:r>
      <w:r>
        <w:rPr>
          <w:rFonts w:ascii="仿宋" w:eastAsia="仿宋" w:hAnsi="仿宋"/>
          <w:sz w:val="32"/>
          <w:szCs w:val="32"/>
        </w:rPr>
        <w:t>　　3、夯实基础，突出能力训练和培养，以适应以"能力立意"为主的高考要求</w:t>
      </w:r>
      <w:r>
        <w:rPr>
          <w:rFonts w:ascii="仿宋" w:eastAsia="仿宋" w:hAnsi="仿宋"/>
          <w:sz w:val="32"/>
          <w:szCs w:val="32"/>
        </w:rPr>
        <w:br/>
      </w:r>
      <w:r>
        <w:rPr>
          <w:rFonts w:ascii="仿宋" w:eastAsia="仿宋" w:hAnsi="仿宋"/>
          <w:sz w:val="32"/>
          <w:szCs w:val="32"/>
        </w:rPr>
        <w:t>高三地理教学总结2</w:t>
      </w:r>
      <w:r>
        <w:rPr>
          <w:rFonts w:ascii="仿宋" w:eastAsia="仿宋" w:hAnsi="仿宋"/>
          <w:sz w:val="32"/>
          <w:szCs w:val="32"/>
        </w:rPr>
        <w:br/>
      </w:r>
      <w:r>
        <w:rPr>
          <w:rFonts w:ascii="仿宋" w:eastAsia="仿宋" w:hAnsi="仿宋"/>
          <w:sz w:val="32"/>
          <w:szCs w:val="32"/>
        </w:rPr>
        <w:t>　　一、勤订计划，合理安排复习进程凡事预则立。合理安排复习的时间进程，目的是为了充分利用好每一节课，从全局上宏观上把握复习的节奏，在全面复习的基础上保证主干知识的复习和必要的解题训练。具体做法，需要教师及时制订好各种时间段的教学计划。由于本人是从高一带起的，所以从高一开始就设计高中三年的教学总体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高二第一学期学完选修一后就开始复习世界地理，接着复习中国地理，期间同时进行若干个选修二的主题教学。整个高二学年每周给学生做若干道学科综合题。高三的十月份开始自然地理的复习，一边给学生做近3年的高考题并及时批改分析。第一学期末基本完成高中地理完整的一轮基础复习。寒假补课开始一个月半左右搞专题复习为主，穿插综合训练。</w:t>
      </w:r>
      <w:r>
        <w:rPr>
          <w:rFonts w:ascii="仿宋" w:eastAsia="仿宋" w:hAnsi="仿宋"/>
          <w:sz w:val="32"/>
          <w:szCs w:val="32"/>
        </w:rPr>
        <w:br/>
      </w:r>
      <w:r>
        <w:rPr>
          <w:rFonts w:ascii="仿宋" w:eastAsia="仿宋" w:hAnsi="仿宋"/>
          <w:sz w:val="32"/>
          <w:szCs w:val="32"/>
        </w:rPr>
        <w:t>　　在教学过程中，我总是不断地告诉或书面公布我的整个教学计划，或让学生一起来探讨下一步的教学安排。这样做不仅是教师更使学生无论何时都对下一步的教学、学习任务明明白白。每一时间段大家都有明确的任务和目标。同时也有利于调动学生的学习积极性，有利于学生合理安排自己的学习计划，最终把他们步步引向高考。</w:t>
      </w:r>
      <w:r>
        <w:rPr>
          <w:rFonts w:ascii="仿宋" w:eastAsia="仿宋" w:hAnsi="仿宋"/>
          <w:sz w:val="32"/>
          <w:szCs w:val="32"/>
        </w:rPr>
        <w:br/>
      </w:r>
      <w:r>
        <w:rPr>
          <w:rFonts w:ascii="仿宋" w:eastAsia="仿宋" w:hAnsi="仿宋"/>
          <w:sz w:val="32"/>
          <w:szCs w:val="32"/>
        </w:rPr>
        <w:t>　　二、勤于反思，在反思中提高教学实效统考是精心命题、精心组织，统一批改的。统考能比较真实地反映学生的水平，统考能提供许多横向比较的信息。通过仔细分析学生在统考中的丢分原因，可以找到学生学习与教师教学中存在的问题。重视而不是忽略这些问题可以帮助我们一针见血的去解决存在的漏洞。减少复习工作的重复，提高针对性。</w:t>
      </w:r>
      <w:r>
        <w:rPr>
          <w:rFonts w:ascii="仿宋" w:eastAsia="仿宋" w:hAnsi="仿宋"/>
          <w:sz w:val="32"/>
          <w:szCs w:val="32"/>
        </w:rPr>
        <w:br/>
      </w:r>
      <w:r>
        <w:rPr>
          <w:rFonts w:ascii="仿宋" w:eastAsia="仿宋" w:hAnsi="仿宋"/>
          <w:sz w:val="32"/>
          <w:szCs w:val="32"/>
        </w:rPr>
        <w:t>　　对一次大型统考，教师可以从以下几方面展开反思。</w:t>
      </w:r>
      <w:r>
        <w:rPr>
          <w:rFonts w:ascii="仿宋" w:eastAsia="仿宋" w:hAnsi="仿宋"/>
          <w:sz w:val="32"/>
          <w:szCs w:val="32"/>
        </w:rPr>
        <w:br/>
      </w:r>
      <w:r>
        <w:rPr>
          <w:rFonts w:ascii="仿宋" w:eastAsia="仿宋" w:hAnsi="仿宋"/>
          <w:sz w:val="32"/>
          <w:szCs w:val="32"/>
        </w:rPr>
        <w:t>　　一、反思考试的内容范围及试卷整体结构、特点，从中可以发现哪些知识与技能是考查的重点；经常对高考题做这种研究就能较好把握命题方向。确定平时复习的侧重点。认识试卷特点、难度也有利于宏观上分析评价学生的现有学习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二、反思学生的得分情况，可以发现哪些题是学生丢分最多的，哪些是已经熟练掌握的；从而发现学生的薄弱环节。</w:t>
      </w:r>
      <w:r>
        <w:rPr>
          <w:rFonts w:ascii="仿宋" w:eastAsia="仿宋" w:hAnsi="仿宋"/>
          <w:sz w:val="32"/>
          <w:szCs w:val="32"/>
        </w:rPr>
        <w:br/>
      </w:r>
      <w:r>
        <w:rPr>
          <w:rFonts w:ascii="仿宋" w:eastAsia="仿宋" w:hAnsi="仿宋"/>
          <w:sz w:val="32"/>
          <w:szCs w:val="32"/>
        </w:rPr>
        <w:t>　　三、反思学生的失分原因并归类。一般学生丢分的原因有学生自己知识点掌握不到位、教师教学疏漏（盲点）、基本技能不扎实等或者答题技巧问题如条理不清、针对性不强，不能用专业术语表达。也有审题不清、命题不够严密等情况。</w:t>
      </w:r>
      <w:r>
        <w:rPr>
          <w:rFonts w:ascii="仿宋" w:eastAsia="仿宋" w:hAnsi="仿宋"/>
          <w:sz w:val="32"/>
          <w:szCs w:val="32"/>
        </w:rPr>
        <w:br/>
      </w:r>
      <w:r>
        <w:rPr>
          <w:rFonts w:ascii="仿宋" w:eastAsia="仿宋" w:hAnsi="仿宋"/>
          <w:sz w:val="32"/>
          <w:szCs w:val="32"/>
        </w:rPr>
        <w:t>　　四、反思补救措施，这是最关键的.。补救的不仅仅是某几个知识点，而是如何解决那一类问题。让学生尽量减少同类错误的重复发生。五、反思应如何调整下一步教学。典型错题反思案例（以宁波市高三年级06学年第一学期的期末统考为例）：</w:t>
      </w:r>
      <w:r>
        <w:rPr>
          <w:rFonts w:ascii="仿宋" w:eastAsia="仿宋" w:hAnsi="仿宋"/>
          <w:sz w:val="32"/>
          <w:szCs w:val="32"/>
        </w:rPr>
        <w:br/>
      </w:r>
      <w:r>
        <w:rPr>
          <w:rFonts w:ascii="仿宋" w:eastAsia="仿宋" w:hAnsi="仿宋"/>
          <w:sz w:val="32"/>
          <w:szCs w:val="32"/>
        </w:rPr>
        <w:t>　　一、选择题错误率最高的23题是84位学生错56人。22题错34人。</w:t>
      </w:r>
      <w:r>
        <w:rPr>
          <w:rFonts w:ascii="仿宋" w:eastAsia="仿宋" w:hAnsi="仿宋"/>
          <w:sz w:val="32"/>
          <w:szCs w:val="32"/>
        </w:rPr>
        <w:br/>
      </w:r>
      <w:r>
        <w:rPr>
          <w:rFonts w:ascii="仿宋" w:eastAsia="仿宋" w:hAnsi="仿宋"/>
          <w:sz w:val="32"/>
          <w:szCs w:val="32"/>
        </w:rPr>
        <w:t>　　原题：读图6，横线为20°纬线，A处以东为海洋；B、C之间和D、E之间为陆地，其余为海洋。据此完成22—25题。</w:t>
      </w:r>
      <w:r>
        <w:rPr>
          <w:rFonts w:ascii="仿宋" w:eastAsia="仿宋" w:hAnsi="仿宋"/>
          <w:sz w:val="32"/>
          <w:szCs w:val="32"/>
        </w:rPr>
        <w:br/>
      </w:r>
      <w:r>
        <w:rPr>
          <w:rFonts w:ascii="仿宋" w:eastAsia="仿宋" w:hAnsi="仿宋"/>
          <w:sz w:val="32"/>
          <w:szCs w:val="32"/>
        </w:rPr>
        <w:t>　　22．A、C、E三地的气候都是</w:t>
      </w:r>
      <w:r>
        <w:rPr>
          <w:rFonts w:ascii="仿宋" w:eastAsia="仿宋" w:hAnsi="仿宋"/>
          <w:sz w:val="32"/>
          <w:szCs w:val="32"/>
        </w:rPr>
        <w:br/>
      </w:r>
      <w:r>
        <w:rPr>
          <w:rFonts w:ascii="仿宋" w:eastAsia="仿宋" w:hAnsi="仿宋"/>
          <w:sz w:val="32"/>
          <w:szCs w:val="32"/>
        </w:rPr>
        <w:t>　　A.热带雨林气候 B.热带季风气候C.热带沙漠气候 D.亚热带季风气候 23．A、C、E三地气候形成的主要原因是</w:t>
      </w:r>
      <w:r>
        <w:rPr>
          <w:rFonts w:ascii="仿宋" w:eastAsia="仿宋" w:hAnsi="仿宋"/>
          <w:sz w:val="32"/>
          <w:szCs w:val="32"/>
        </w:rPr>
        <w:br/>
      </w:r>
      <w:r>
        <w:rPr>
          <w:rFonts w:ascii="仿宋" w:eastAsia="仿宋" w:hAnsi="仿宋"/>
          <w:sz w:val="32"/>
          <w:szCs w:val="32"/>
        </w:rPr>
        <w:t>　　A.终年受赤道低气压带控制 B.海陆热力性质差异C.受寒流影响降水更少 D.东南信风迎风坡，降水丰富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错误原因：该题考查马达加斯加岛东侧、澳大利亚东北部、巴西东南部三处热带雨林气候的分布与成因，主要丢分原因首先是对22题的气候类型的误判导致。而22题的错误是由空间定位能力不过关和对非地带性气候分布的空间位置缺乏直观的地图感知所致。也是特殊气候分布区气候成因分析未过关的表现。当然，也有学生在选对22题后简单地认为热带雨林气候的成因就是赤道低压控制，而不知道这是热带雨林气候的特殊分布地区，是非地带性的表现。</w:t>
      </w:r>
      <w:r>
        <w:rPr>
          <w:rFonts w:ascii="仿宋" w:eastAsia="仿宋" w:hAnsi="仿宋"/>
          <w:sz w:val="32"/>
          <w:szCs w:val="32"/>
        </w:rPr>
        <w:br/>
      </w:r>
      <w:r>
        <w:rPr>
          <w:rFonts w:ascii="仿宋" w:eastAsia="仿宋" w:hAnsi="仿宋"/>
          <w:sz w:val="32"/>
          <w:szCs w:val="32"/>
        </w:rPr>
        <w:t>　　教学对策：（1）切实加强空间定位的操作训练与引导。空间定位几乎没有一个老师不强调，但关键是重在落实。事实证明，如果缺乏有力的措施。学生过硬的基本功是不可能形成的。课堂上教师要运用多媒体展示中国地图、世界地图，尤其要把有关区域放大，让学生能辨认放大后的区域，说出该区域的大致经纬度。以重要经纬线为线索熟悉总体的各区域的大致空间位置；</w:t>
      </w:r>
      <w:r>
        <w:rPr>
          <w:rFonts w:ascii="仿宋" w:eastAsia="仿宋" w:hAnsi="仿宋"/>
          <w:sz w:val="32"/>
          <w:szCs w:val="32"/>
        </w:rPr>
        <w:br/>
      </w:r>
      <w:r>
        <w:rPr>
          <w:rFonts w:ascii="仿宋" w:eastAsia="仿宋" w:hAnsi="仿宋"/>
          <w:sz w:val="32"/>
          <w:szCs w:val="32"/>
        </w:rPr>
        <w:t>　　另一方面找出主要的国家或区域进行重点突破。课外要求学生多进行学生相互考查及自我考查。教师适当进行几次专题课堂小测试，对未过关的学生，要盯住不放，直到过关！</w:t>
      </w:r>
      <w:r>
        <w:rPr>
          <w:rFonts w:ascii="仿宋" w:eastAsia="仿宋" w:hAnsi="仿宋"/>
          <w:sz w:val="32"/>
          <w:szCs w:val="32"/>
        </w:rPr>
        <w:br/>
      </w:r>
      <w:r>
        <w:rPr>
          <w:rFonts w:ascii="仿宋" w:eastAsia="仿宋" w:hAnsi="仿宋"/>
          <w:sz w:val="32"/>
          <w:szCs w:val="32"/>
        </w:rPr>
        <w:t>高三地理教学总结3</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2005年全国高考文科综合试卷的总体结构、题型、题量，三门学科所占的分值都保持稳定，整卷难度适中并具有适当的区分度。重视对获取和解读信息、调动和运用知识、描述和阐释事物、论证和探讨问题等能力的考查，贴近生活、贴近时代，有利于推进素质教育，导向正确。大致统计，地理在文科综合中约占104分。</w:t>
      </w:r>
      <w:r>
        <w:rPr>
          <w:rFonts w:ascii="仿宋" w:eastAsia="仿宋" w:hAnsi="仿宋"/>
          <w:sz w:val="32"/>
          <w:szCs w:val="32"/>
        </w:rPr>
        <w:br/>
      </w:r>
      <w:r>
        <w:rPr>
          <w:rFonts w:ascii="仿宋" w:eastAsia="仿宋" w:hAnsi="仿宋"/>
          <w:sz w:val="32"/>
          <w:szCs w:val="32"/>
        </w:rPr>
        <w:t>　　地理试题的第一个特点是整个试卷直接再现所学知识的题目很少。试题中以某一对象为中心提供材料设置情境，考查能力的题目多，而且设问比较新颖，尽管这些题目并不难，却体现着对“活学、活用”的要求，如卷Ⅰ（B卷）8、9、11题。</w:t>
      </w:r>
      <w:r>
        <w:rPr>
          <w:rFonts w:ascii="仿宋" w:eastAsia="仿宋" w:hAnsi="仿宋"/>
          <w:sz w:val="32"/>
          <w:szCs w:val="32"/>
        </w:rPr>
        <w:br/>
      </w:r>
      <w:r>
        <w:rPr>
          <w:rFonts w:ascii="仿宋" w:eastAsia="仿宋" w:hAnsi="仿宋"/>
          <w:sz w:val="32"/>
          <w:szCs w:val="32"/>
        </w:rPr>
        <w:t>　　第二个特点是覆盖面比较窄。这其实也是整个文综的特点，受题量与分值的限制，试题不再强调学科本身体系的完整性和知识点的覆盖，而是以某一对象为中心从不同层面、多个角度来考查学生的综合能力素质，切口小，纵向挖掘深，考核的知识面和能力要求比较完整，如卷Ⅱ的36题。</w:t>
      </w:r>
      <w:r>
        <w:rPr>
          <w:rFonts w:ascii="仿宋" w:eastAsia="仿宋" w:hAnsi="仿宋"/>
          <w:sz w:val="32"/>
          <w:szCs w:val="32"/>
        </w:rPr>
        <w:br/>
      </w:r>
      <w:r>
        <w:rPr>
          <w:rFonts w:ascii="仿宋" w:eastAsia="仿宋" w:hAnsi="仿宋"/>
          <w:sz w:val="32"/>
          <w:szCs w:val="32"/>
        </w:rPr>
        <w:t>　　第三个特点是侧重对地图知识的考查。地图是考试的重中之重，包括识图、读图、用图能力，如卷Ⅰ（B卷）1、2、4、7、8、10、12等，政史地综合题也是建立在相关的地图和自然、区域地理知识上的渐次推进。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第四个特点是关注社会。把书本知识渗透于社会知识之中，如卷Ⅰ（B卷）2、3题等。文综试卷中最后一道大题占60分，在整个试卷中分值最重，该题是一道史、地、政结合的典范：从地理上的东南亚海啸入手，引出历史上的第一次亚非会议，再到政治方面的国际新秩序。</w:t>
      </w:r>
      <w:r>
        <w:rPr>
          <w:rFonts w:ascii="仿宋" w:eastAsia="仿宋" w:hAnsi="仿宋"/>
          <w:sz w:val="32"/>
          <w:szCs w:val="32"/>
        </w:rPr>
        <w:br/>
      </w:r>
      <w:r>
        <w:rPr>
          <w:rFonts w:ascii="仿宋" w:eastAsia="仿宋" w:hAnsi="仿宋"/>
          <w:sz w:val="32"/>
          <w:szCs w:val="32"/>
        </w:rPr>
        <w:t>　　地理学科是研究人类赖以生存和发展的地理环境以及人类与环境关系的科学。要求我们既要注重知识的积累，又要注重能力的提高。体现在高三地理复习中，就要求我们一方面应紧紧围绕地理基础知识的复习，通过地理知识的系统整理、归纳，形成完整、科学的知识体系；另一方面，要按大纲规定的能力要求，通过原理分析、规律总结和解题训练加强能力培养，提高创新意识，不断提高认识水平。</w:t>
      </w:r>
      <w:r>
        <w:rPr>
          <w:rFonts w:ascii="仿宋" w:eastAsia="仿宋" w:hAnsi="仿宋"/>
          <w:sz w:val="32"/>
          <w:szCs w:val="32"/>
        </w:rPr>
        <w:br/>
      </w:r>
      <w:r>
        <w:rPr>
          <w:rFonts w:ascii="仿宋" w:eastAsia="仿宋" w:hAnsi="仿宋"/>
          <w:sz w:val="32"/>
          <w:szCs w:val="32"/>
        </w:rPr>
        <w:t>　　一、加强知识的归纳整理，形成知识体系</w:t>
      </w:r>
      <w:r>
        <w:rPr>
          <w:rFonts w:ascii="仿宋" w:eastAsia="仿宋" w:hAnsi="仿宋"/>
          <w:sz w:val="32"/>
          <w:szCs w:val="32"/>
        </w:rPr>
        <w:br/>
      </w:r>
      <w:r>
        <w:rPr>
          <w:rFonts w:ascii="仿宋" w:eastAsia="仿宋" w:hAnsi="仿宋"/>
          <w:sz w:val="32"/>
          <w:szCs w:val="32"/>
        </w:rPr>
        <w:t>　　教学理论的研究表明，建立完整的知识结构体系要比掌握大量具体的零散知识更具价值。在传统的'学习过程中，比较偏重于掌握知识的细节，而忽略了对知识结构整体上的理解和掌握。由此而带来的直接的危害是降低了知识的智力价值，使获得的知识难以成为今后深入探究的可_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知识整理加工的过程中，伴随一系列思维活动，如分析、判断、归纳、演绎、比较、分类、总结、概括、推理等，可以说这个过程也是思维综合训练的过程。经过这一过程可以加深知识的理解、强化记忆，同时也可以发现问题、弥补漏洞、纠正错误。在对基本原理、规律的探究、发现、归纳和应用的过程中，还要注意多思、敢问、善问可准备一个问题本，真正弄懂、吃透地理概念、地理原理和地理规律，既要知其然，更要知其所以然，达到举一反三的目的。</w:t>
      </w:r>
      <w:r>
        <w:rPr>
          <w:rFonts w:ascii="仿宋" w:eastAsia="仿宋" w:hAnsi="仿宋"/>
          <w:sz w:val="32"/>
          <w:szCs w:val="32"/>
        </w:rPr>
        <w:br/>
      </w:r>
      <w:r>
        <w:rPr>
          <w:rFonts w:ascii="仿宋" w:eastAsia="仿宋" w:hAnsi="仿宋"/>
          <w:sz w:val="32"/>
          <w:szCs w:val="32"/>
        </w:rPr>
        <w:t>　　二、落实基础，突出主干，注意与初中地理知识的有机结合</w:t>
      </w:r>
      <w:r>
        <w:rPr>
          <w:rFonts w:ascii="仿宋" w:eastAsia="仿宋" w:hAnsi="仿宋"/>
          <w:sz w:val="32"/>
          <w:szCs w:val="32"/>
        </w:rPr>
        <w:br/>
      </w:r>
      <w:r>
        <w:rPr>
          <w:rFonts w:ascii="仿宋" w:eastAsia="仿宋" w:hAnsi="仿宋"/>
          <w:sz w:val="32"/>
          <w:szCs w:val="32"/>
        </w:rPr>
        <w:t>　　基础和主干知识是指地理学科的基本概念、原理、规律和重要的地理事物、观念、结论。它们分布在教材的各个部分。但总体来看，能够体现地理学科学习功能的、能够形成再生知识的、与生活生产紧密联系的部分多为高考复习的重点所在。如：地图、地球运动、大气运动、人类活动、人地关系等。</w:t>
      </w:r>
      <w:r>
        <w:rPr>
          <w:rFonts w:ascii="仿宋" w:eastAsia="仿宋" w:hAnsi="仿宋"/>
          <w:sz w:val="32"/>
          <w:szCs w:val="32"/>
        </w:rPr>
        <w:br/>
      </w:r>
      <w:r>
        <w:rPr>
          <w:rFonts w:ascii="仿宋" w:eastAsia="仿宋" w:hAnsi="仿宋"/>
          <w:sz w:val="32"/>
          <w:szCs w:val="32"/>
        </w:rPr>
        <w:t>　　对于基础和主干知识的学习和掌握，不是要死记硬背，而是要深入理解和具体应用。高考试题往往通过大量引用课外知识和丰富的社会素材，形成新的问题情景，构成新的问题角度，从而考查学生的能力。但是无论如何，其考查的落脚点仍然是地理学科的基础和主干知识。所以我们必须抓住各部分的基础和主干知识，寻找各部分知识与其他知识的内在联系，形成综合的思维方法，才能在高三地理复习中取得较好的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重点复习高中系统地理知识的同时，还要正确处理好初高中地理知识的有机结合。初高中地理知识是一个完整的知识体系，只要高中地理中涉及到的初中地理知识，都应该掌握，决不能回避。要正确处理好高中系统地理与初中区域地理之间的关系，以高中系统地理为主，兼顾初中地理，当涉及到相关初中地理知识时要进行串联复习，并落实到区域图上。只有把具体的地理事物或现象落实到具体的区域中，才能更深刻地理解它产生的原因、特点，预测它的发展变化趋势。如复习“地球运动”时，就应把初中的“时区和日界线”融入其中，复习“地壳运动”时应一并复习初中“地形和地形的变化”等等。</w:t>
      </w:r>
      <w:r>
        <w:rPr>
          <w:rFonts w:ascii="仿宋" w:eastAsia="仿宋" w:hAnsi="仿宋"/>
          <w:sz w:val="32"/>
          <w:szCs w:val="32"/>
        </w:rPr>
        <w:br/>
      </w:r>
      <w:r>
        <w:rPr>
          <w:rFonts w:ascii="仿宋" w:eastAsia="仿宋" w:hAnsi="仿宋"/>
          <w:sz w:val="32"/>
          <w:szCs w:val="32"/>
        </w:rPr>
        <w:t>　　通过这样处理，不仅使初高中地理知识紧密结合，形成一个有机整体，而且便于提高综合分析地理知识的能力。可见，抓住多角度观察地理事物的空间性质，综合分析地理系统内部与外部物质、能量和信息的运动与转化这些大问题，一方面能使地理知识学习更加透彻、完整，另一方面又能提高形象思维和逻辑思维能力，拓展思考与解答地理问题的深度与广度。</w:t>
      </w:r>
      <w:r>
        <w:rPr>
          <w:rFonts w:ascii="仿宋" w:eastAsia="仿宋" w:hAnsi="仿宋"/>
          <w:sz w:val="32"/>
          <w:szCs w:val="32"/>
        </w:rPr>
        <w:br/>
      </w:r>
      <w:r>
        <w:rPr>
          <w:rFonts w:ascii="仿宋" w:eastAsia="仿宋" w:hAnsi="仿宋"/>
          <w:sz w:val="32"/>
          <w:szCs w:val="32"/>
        </w:rPr>
        <w:t>　　三、加强空间思维训练，形成科学的整体观念，不断提高认识水平</w:t>
      </w:r>
      <w:r>
        <w:rPr>
          <w:rFonts w:ascii="仿宋" w:eastAsia="仿宋" w:hAnsi="仿宋"/>
          <w:sz w:val="32"/>
          <w:szCs w:val="32"/>
        </w:rPr>
        <w:br/>
      </w:r>
      <w:r>
        <w:rPr>
          <w:rFonts w:ascii="仿宋" w:eastAsia="仿宋" w:hAnsi="仿宋"/>
          <w:sz w:val="32"/>
          <w:szCs w:val="32"/>
        </w:rPr>
        <w:t>　　从近几年高考试题看，地理试题选取了能够反映地理学科主要研究分析方法的内容为命题素材，紧紧围绕“描述、概括、理解各种地理事物的空间结构联系和发展变化过程”、“认识重要地理事物的名称和空间位置”等能力要求。试题中时差的推断、地图的判读、世界和中国某个区域的特征分析、判断等都是在考查学生的空间能力。因此，在高考地理复习中要特别注重空间思维的训练，以促进我们的整体思维观形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空间思维能力的考察主要有这几项内容：各类地图的判读，地球的自转与公转，大气的运动和变化，世界和中国区域（大洲、大洋、地区、国家）中的重要经线、纬线，各类重要地理分界线（自然地理界线、人文地理界限）等。培养地理学科的空间思维能力，一定要讲求方法。如对空间概念和物体空间运动的理性思维分析可选取十条重要经纬线（赤道、南北回归线、南北极圈、本初子午线、180°经线、20°Ｗ、160°Ｅ、120°Ｅ），通过它们，在脑海中形成完整经纬网，并想象地球运转起来线与线之间相互位置关系及晨昏线的动态关系。</w:t>
      </w:r>
      <w:r>
        <w:rPr>
          <w:rFonts w:ascii="仿宋" w:eastAsia="仿宋" w:hAnsi="仿宋"/>
          <w:sz w:val="32"/>
          <w:szCs w:val="32"/>
        </w:rPr>
        <w:br/>
      </w:r>
      <w:r>
        <w:rPr>
          <w:rFonts w:ascii="仿宋" w:eastAsia="仿宋" w:hAnsi="仿宋"/>
          <w:sz w:val="32"/>
          <w:szCs w:val="32"/>
        </w:rPr>
        <w:t>　　通过有效的空间思维训练，才能达到当给出世界上某一点或线时在脑海中涌现的不是乱糟糟的一团，而是一系列相互关联、相互影响的地理事物。而有了这样的水平，无论命题角度如何一切问题都会迎刃而解。</w:t>
      </w:r>
      <w:r>
        <w:rPr>
          <w:rFonts w:ascii="仿宋" w:eastAsia="仿宋" w:hAnsi="仿宋"/>
          <w:sz w:val="32"/>
          <w:szCs w:val="32"/>
        </w:rPr>
        <w:br/>
      </w:r>
      <w:r>
        <w:rPr>
          <w:rFonts w:ascii="仿宋" w:eastAsia="仿宋" w:hAnsi="仿宋"/>
          <w:sz w:val="32"/>
          <w:szCs w:val="32"/>
        </w:rPr>
        <w:t>　　四、掌握基本原理，训练解题思路，不断提高解题能力</w:t>
      </w:r>
      <w:r>
        <w:rPr>
          <w:rFonts w:ascii="仿宋" w:eastAsia="仿宋" w:hAnsi="仿宋"/>
          <w:sz w:val="32"/>
          <w:szCs w:val="32"/>
        </w:rPr>
        <w:br/>
      </w:r>
      <w:r>
        <w:rPr>
          <w:rFonts w:ascii="仿宋" w:eastAsia="仿宋" w:hAnsi="仿宋"/>
          <w:sz w:val="32"/>
          <w:szCs w:val="32"/>
        </w:rPr>
        <w:t>　　地理是一门“讲理”的学科，明确地理原理、掌握地理规律，有利于更好地分析问题、解决问题。因此要注意理解重要的地理原理、规律和观点，训练答题思路，提高答题水平。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要全面思考，综合分析解答问题。在建立完整的地理知识结构的基础上，总结、归纳地理原理、地理规律，弄清自然地理环境的内涵地形、气候、水文、植被、土壤等及各要素间的相互联系，人文地理要素的内涵（人口、资源、城市、市场、交通、劳力、技术、政治、经济、文化等），自然环境与人文活动之间的联系、影响等。对于容易混淆的地理概念，注意进行对比分析。可纵向对比分析，如按时间顺序比较三次技术革命对工业生产、工业布局的影响，也可以进行横向对比分析，如比较热带草原气候和热带季风气候的成因、气候特征、地区分布，比较几种农业地域类型的发展条件、主要特征等；可采取列表分析，也可以通过图像来通过设计题目进行对比分析。认清相似问题的相似性和差异性，明确知识间的联系，有利于掌握概念的实质内容，排除干扰因素，形成正确的认识。</w:t>
      </w:r>
      <w:r>
        <w:rPr>
          <w:rFonts w:ascii="仿宋" w:eastAsia="仿宋" w:hAnsi="仿宋"/>
          <w:sz w:val="32"/>
          <w:szCs w:val="32"/>
        </w:rPr>
        <w:br/>
      </w:r>
      <w:r>
        <w:rPr>
          <w:rFonts w:ascii="仿宋" w:eastAsia="仿宋" w:hAnsi="仿宋"/>
          <w:sz w:val="32"/>
          <w:szCs w:val="32"/>
        </w:rPr>
        <w:t>　　2、循序渐进，加强逻辑推理，提高解题水平。近几年高考试题的一种新趋向是，条件隐蔽，层层设障，并且没有明显的正误倾向，只能依据条件去判断、推理，挖掘题目中包含的隐含条件，各个击破，求得正确答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要多角度训练，促进知识正迁移。地理学习中有很多图形、图文之间可以不断变化，如太阳高度角可以有旗杆影子、窗户光线、楼房间距、地球经纬网、太阳能热水器、变化曲线坐标图等多种题型；晨昏线问题更是变化多端，侧视图、俯视图、仰视图、局部图等。对于一些可从多角度思考的地理问题，要从整体上把握，注意发散思维的训练。解题中注重加强一因多果、一果多因问题的研究，充分利用一题多变、一题多解，训练解题思路，提高应变能力，研究各种可能造成知识负迁移的因素，促进知识的正迁移。如给出一组等值线图，我们可以从多个方面变换条件，进行思维训练：①假定为等高线图，判断山脊、山谷；②假定为等压线图，判断高压脊、低压槽；③假定为等温线图，判断是何种洋流影响所致，或是何种地形影响所致；④假定为等降水量线图、等震线图等等。</w:t>
      </w:r>
      <w:r>
        <w:rPr>
          <w:rFonts w:ascii="仿宋" w:eastAsia="仿宋" w:hAnsi="仿宋"/>
          <w:sz w:val="32"/>
          <w:szCs w:val="32"/>
        </w:rPr>
        <w:br/>
      </w:r>
      <w:r>
        <w:rPr>
          <w:rFonts w:ascii="仿宋" w:eastAsia="仿宋" w:hAnsi="仿宋"/>
          <w:sz w:val="32"/>
          <w:szCs w:val="32"/>
        </w:rPr>
        <w:t>　　4、要联系实际，运用地理原理、地理规律分析问题、解决问题。高考试题的另一大特点是注重联系实际，把地理原理、地理规律巧妙地与当前热点、焦点问题或区域联系起来，以考核我们运用原理解决实际问题的能力。通过对感性材料（如西电东送、南水北调、青藏铁路、水土流失、沙尘暴、水旱灾害、火山地震等）的认识，理解和掌握许多抽象的、难以耳闻目睹的地理知识和现象。这样不仅使地理学习在深度和广度上得到了扩展，而且有助于运用所学知识去分析和解决问题，培养了能力，提高了整体综合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高三地理复习中有法而无定法，只要我们老老实实地紧扣大纲，立足基础，构建知识体系，形成整体观念，加强能力培养，不断提高分析问题、解决问题的能力，要以地理事实材料为基础，形成地理概念，认识地理规律和地理原理，建立完整的知识结构体系要比掌握大量具体的零散知识更有价值，抓住主干知识，注重培养逻辑推理能力，在命题人员的眼里没有热点问题，将所谓热点问题搞得沸沸扬扬、草木皆兵是不可取的，紧紧把握住区域特征认定及其出现的问题与解决措施，注重空间思维的训练，促进空间思维能力的形成，定能取得令人满意的成绩</w:t>
      </w:r>
      <w:r>
        <w:rPr>
          <w:rFonts w:ascii="仿宋" w:eastAsia="仿宋" w:hAnsi="仿宋"/>
          <w:sz w:val="32"/>
          <w:szCs w:val="32"/>
        </w:rPr>
        <w:br/>
      </w:r>
      <w:r>
        <w:rPr>
          <w:rFonts w:ascii="仿宋" w:eastAsia="仿宋" w:hAnsi="仿宋"/>
          <w:sz w:val="32"/>
          <w:szCs w:val="32"/>
        </w:rPr>
        <w:t>高三地理教学总结4</w:t>
      </w:r>
      <w:r>
        <w:rPr>
          <w:rFonts w:ascii="仿宋" w:eastAsia="仿宋" w:hAnsi="仿宋"/>
          <w:sz w:val="32"/>
          <w:szCs w:val="32"/>
        </w:rPr>
        <w:br/>
      </w:r>
      <w:r>
        <w:rPr>
          <w:rFonts w:ascii="仿宋" w:eastAsia="仿宋" w:hAnsi="仿宋"/>
          <w:sz w:val="32"/>
          <w:szCs w:val="32"/>
        </w:rPr>
        <w:t>　　主要教学步骤：</w:t>
      </w:r>
      <w:r>
        <w:rPr>
          <w:rFonts w:ascii="仿宋" w:eastAsia="仿宋" w:hAnsi="仿宋"/>
          <w:sz w:val="32"/>
          <w:szCs w:val="32"/>
        </w:rPr>
        <w:br/>
      </w:r>
      <w:r>
        <w:rPr>
          <w:rFonts w:ascii="仿宋" w:eastAsia="仿宋" w:hAnsi="仿宋"/>
          <w:sz w:val="32"/>
          <w:szCs w:val="32"/>
        </w:rPr>
        <w:t>　　（一）、针对标、纲，确立目标</w:t>
      </w:r>
      <w:r>
        <w:rPr>
          <w:rFonts w:ascii="仿宋" w:eastAsia="仿宋" w:hAnsi="仿宋"/>
          <w:sz w:val="32"/>
          <w:szCs w:val="32"/>
        </w:rPr>
        <w:br/>
      </w:r>
      <w:r>
        <w:rPr>
          <w:rFonts w:ascii="仿宋" w:eastAsia="仿宋" w:hAnsi="仿宋"/>
          <w:sz w:val="32"/>
          <w:szCs w:val="32"/>
        </w:rPr>
        <w:t>　　1.根据《新课程标准》的要求，确定复习课的教学目标。</w:t>
      </w:r>
      <w:r>
        <w:rPr>
          <w:rFonts w:ascii="仿宋" w:eastAsia="仿宋" w:hAnsi="仿宋"/>
          <w:sz w:val="32"/>
          <w:szCs w:val="32"/>
        </w:rPr>
        <w:br/>
      </w:r>
      <w:r>
        <w:rPr>
          <w:rFonts w:ascii="仿宋" w:eastAsia="仿宋" w:hAnsi="仿宋"/>
          <w:sz w:val="32"/>
          <w:szCs w:val="32"/>
        </w:rPr>
        <w:t>　　2.向学生展示出本课时所复习的范围中，包括哪些知识点，其中哪些是复习重点和难点，在课标和考试大纲中，这些知识点要求达到的等级。需要注意的是，复习课的教学目标不同于新授课，应具有一定的概括性和整合性。</w:t>
      </w:r>
      <w:r>
        <w:rPr>
          <w:rFonts w:ascii="仿宋" w:eastAsia="仿宋" w:hAnsi="仿宋"/>
          <w:sz w:val="32"/>
          <w:szCs w:val="32"/>
        </w:rPr>
        <w:br/>
      </w:r>
      <w:r>
        <w:rPr>
          <w:rFonts w:ascii="仿宋" w:eastAsia="仿宋" w:hAnsi="仿宋"/>
          <w:sz w:val="32"/>
          <w:szCs w:val="32"/>
        </w:rPr>
        <w:t>　　（二）、自主梳理，构建网络</w:t>
      </w:r>
      <w:r>
        <w:rPr>
          <w:rFonts w:ascii="仿宋" w:eastAsia="仿宋" w:hAnsi="仿宋"/>
          <w:sz w:val="32"/>
          <w:szCs w:val="32"/>
        </w:rPr>
        <w:br/>
      </w:r>
      <w:r>
        <w:rPr>
          <w:rFonts w:ascii="仿宋" w:eastAsia="仿宋" w:hAnsi="仿宋"/>
          <w:sz w:val="32"/>
          <w:szCs w:val="32"/>
        </w:rPr>
        <w:t>　　1.教师根据复习内容，设计好复习课的学案。在学案中可以为学生设计一个梳理本课时知识点的方法或平台，如：列表比较、填图、知识纲要、问题提示等，引导学生自主的完成知识梳理。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在完成知识梳理的基础上，师生共同构建出本课时复习内容的知识网络。通过编制知识网络，以达到整理知识点、理顺关系、构建知识结构的目的。对于知识间联系的脉络清晰、比较容易构建网络的.内容，可让学生用自己喜欢的方式自主构建。对于构建网络比较困难的内容，教师可在学案中设计出一个框架，指导学生完成构建。并在组内、班内展示评价。该环节也可安排在后面的总结反思时进行。</w:t>
      </w:r>
      <w:r>
        <w:rPr>
          <w:rFonts w:ascii="仿宋" w:eastAsia="仿宋" w:hAnsi="仿宋"/>
          <w:sz w:val="32"/>
          <w:szCs w:val="32"/>
        </w:rPr>
        <w:br/>
      </w:r>
      <w:r>
        <w:rPr>
          <w:rFonts w:ascii="仿宋" w:eastAsia="仿宋" w:hAnsi="仿宋"/>
          <w:sz w:val="32"/>
          <w:szCs w:val="32"/>
        </w:rPr>
        <w:t>　　（三）、疑难点拨，典题辨析</w:t>
      </w:r>
      <w:r>
        <w:rPr>
          <w:rFonts w:ascii="仿宋" w:eastAsia="仿宋" w:hAnsi="仿宋"/>
          <w:sz w:val="32"/>
          <w:szCs w:val="32"/>
        </w:rPr>
        <w:br/>
      </w:r>
      <w:r>
        <w:rPr>
          <w:rFonts w:ascii="仿宋" w:eastAsia="仿宋" w:hAnsi="仿宋"/>
          <w:sz w:val="32"/>
          <w:szCs w:val="32"/>
        </w:rPr>
        <w:t>　　1.教师根据复习内容的难度和学生的接受能力，根据所复习内容在新授课时的教学效果，必要时可事先进行一些调查，找出学生学习难点和易错、易混点，以及学生不易掌握的解题方法和规律，在学案中列专栏讲解。教师在课堂上采用适当的方法，把问题完美解决。</w:t>
      </w:r>
      <w:r>
        <w:rPr>
          <w:rFonts w:ascii="仿宋" w:eastAsia="仿宋" w:hAnsi="仿宋"/>
          <w:sz w:val="32"/>
          <w:szCs w:val="32"/>
        </w:rPr>
        <w:br/>
      </w:r>
      <w:r>
        <w:rPr>
          <w:rFonts w:ascii="仿宋" w:eastAsia="仿宋" w:hAnsi="仿宋"/>
          <w:sz w:val="32"/>
          <w:szCs w:val="32"/>
        </w:rPr>
        <w:t>　　2.每一个讲解的知识点都列举出1—2个典型例题，师生共同分析和解决这些题目，通过对例题的解析，教师能归纳出一些解决问题的方法。</w:t>
      </w:r>
      <w:r>
        <w:rPr>
          <w:rFonts w:ascii="仿宋" w:eastAsia="仿宋" w:hAnsi="仿宋"/>
          <w:sz w:val="32"/>
          <w:szCs w:val="32"/>
        </w:rPr>
        <w:br/>
      </w:r>
      <w:r>
        <w:rPr>
          <w:rFonts w:ascii="仿宋" w:eastAsia="仿宋" w:hAnsi="仿宋"/>
          <w:sz w:val="32"/>
          <w:szCs w:val="32"/>
        </w:rPr>
        <w:t>　　3.每道例题解决后，跟上1—3个变式训练题，引导学生做到举一反三。</w:t>
      </w:r>
      <w:r>
        <w:rPr>
          <w:rFonts w:ascii="仿宋" w:eastAsia="仿宋" w:hAnsi="仿宋"/>
          <w:sz w:val="32"/>
          <w:szCs w:val="32"/>
        </w:rPr>
        <w:br/>
      </w:r>
      <w:r>
        <w:rPr>
          <w:rFonts w:ascii="仿宋" w:eastAsia="仿宋" w:hAnsi="仿宋"/>
          <w:sz w:val="32"/>
          <w:szCs w:val="32"/>
        </w:rPr>
        <w:t>　　（四）、达标训练，提升能力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设计达标训练题和能力训练题各一套，前者的题目较容易，强调考查基础；后者可有一定难度，注重提高学生解决问题的能力。题量不能太大，能基本覆盖本课时复习的主要内容即可，能让学生当堂完成。所用题目应经过教师的细心挑选，不能有错题、偏题、超纲题。每道题目应有明确的考查目的，同一知识点不要重复考查。</w:t>
      </w:r>
      <w:r>
        <w:rPr>
          <w:rFonts w:ascii="仿宋" w:eastAsia="仿宋" w:hAnsi="仿宋"/>
          <w:sz w:val="32"/>
          <w:szCs w:val="32"/>
        </w:rPr>
        <w:br/>
      </w:r>
      <w:r>
        <w:rPr>
          <w:rFonts w:ascii="仿宋" w:eastAsia="仿宋" w:hAnsi="仿宋"/>
          <w:sz w:val="32"/>
          <w:szCs w:val="32"/>
        </w:rPr>
        <w:t>　　2.如果时间允许，可当堂检查训练效果，做出评价。如课堂时间不允许，则收缴学生答卷，课后批阅，另择时反馈。</w:t>
      </w:r>
      <w:r>
        <w:rPr>
          <w:rFonts w:ascii="仿宋" w:eastAsia="仿宋" w:hAnsi="仿宋"/>
          <w:sz w:val="32"/>
          <w:szCs w:val="32"/>
        </w:rPr>
        <w:br/>
      </w:r>
      <w:r>
        <w:rPr>
          <w:rFonts w:ascii="仿宋" w:eastAsia="仿宋" w:hAnsi="仿宋"/>
          <w:sz w:val="32"/>
          <w:szCs w:val="32"/>
        </w:rPr>
        <w:t>　　（五）、总结反思，巩固提高</w:t>
      </w:r>
      <w:r>
        <w:rPr>
          <w:rFonts w:ascii="仿宋" w:eastAsia="仿宋" w:hAnsi="仿宋"/>
          <w:sz w:val="32"/>
          <w:szCs w:val="32"/>
        </w:rPr>
        <w:br/>
      </w:r>
      <w:r>
        <w:rPr>
          <w:rFonts w:ascii="仿宋" w:eastAsia="仿宋" w:hAnsi="仿宋"/>
          <w:sz w:val="32"/>
          <w:szCs w:val="32"/>
        </w:rPr>
        <w:t>　　1.教师引领学生对本课时复习的内容做出总结，对复习的效果做出评价。</w:t>
      </w:r>
      <w:r>
        <w:rPr>
          <w:rFonts w:ascii="仿宋" w:eastAsia="仿宋" w:hAnsi="仿宋"/>
          <w:sz w:val="32"/>
          <w:szCs w:val="32"/>
        </w:rPr>
        <w:br/>
      </w:r>
      <w:r>
        <w:rPr>
          <w:rFonts w:ascii="仿宋" w:eastAsia="仿宋" w:hAnsi="仿宋"/>
          <w:sz w:val="32"/>
          <w:szCs w:val="32"/>
        </w:rPr>
        <w:t>　　2.学生自己总结本课时的收获和存在的问题，可以让部分学生口头进行反思，也可以在学案的最后用书面形式进行反思，教师通过批阅，可进一步了解学生的学习状态，利于对后面教学工作做出调整。</w:t>
      </w:r>
      <w:r>
        <w:rPr>
          <w:rFonts w:ascii="仿宋" w:eastAsia="仿宋" w:hAnsi="仿宋"/>
          <w:sz w:val="32"/>
          <w:szCs w:val="32"/>
        </w:rPr>
        <w:br/>
      </w:r>
      <w:r>
        <w:rPr>
          <w:rFonts w:ascii="仿宋" w:eastAsia="仿宋" w:hAnsi="仿宋"/>
          <w:sz w:val="32"/>
          <w:szCs w:val="32"/>
        </w:rPr>
        <w:t>高三地理教学总结5</w:t>
      </w:r>
      <w:r>
        <w:rPr>
          <w:rFonts w:ascii="仿宋" w:eastAsia="仿宋" w:hAnsi="仿宋"/>
          <w:sz w:val="32"/>
          <w:szCs w:val="32"/>
        </w:rPr>
        <w:br/>
      </w:r>
      <w:r>
        <w:rPr>
          <w:rFonts w:ascii="仿宋" w:eastAsia="仿宋" w:hAnsi="仿宋"/>
          <w:sz w:val="32"/>
          <w:szCs w:val="32"/>
        </w:rPr>
        <w:t>　　时光荏苒，白驹过隙。转眼间我已经在金城工作了三年，这三年的时间里我有过失落、彷徨、悲伤，也有过喜悦、欣慰、自豪，各种情感交织成了这三年。而给我最多帮助、使我快速成长的便是高三这一年，通过这一年我进一步明确了自己在教学上的不足。</w:t>
      </w:r>
      <w:r>
        <w:rPr>
          <w:rFonts w:ascii="仿宋" w:eastAsia="仿宋" w:hAnsi="仿宋"/>
          <w:sz w:val="32"/>
          <w:szCs w:val="32"/>
        </w:rPr>
        <w:br/>
      </w:r>
      <w:r>
        <w:rPr>
          <w:rFonts w:ascii="仿宋" w:eastAsia="仿宋" w:hAnsi="仿宋"/>
          <w:sz w:val="32"/>
          <w:szCs w:val="32"/>
        </w:rPr>
        <w:t>　　一、不要仅做表面功夫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记得在复习“水体运动规律”这一节内容时，我课前花了半天时间制作了一个课件，每页背景都很鲜艳，自己搜集相关素材，制作出声、图、文并茂的课件。可在实际复习时，我明显感觉到整节课死气沉沉，信息整合不强，鲜艳的背景使学生分神，效果还不如没用课件，这节课使我在以后的教学中得到了教训。设计每节课，不管是用传统的粉笔画图，还是多媒体辅助教学，不要仅做表面功夫，而应考虑课堂实效性。</w:t>
      </w:r>
      <w:r>
        <w:rPr>
          <w:rFonts w:ascii="仿宋" w:eastAsia="仿宋" w:hAnsi="仿宋"/>
          <w:sz w:val="32"/>
          <w:szCs w:val="32"/>
        </w:rPr>
        <w:br/>
      </w:r>
      <w:r>
        <w:rPr>
          <w:rFonts w:ascii="仿宋" w:eastAsia="仿宋" w:hAnsi="仿宋"/>
          <w:sz w:val="32"/>
          <w:szCs w:val="32"/>
        </w:rPr>
        <w:t>　　在之后的教学中，每上完一节课，我都会静下心来仔细想想，这节课总体设计是否恰当，教学过程是否合理，讲授内容是否清晰透彻，教学手段运用是否充分，重点、难点的内容是否突出，哪些地方需要调整改进，学生的积极性是否调动起来了，学生学得是否轻松，感觉是否愉快、是否感受到了成功，还有什么困惑等。把这些想清楚，想明白，进行归纳总结，然后以教学后记的形式记录下来。这样真的使我受益匪浅，避免了同类事情的发生，不断地改进与完善自己的教学。</w:t>
      </w:r>
      <w:r>
        <w:rPr>
          <w:rFonts w:ascii="仿宋" w:eastAsia="仿宋" w:hAnsi="仿宋"/>
          <w:sz w:val="32"/>
          <w:szCs w:val="32"/>
        </w:rPr>
        <w:br/>
      </w:r>
      <w:r>
        <w:rPr>
          <w:rFonts w:ascii="仿宋" w:eastAsia="仿宋" w:hAnsi="仿宋"/>
          <w:sz w:val="32"/>
          <w:szCs w:val="32"/>
        </w:rPr>
        <w:t>　　二、学生才是教学之本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复习“西北地区荒漠化防治”这一知识点时，有一位学生提出：“我认为植树造林并不一定能解决荒漠化的问题，因为树木生长过程中要吸收更多的水分，从而会造成进入湖泊、河流和地下的水分变少，反而会导致荒漠化的加剧。”这个观点与教材相反，我当时作了批驳。在课后反思中我深感这样扼杀了该同学的积极性，其实学生的思路也不是没有道理。于是，在下一堂课中我当着全班同学的面作了自我批评，并在后来的教学中注意宽容各种观点，鼓励学生积极探索创新。</w:t>
      </w:r>
      <w:r>
        <w:rPr>
          <w:rFonts w:ascii="仿宋" w:eastAsia="仿宋" w:hAnsi="仿宋"/>
          <w:sz w:val="32"/>
          <w:szCs w:val="32"/>
        </w:rPr>
        <w:br/>
      </w:r>
      <w:r>
        <w:rPr>
          <w:rFonts w:ascii="仿宋" w:eastAsia="仿宋" w:hAnsi="仿宋"/>
          <w:sz w:val="32"/>
          <w:szCs w:val="32"/>
        </w:rPr>
        <w:t>　　这就是说作为老师，特别是一名年轻老师，一定要谨慎处理自身的教学行为，既要能积极肯定学生的“别出心裁”，但也要给予及时适当的`匡正。我们在教学过程中一定要认真地检讨自己的言行：是否从权威的教授转向师生平等的交往与对话；是否有公正的品质、豁达的胸怀、丰富的感情，以及敏锐的判断力和丰富的想象力等。</w:t>
      </w:r>
      <w:r>
        <w:rPr>
          <w:rFonts w:ascii="仿宋" w:eastAsia="仿宋" w:hAnsi="仿宋"/>
          <w:sz w:val="32"/>
          <w:szCs w:val="32"/>
        </w:rPr>
        <w:br/>
      </w:r>
      <w:r>
        <w:rPr>
          <w:rFonts w:ascii="仿宋" w:eastAsia="仿宋" w:hAnsi="仿宋"/>
          <w:sz w:val="32"/>
          <w:szCs w:val="32"/>
        </w:rPr>
        <w:t>　　三、不断用知识充实自己</w:t>
      </w:r>
      <w:r>
        <w:rPr>
          <w:rFonts w:ascii="仿宋" w:eastAsia="仿宋" w:hAnsi="仿宋"/>
          <w:sz w:val="32"/>
          <w:szCs w:val="32"/>
        </w:rPr>
        <w:br/>
      </w:r>
      <w:r>
        <w:rPr>
          <w:rFonts w:ascii="仿宋" w:eastAsia="仿宋" w:hAnsi="仿宋"/>
          <w:sz w:val="32"/>
          <w:szCs w:val="32"/>
        </w:rPr>
        <w:t>　　面对高三挑战也越来越多，学生有可能会问到你不会的题目；高一高二的新授课上的好并不代表复习课也上的好；终于理清了一轮复习是什么形式、应该采用什么样的模式，却发现自己的讲评课只能算是对答案课。在这时我便更加明白了什么叫“学无止境”，我还需要进一步充实自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们首先要有激情，更需要有丰富的知识。知识渊博就能驾轻就熟，有激情就能产生共鸣。做到这些必须潜心钻研，研究历年高考题型，随时快速准确解答学生问题。学生学习兴趣的培养不是一朝一夕就能完成，教师要善于把握学生心理特点、认知规律，以教学内容为载体，采用多种教学方法、精湛的教学艺术，融合教师的人格魅力，把培养学生学习地理的兴趣贯穿于教学的始终，使学生潜移默化地形成内驱力，对地理产生浓厚的兴趣。如在台风、沙尘暴、地震、火山等自然灾害时结合时事，用详实的资料、清晰的图像、优美的语言、气势磅礴的激情以及对人类的无限的怜惜之情，让学生的心灵产生深深的震撼。</w:t>
      </w:r>
      <w:r>
        <w:rPr>
          <w:rFonts w:ascii="仿宋" w:eastAsia="仿宋" w:hAnsi="仿宋"/>
          <w:sz w:val="32"/>
          <w:szCs w:val="32"/>
        </w:rPr>
        <w:br/>
      </w:r>
      <w:r>
        <w:rPr>
          <w:rFonts w:ascii="仿宋" w:eastAsia="仿宋" w:hAnsi="仿宋"/>
          <w:sz w:val="32"/>
          <w:szCs w:val="32"/>
        </w:rPr>
        <w:t>　　我的教育之旅还很漫长，我将继续面对一个又一个预想不到的难题，但只要我保持着对教育的激情和反思精神，踏实工作，我一定能成为一名优秀的教师。</w:t>
      </w:r>
      <w:r>
        <w:rPr>
          <w:rFonts w:ascii="仿宋" w:eastAsia="仿宋" w:hAnsi="仿宋"/>
          <w:sz w:val="32"/>
          <w:szCs w:val="32"/>
        </w:rPr>
        <w:br/>
      </w:r>
      <w:r>
        <w:rPr>
          <w:rFonts w:ascii="仿宋" w:eastAsia="仿宋" w:hAnsi="仿宋"/>
          <w:sz w:val="32"/>
          <w:szCs w:val="32"/>
        </w:rPr>
        <w:t>高三地理教学总结6</w:t>
      </w:r>
      <w:r>
        <w:rPr>
          <w:rFonts w:ascii="仿宋" w:eastAsia="仿宋" w:hAnsi="仿宋"/>
          <w:sz w:val="32"/>
          <w:szCs w:val="32"/>
        </w:rPr>
        <w:br/>
      </w:r>
      <w:r>
        <w:rPr>
          <w:rFonts w:ascii="仿宋" w:eastAsia="仿宋" w:hAnsi="仿宋"/>
          <w:sz w:val="32"/>
          <w:szCs w:val="32"/>
        </w:rPr>
        <w:t>　　一、勤订计划，合理安排复习进程</w:t>
      </w:r>
      <w:r>
        <w:rPr>
          <w:rFonts w:ascii="仿宋" w:eastAsia="仿宋" w:hAnsi="仿宋"/>
          <w:sz w:val="32"/>
          <w:szCs w:val="32"/>
        </w:rPr>
        <w:br/>
      </w:r>
      <w:r>
        <w:rPr>
          <w:rFonts w:ascii="仿宋" w:eastAsia="仿宋" w:hAnsi="仿宋"/>
          <w:sz w:val="32"/>
          <w:szCs w:val="32"/>
        </w:rPr>
        <w:t>　　凡事预则立。合理安排复习的时间进程，目的是为了充分利用好每一节课，从全局上宏观上把握复习的节奏，在全面复习的基础上保证主干知识的复习和必要的解题训练。具体做法，需要教师及时制订好各种时间段的教学计划。由于本人是从高一带起的，所以从高一开始就设计高中三年的教学总体安排。高二第一学期学完选修一后就开始复习世界地理，接着复习中国地理，期间同时进行若干个选修二的主题教学。</w:t>
      </w:r>
      <w:r>
        <w:rPr>
          <w:rFonts w:ascii="仿宋" w:eastAsia="仿宋" w:hAnsi="仿宋"/>
          <w:sz w:val="32"/>
          <w:szCs w:val="32"/>
        </w:rPr>
        <w:br/>
      </w:r>
      <w:r>
        <w:rPr>
          <w:rFonts w:ascii="仿宋" w:eastAsia="仿宋" w:hAnsi="仿宋"/>
          <w:sz w:val="32"/>
          <w:szCs w:val="32"/>
        </w:rPr>
        <w:t>　　整个高二学年每周给学生做若干道学科综合题。高三的十月份开始自然地理的复习，一边给学生做近3年的高考题并及时批改分析。第一学期末基本完成高中地理完整的一轮基础复习。寒假补课开始一个月半左右搞专题复习为主，穿插综合训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教学过程中，我总是不断地告诉或书面公布我的整个教学计划，或让学生一起来探讨下一步的教学安排。这样做不仅是教师更使学生无论何时都对下一步的教学、学习任务明明白白。每一时间段大家都有明确的任务和目标。同时也有利于调动学生的学习积极性，有利于学生合理安排自己的学习计划，最终把他们步步引向高考。</w:t>
      </w:r>
      <w:r>
        <w:rPr>
          <w:rFonts w:ascii="仿宋" w:eastAsia="仿宋" w:hAnsi="仿宋"/>
          <w:sz w:val="32"/>
          <w:szCs w:val="32"/>
        </w:rPr>
        <w:br/>
      </w:r>
      <w:r>
        <w:rPr>
          <w:rFonts w:ascii="仿宋" w:eastAsia="仿宋" w:hAnsi="仿宋"/>
          <w:sz w:val="32"/>
          <w:szCs w:val="32"/>
        </w:rPr>
        <w:t>　　二、勤于反思，在反思中提高教学实效</w:t>
      </w:r>
      <w:r>
        <w:rPr>
          <w:rFonts w:ascii="仿宋" w:eastAsia="仿宋" w:hAnsi="仿宋"/>
          <w:sz w:val="32"/>
          <w:szCs w:val="32"/>
        </w:rPr>
        <w:br/>
      </w:r>
      <w:r>
        <w:rPr>
          <w:rFonts w:ascii="仿宋" w:eastAsia="仿宋" w:hAnsi="仿宋"/>
          <w:sz w:val="32"/>
          <w:szCs w:val="32"/>
        </w:rPr>
        <w:t>　　统考是精心命题、精心组织，统一批改的。统考能比较真实地反映学生的水平，统考能提供许多横向比较的信息。通过仔细分析学生在统考中的丢分原因，可以找到学生学习与教师教学中存在的问题。重视而不是忽略这些问题可以帮助我们一针见血的去解决存在的漏洞。减少复习工作的重复，提高针对性。</w:t>
      </w:r>
      <w:r>
        <w:rPr>
          <w:rFonts w:ascii="仿宋" w:eastAsia="仿宋" w:hAnsi="仿宋"/>
          <w:sz w:val="32"/>
          <w:szCs w:val="32"/>
        </w:rPr>
        <w:br/>
      </w:r>
      <w:r>
        <w:rPr>
          <w:rFonts w:ascii="仿宋" w:eastAsia="仿宋" w:hAnsi="仿宋"/>
          <w:sz w:val="32"/>
          <w:szCs w:val="32"/>
        </w:rPr>
        <w:t>　　对一次大型统考，教师可以从以下几方面展开反思。</w:t>
      </w:r>
      <w:r>
        <w:rPr>
          <w:rFonts w:ascii="仿宋" w:eastAsia="仿宋" w:hAnsi="仿宋"/>
          <w:sz w:val="32"/>
          <w:szCs w:val="32"/>
        </w:rPr>
        <w:br/>
      </w:r>
      <w:r>
        <w:rPr>
          <w:rFonts w:ascii="仿宋" w:eastAsia="仿宋" w:hAnsi="仿宋"/>
          <w:sz w:val="32"/>
          <w:szCs w:val="32"/>
        </w:rPr>
        <w:t>　　(一)、反思考试的内容范围及试卷整体结构、特点，从中可以发现哪些知识与技能是考查的重点;经常对高考题做这种研究就能较好把握命题方向。确定平时复习的侧重点。认识试卷特点、难度也有利于宏观上分析评价学生的现有学习水平。</w:t>
      </w:r>
      <w:r>
        <w:rPr>
          <w:rFonts w:ascii="仿宋" w:eastAsia="仿宋" w:hAnsi="仿宋"/>
          <w:sz w:val="32"/>
          <w:szCs w:val="32"/>
        </w:rPr>
        <w:br/>
      </w:r>
      <w:r>
        <w:rPr>
          <w:rFonts w:ascii="仿宋" w:eastAsia="仿宋" w:hAnsi="仿宋"/>
          <w:sz w:val="32"/>
          <w:szCs w:val="32"/>
        </w:rPr>
        <w:t>　　(二)、反思学生的得分情况，可以发现哪些题是学生丢分最多的，哪些是已经熟练掌握的;从而发现学生的薄弱环节。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反思学生的失分原因并归类。一般学生丢分的原因有学生自己知识点掌握不到位、教师教学疏漏(盲点)、基本技能不扎实等或者答题技巧问题如条理不清、针对性不强，不能用专业术语表达。也有审题不清、命题不够严密等情况。</w:t>
      </w:r>
      <w:r>
        <w:rPr>
          <w:rFonts w:ascii="仿宋" w:eastAsia="仿宋" w:hAnsi="仿宋"/>
          <w:sz w:val="32"/>
          <w:szCs w:val="32"/>
        </w:rPr>
        <w:br/>
      </w:r>
      <w:r>
        <w:rPr>
          <w:rFonts w:ascii="仿宋" w:eastAsia="仿宋" w:hAnsi="仿宋"/>
          <w:sz w:val="32"/>
          <w:szCs w:val="32"/>
        </w:rPr>
        <w:t>　　(四)、反思补救措施，这是最关键的。补救的不仅仅是某几个知识点，而是如何解决那一类问题。让学生尽量减少同类错误的重复发生。</w:t>
      </w:r>
      <w:r>
        <w:rPr>
          <w:rFonts w:ascii="仿宋" w:eastAsia="仿宋" w:hAnsi="仿宋"/>
          <w:sz w:val="32"/>
          <w:szCs w:val="32"/>
        </w:rPr>
        <w:br/>
      </w:r>
      <w:r>
        <w:rPr>
          <w:rFonts w:ascii="仿宋" w:eastAsia="仿宋" w:hAnsi="仿宋"/>
          <w:sz w:val="32"/>
          <w:szCs w:val="32"/>
        </w:rPr>
        <w:t>　　(五)、反思应如何调整下一步教学。</w:t>
      </w:r>
      <w:r>
        <w:rPr>
          <w:rFonts w:ascii="仿宋" w:eastAsia="仿宋" w:hAnsi="仿宋"/>
          <w:sz w:val="32"/>
          <w:szCs w:val="32"/>
        </w:rPr>
        <w:br/>
      </w:r>
      <w:r>
        <w:rPr>
          <w:rFonts w:ascii="仿宋" w:eastAsia="仿宋" w:hAnsi="仿宋"/>
          <w:sz w:val="32"/>
          <w:szCs w:val="32"/>
        </w:rPr>
        <w:t>　　三、教学对策：</w:t>
      </w:r>
      <w:r>
        <w:rPr>
          <w:rFonts w:ascii="仿宋" w:eastAsia="仿宋" w:hAnsi="仿宋"/>
          <w:sz w:val="32"/>
          <w:szCs w:val="32"/>
        </w:rPr>
        <w:br/>
      </w:r>
      <w:r>
        <w:rPr>
          <w:rFonts w:ascii="仿宋" w:eastAsia="仿宋" w:hAnsi="仿宋"/>
          <w:sz w:val="32"/>
          <w:szCs w:val="32"/>
        </w:rPr>
        <w:t>　　1、针对学生作业与检测中的错误，多搞一些小专题进行难点、盲点的突破与扫除。加强教学的针对性与实效性。如中国的山脉与地理界线;世界主要海峡、岛屿经纬度;特殊气候分布区及成因。中国主要农作物及主要产区生产条件评价等。</w:t>
      </w:r>
      <w:r>
        <w:rPr>
          <w:rFonts w:ascii="仿宋" w:eastAsia="仿宋" w:hAnsi="仿宋"/>
          <w:sz w:val="32"/>
          <w:szCs w:val="32"/>
        </w:rPr>
        <w:br/>
      </w:r>
      <w:r>
        <w:rPr>
          <w:rFonts w:ascii="仿宋" w:eastAsia="仿宋" w:hAnsi="仿宋"/>
          <w:sz w:val="32"/>
          <w:szCs w:val="32"/>
        </w:rPr>
        <w:t>　　2、有规律安排课堂情景测试，如一节课20道选择题或两叁道综合题，或填图或绘图题。可以是小专题式的，也可以是综合的。课后教师认真批阅，以详细了解学生学习中存在的问题，适时查漏补缺。</w:t>
      </w:r>
      <w:r>
        <w:rPr>
          <w:rFonts w:ascii="仿宋" w:eastAsia="仿宋" w:hAnsi="仿宋"/>
          <w:sz w:val="32"/>
          <w:szCs w:val="32"/>
        </w:rPr>
        <w:br/>
      </w:r>
      <w:r>
        <w:rPr>
          <w:rFonts w:ascii="仿宋" w:eastAsia="仿宋" w:hAnsi="仿宋"/>
          <w:sz w:val="32"/>
          <w:szCs w:val="32"/>
        </w:rPr>
        <w:t>　　3、加强解题方法、学法指导。除平时教学渗透外，进行几次专题学法讲座。</w:t>
      </w:r>
      <w:r>
        <w:rPr>
          <w:rFonts w:ascii="仿宋" w:eastAsia="仿宋" w:hAnsi="仿宋"/>
          <w:sz w:val="32"/>
          <w:szCs w:val="32"/>
        </w:rPr>
        <w:br/>
      </w:r>
      <w:r>
        <w:rPr>
          <w:rFonts w:ascii="仿宋" w:eastAsia="仿宋" w:hAnsi="仿宋"/>
          <w:sz w:val="32"/>
          <w:szCs w:val="32"/>
        </w:rPr>
        <w:t>　　4、对作业中的问题加强对学生的个别点评、辅导。给学生指明丢分原因及预防措施，对薄弱的知识环节适时弥补。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5、适当安排些供学生自学、消化巩固、质疑的时间。基本保证10个课时内有一节自学课。也可以让学生随意翻阅教材与图册。</w:t>
      </w:r>
      <w:r>
        <w:rPr>
          <w:rFonts w:ascii="仿宋" w:eastAsia="仿宋" w:hAnsi="仿宋"/>
          <w:sz w:val="32"/>
          <w:szCs w:val="32"/>
        </w:rPr>
        <w:br/>
      </w:r>
      <w:r>
        <w:rPr>
          <w:rFonts w:ascii="仿宋" w:eastAsia="仿宋" w:hAnsi="仿宋"/>
          <w:sz w:val="32"/>
          <w:szCs w:val="32"/>
        </w:rPr>
        <w:t>　　6、教师要有自己的`地图资源库，平时做好素材的积累。对自然地理知识与地图内容，课堂上增加多媒体的演示，增强直观性。加强对地图内容的落实。降低学生的理解难度，增强学习趣味性。</w:t>
      </w:r>
      <w:r>
        <w:rPr>
          <w:rFonts w:ascii="仿宋" w:eastAsia="仿宋" w:hAnsi="仿宋"/>
          <w:sz w:val="32"/>
          <w:szCs w:val="32"/>
        </w:rPr>
        <w:br/>
      </w:r>
      <w:r>
        <w:rPr>
          <w:rFonts w:ascii="仿宋" w:eastAsia="仿宋" w:hAnsi="仿宋"/>
          <w:sz w:val="32"/>
          <w:szCs w:val="32"/>
        </w:rPr>
        <w:t>　　四、勤于伏案，认真改作、备课</w:t>
      </w:r>
      <w:r>
        <w:rPr>
          <w:rFonts w:ascii="仿宋" w:eastAsia="仿宋" w:hAnsi="仿宋"/>
          <w:sz w:val="32"/>
          <w:szCs w:val="32"/>
        </w:rPr>
        <w:br/>
      </w:r>
      <w:r>
        <w:rPr>
          <w:rFonts w:ascii="仿宋" w:eastAsia="仿宋" w:hAnsi="仿宋"/>
          <w:sz w:val="32"/>
          <w:szCs w:val="32"/>
        </w:rPr>
        <w:t>　　要应对高考，学生必须要做一定量的训练。但学生的时间有限，如何提高作业的效果?我认为教师给学生布置作业的同时也即给自己布置作业。教师要求学生认真对待每一题作业，那么教师也必须认真对待学生的每一次作业。教师在精选作业的同时务必要认真批阅。特别重要的可以面批;时间允许的要全批;至少也要抽批。而且批后一定要讲评。</w:t>
      </w:r>
      <w:r>
        <w:rPr>
          <w:rFonts w:ascii="仿宋" w:eastAsia="仿宋" w:hAnsi="仿宋"/>
          <w:sz w:val="32"/>
          <w:szCs w:val="32"/>
        </w:rPr>
        <w:br/>
      </w:r>
      <w:r>
        <w:rPr>
          <w:rFonts w:ascii="仿宋" w:eastAsia="仿宋" w:hAnsi="仿宋"/>
          <w:sz w:val="32"/>
          <w:szCs w:val="32"/>
        </w:rPr>
        <w:t>　　对高三教学而言，教学的高效率主要取决于是否能精心备课。我认为备课的关键是应该在吃透教材的基础上把教学内容问题化，即进行导学设计。设计导学的主要内容应是教材和学生学习中的重点、难点、疑点和高频考点。教师在教学活动之前精心设计好导学问题，在讲授前先让学生自学、思考、解答，在一定的教学信息反馈基础上教师再进行针对性的讲解。</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https://d.book118.com/308122052046006044</w:t>
        </w:r>
      </w:hyperlink>
    </w:p>
    <w:p w:rsidR="00262FCC" w:rsidRPr="006B1108" w:rsidP="006B1108">
      <w:pPr>
        <w:tabs>
          <w:tab w:val="left" w:pos="2762"/>
          <w:tab w:val="right" w:pos="9014"/>
        </w:tabs>
        <w:rPr>
          <w:b/>
          <w:bCs/>
          <w:color w:val="ACB9CA" w:themeColor="text2" w:themeTint="66"/>
        </w:rPr>
      </w:pPr>
    </w:p>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43359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50890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46383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32779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41240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8638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56025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25587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77553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12844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90563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44997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50536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73994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8042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17181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70231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93963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10019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1333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37235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60246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51237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57327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17085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53324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07340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70274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92143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19513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63664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50927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36101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95360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42711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05840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8932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3987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37219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73348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99006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41356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308122052046006044"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