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绿色农药在蔬菜病虫害防治中的应用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1588436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绿色农药的定义与特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绿色农药在蔬菜病虫害防治中的优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绿色农药的种类与应用范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绿色农药的使用方法与注意事</w:t>
            </w:r>
            <w:r>
              <w:rPr>
                <w:spacing w:val="-10"/>
              </w:rPr>
              <w:t>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绿色农药与其他防治方法的比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绿色农药在蔬菜安全生产中的作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绿色农药的发展趋势与前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绿色农药在政策与法规中的地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农</w:t>
      </w:r>
      <w:r>
        <w:t>药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绿色农药是一种环保型农药，其成分主要来源于天然物</w:t>
            </w:r>
            <w:r>
              <w:rPr>
                <w:spacing w:val="-2"/>
                <w:sz w:val="21"/>
              </w:rPr>
              <w:t>质，如植物提取物、微生物代谢产物等。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绿色农药具有高效低毒、生物可降解、对环境友好等特</w:t>
            </w:r>
            <w:r>
              <w:rPr>
                <w:spacing w:val="-2"/>
                <w:sz w:val="21"/>
              </w:rPr>
              <w:t>点，符合可持续发展的理念。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高效低毒：绿色农药可以有效地控制病虫害的发生，而</w:t>
            </w:r>
            <w:r>
              <w:rPr>
                <w:spacing w:val="-2"/>
                <w:sz w:val="21"/>
              </w:rPr>
              <w:t>且对人体和环境的危害较小。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生物可降解：绿色农药可以在自然环境中被微生物分解，</w:t>
            </w:r>
            <w:r>
              <w:rPr>
                <w:spacing w:val="-2"/>
                <w:sz w:val="21"/>
              </w:rPr>
              <w:t>不会产生持久的环境污染。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对环境友好：绿色农药不会对土壤、水源等生态系统造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成破坏，有利于生态系统的稳定和健康。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7" w:line="417" w:lineRule="auto"/>
        <w:ind w:left="120" w:right="518" w:firstLine="560"/>
        <w:jc w:val="both"/>
      </w:pPr>
      <w:r>
        <w:rPr>
          <w:spacing w:val="-4"/>
        </w:rPr>
        <w:t>绿色农药是指在防治病虫害过程中，对环境、人体健康和作物生</w:t>
      </w:r>
      <w:r>
        <w:rPr>
          <w:spacing w:val="-4"/>
        </w:rPr>
        <w:t>长影响最小的农药。其主要特点包括：高效、低毒、低残留、环境友好、生物降解性好等。与传统农药相比，绿色农药在防治病虫害的同</w:t>
      </w:r>
      <w:r>
        <w:rPr>
          <w:spacing w:val="-2"/>
        </w:rPr>
        <w:t>时，能够有效保护环境和人体健康，实现可持续发展。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高效性是绿色农药的重要特点之一。绿色农药的研制和开发，注重提</w:t>
      </w:r>
      <w:r>
        <w:rPr>
          <w:spacing w:val="-4"/>
        </w:rPr>
        <w:t>高农药的防治效果，减少农药的使用量，从而降低农药对环境和人体</w:t>
      </w:r>
      <w:r>
        <w:rPr>
          <w:spacing w:val="-4"/>
        </w:rPr>
        <w:t>健康的影响。例如，生物农药的防治效果通常与化学农药相当，但使</w:t>
      </w:r>
      <w:r>
        <w:rPr>
          <w:spacing w:val="-2"/>
        </w:rPr>
        <w:t>用量却大大降低。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低毒性是绿色农药的另一个重要特点。绿色农药的研制和开发，注重</w:t>
      </w:r>
      <w:r>
        <w:rPr>
          <w:spacing w:val="-4"/>
        </w:rPr>
        <w:t>降低农药的毒性，减少农药对环境和人体健康的影响。例如，生物农</w:t>
      </w:r>
      <w:r>
        <w:rPr>
          <w:spacing w:val="-2"/>
        </w:rPr>
        <w:t>药的毒性通常低于化学农药，对环境和人体健康的影响较小。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5"/>
        </w:rPr>
        <w:t>低残留是绿色农药的另一个重要特点。绿色农药的研制和开发，注重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1"/>
        </w:rPr>
        <w:t>降低农药在作物和环境中的残留，减少农药对环境和人体健康的影响。</w:t>
      </w:r>
      <w:r>
        <w:rPr>
          <w:spacing w:val="-2"/>
        </w:rPr>
        <w:t>例如，生物农药的残留通常低于化学农药，对环境和人体健康的影响</w:t>
      </w:r>
    </w:p>
    <w:p>
      <w:pPr>
        <w:pStyle w:val="BodyText"/>
        <w:spacing w:line="358" w:lineRule="exact"/>
        <w:ind w:left="120"/>
      </w:pPr>
      <w:r>
        <w:rPr>
          <w:spacing w:val="-4"/>
        </w:rPr>
        <w:t>较小。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环境友好是绿色农药的另一个重要特点。绿色农药的研制和开发，注</w:t>
      </w:r>
      <w:r>
        <w:rPr>
          <w:spacing w:val="-4"/>
        </w:rPr>
        <w:t>重降低农药对环境的影响，实现农药的可持续发展。例如，生物农药</w:t>
      </w:r>
      <w:r>
        <w:rPr>
          <w:spacing w:val="-2"/>
        </w:rPr>
        <w:t>的使用不会对环境造成污染，有利于保护环境。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生物降解性好是绿色农药的另一个重要特点。绿色农药的研制和开发，</w:t>
      </w:r>
      <w:r>
        <w:rPr>
          <w:spacing w:val="-2"/>
        </w:rPr>
        <w:t>注重提高农药的生物降解性，减少农药对环境的影响。例如，生物农</w:t>
      </w:r>
      <w:r>
        <w:rPr>
          <w:spacing w:val="-2"/>
        </w:rPr>
        <w:t>药的生物降解性通常较好，有利于保护环境。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总的来说，绿色农药在防治病虫害的同时，能够有效保护环境和人体</w:t>
      </w:r>
      <w:r>
        <w:rPr>
          <w:spacing w:val="-4"/>
        </w:rPr>
        <w:t>健康，实现可持续发展。因此，绿色农药在蔬菜病虫害防治中的应用</w:t>
      </w:r>
      <w:r>
        <w:rPr>
          <w:spacing w:val="-2"/>
        </w:rPr>
        <w:t>具有重要的意义。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bookmark1"/>
      <w:bookmarkEnd w:id="1"/>
      <w:r>
        <w:t>第二部分</w:t>
      </w:r>
      <w:r>
        <w:rPr>
          <w:spacing w:val="219"/>
          <w:w w:val="150"/>
        </w:rPr>
        <w:t xml:space="preserve"> </w:t>
      </w:r>
      <w:r>
        <w:rPr>
          <w:spacing w:val="-1"/>
        </w:rPr>
        <w:t>绿色农药在蔬菜病虫害防治中的优势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环保性能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绿色农药的使用对环境影响小，不会对土壤、水源、大</w:t>
            </w:r>
            <w:r>
              <w:rPr>
                <w:spacing w:val="-2"/>
                <w:sz w:val="21"/>
              </w:rPr>
              <w:t>气等环境造成污染。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绿色农药的使用可以减少农药残留，保障食品安全。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绿色农药的使用可以保护生态环境，维护生物多样性。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防治效果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绿色农药的防治效果与传统农药相当，甚至在某些情况</w:t>
            </w:r>
            <w:r>
              <w:rPr>
                <w:spacing w:val="-4"/>
                <w:sz w:val="21"/>
              </w:rPr>
              <w:t>下更好。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绿色农药的防治效果稳定，不会出现抗药性问题。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绿色农药的防治效果可持续，不会对害虫产生永久性影</w:t>
            </w:r>
            <w:r>
              <w:rPr>
                <w:spacing w:val="-6"/>
                <w:sz w:val="21"/>
              </w:rPr>
              <w:t>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经济效益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绿色农药的使用可以降低农业生产成本，提高农业生产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绿色农药的使用可以提高农产品质量，增加农产品的市</w:t>
            </w:r>
            <w:r>
              <w:rPr>
                <w:spacing w:val="-2"/>
                <w:sz w:val="21"/>
              </w:rPr>
              <w:t>场竞争力。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绿色农药的使用可以延长农产品的货架期，增加农产品</w:t>
            </w:r>
            <w:r>
              <w:rPr>
                <w:spacing w:val="-2"/>
                <w:sz w:val="21"/>
              </w:rPr>
              <w:t>的销售收益。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健康效益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绿色农药的使用可以减少农药残留，保障人体健康。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绿色农药的使用可以减少农药对农民的伤害，提高农民</w:t>
            </w:r>
            <w:r>
              <w:rPr>
                <w:spacing w:val="-2"/>
                <w:sz w:val="21"/>
              </w:rPr>
              <w:t>的生活质量。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绿色农药的使用可以减少农药对消费者的伤害，提高消</w:t>
            </w:r>
            <w:r>
              <w:rPr>
                <w:spacing w:val="-2"/>
                <w:sz w:val="21"/>
              </w:rPr>
              <w:t>费者的食品安全感。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政策支持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国家政策对绿色农药的推广和应用给予了大力支持。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绿色农药的推广和应用符合国家的环保政策和食品安全</w:t>
            </w:r>
            <w:r>
              <w:rPr>
                <w:spacing w:val="-4"/>
                <w:sz w:val="21"/>
              </w:rPr>
              <w:t>政策。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绿色农药的推广和应用符合国家的可持续发展战略。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市场前景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绿色农药的市场需求大，市场前景广阔。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绿色农药的市场接受度高，市场潜力大。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绿色农药的市场竞争力强，市场前景看好。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标题：绿色农药在蔬菜病虫害防治中的应用及其优势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随着人们对食品安全和环境保护意识的提高，对农业生产中使用农药</w:t>
      </w:r>
      <w:r>
        <w:rPr>
          <w:spacing w:val="-10"/>
        </w:rPr>
        <w:t>的需求也在不断变化。传统的化学农药虽然能够在短时间内有效地控</w:t>
      </w:r>
    </w:p>
    <w:p>
      <w:pPr>
        <w:spacing w:after="0" w:line="417" w:lineRule="auto"/>
        <w:sectPr>
          <w:footerReference w:type="default" r:id="rId8"/>
          <w:type w:val="continuous"/>
          <w:pgSz w:w="11910" w:h="16840"/>
          <w:pgMar w:top="140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制病虫害的发生，但其副作用也不容忽视。在这种背景下，绿色农药</w:t>
      </w:r>
      <w:r>
        <w:rPr>
          <w:spacing w:val="-4"/>
        </w:rPr>
        <w:t>应运而生，成为农业可持续发展的重要手段之一。本文将探讨绿色农</w:t>
      </w:r>
      <w:r>
        <w:rPr>
          <w:spacing w:val="-2"/>
        </w:rPr>
        <w:t>药在蔬菜病虫害防治中的应用及其优势。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首先，我们需要理解什么是绿色农药。简单来说，绿色农药是指那些</w:t>
      </w:r>
      <w:r>
        <w:rPr>
          <w:spacing w:val="-2"/>
        </w:rPr>
        <w:t xml:space="preserve"> </w:t>
      </w:r>
      <w:r>
        <w:rPr>
          <w:spacing w:val="-7"/>
        </w:rPr>
        <w:t>对人体健康和环境无害或危害较小的农药。它们主要通过生物活性成</w:t>
      </w:r>
      <w:r>
        <w:rPr>
          <w:spacing w:val="-2"/>
        </w:rPr>
        <w:t xml:space="preserve"> </w:t>
      </w:r>
      <w:r>
        <w:rPr>
          <w:spacing w:val="-2"/>
        </w:rPr>
        <w:t>分来杀灭病虫害，具有环保、高效、安全等特点。相较于传统农药，</w:t>
      </w:r>
      <w:r>
        <w:rPr>
          <w:spacing w:val="-1"/>
        </w:rPr>
        <w:t>绿色农药的缺点在于效果相对较慢，需要较长的时间才能显现出来。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然而，正是由于这些特性，绿色农药在蔬菜病虫害防治中有其独特的</w:t>
      </w:r>
      <w:r>
        <w:rPr>
          <w:spacing w:val="-2"/>
        </w:rPr>
        <w:t>优势。以下我们将从几个方面进行阐述：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环境友好：相比于化学农药，绿色农药对环境的影响更小。它们</w:t>
      </w:r>
      <w:r>
        <w:rPr>
          <w:spacing w:val="-4"/>
          <w:sz w:val="28"/>
        </w:rPr>
        <w:t>不会破坏土壤结构，也不会污染水源。此外，绿色农药在农作物上的</w:t>
      </w:r>
      <w:r>
        <w:rPr>
          <w:spacing w:val="-2"/>
          <w:sz w:val="28"/>
        </w:rPr>
        <w:t>残留量通常较低，不会对消费者造成威胁。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安全性高：绿色农药对人体健康的影响相对较小。即使误食，也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往往不会引起严重的中毒症状。这与化学农药相比有着显著的优势，</w:t>
      </w:r>
      <w:r>
        <w:rPr>
          <w:spacing w:val="-2"/>
          <w:sz w:val="28"/>
        </w:rPr>
        <w:t>因为化学农药的毒性较强，一旦误食可能会导致严重的后果。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长期效益：虽然绿色农药的效果可能较慢，但从长远来看，其效</w:t>
      </w:r>
      <w:r>
        <w:rPr>
          <w:spacing w:val="-4"/>
          <w:sz w:val="28"/>
        </w:rPr>
        <w:t>益却更为明显。这是因为绿色农药可以改善土壤结构，增强植物的抗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逆能力，从而降低病虫害的发生率。相比之下，化学农药只能暂时解</w:t>
      </w:r>
      <w:r>
        <w:rPr>
          <w:spacing w:val="-2"/>
        </w:rPr>
        <w:t>决问题，长期使用可能会导致病虫害产生耐药性。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经济效益：虽然绿色农药的初始成本可能较高，但由于其能够减</w:t>
      </w:r>
      <w:r>
        <w:rPr>
          <w:spacing w:val="-4"/>
          <w:sz w:val="28"/>
        </w:rPr>
        <w:t>少化肥和农药的使用量，因此在长期运行中可以节省大量的成本。同</w:t>
      </w:r>
      <w:r>
        <w:rPr>
          <w:spacing w:val="-2"/>
          <w:sz w:val="28"/>
        </w:rPr>
        <w:t>时，绿色农药也可以提高农产品的质量，使其更具市场竞争力。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社会责任：绿色农药的使用符合现代人对食品安全和环境保护的</w:t>
      </w:r>
      <w:r>
        <w:rPr>
          <w:spacing w:val="-4"/>
          <w:sz w:val="28"/>
        </w:rPr>
        <w:t>要求，有助于构建和谐的人与自然关系。这也体现了现代农业的责任</w:t>
      </w:r>
      <w:r>
        <w:rPr>
          <w:spacing w:val="-2"/>
          <w:sz w:val="28"/>
        </w:rPr>
        <w:t>感和使命感。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综上所述，绿色农药在蔬菜病虫害防治中具有显著的优势。尽管它们</w:t>
      </w:r>
      <w:r>
        <w:rPr>
          <w:spacing w:val="-4"/>
        </w:rPr>
        <w:t>在效果和速度上存在一些劣势，但在环保、安全、经济效益和社会责</w:t>
      </w:r>
      <w:r>
        <w:rPr>
          <w:spacing w:val="-4"/>
        </w:rPr>
        <w:t>任等方面，绿色农药无疑比传统农药更具优势。因此，在未来的发展中，我们应该加大绿色农药的研发和推广力度，以实现农业的可持续</w:t>
      </w:r>
      <w:r>
        <w:rPr>
          <w:spacing w:val="-4"/>
        </w:rPr>
        <w:t>发展。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绿色农药的种类与应用范围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生物农药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生物农药是利用生物活性物质防治病虫害的农药，包括</w:t>
            </w:r>
            <w:r>
              <w:rPr>
                <w:spacing w:val="-2"/>
                <w:sz w:val="21"/>
              </w:rPr>
              <w:t>微生物农药、植物源农药和动物源农药。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生物农药具有环保、安全、高效的特点，不会对环境和</w:t>
            </w:r>
            <w:r>
              <w:rPr>
                <w:spacing w:val="-2"/>
                <w:sz w:val="21"/>
              </w:rPr>
              <w:t>人体造成污染和伤害。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生物农药的应用范围广泛，可以用于防治蔬菜、水果、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粮食等多种作物的病虫害。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微生物农药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微生物农药是以微生物为活性成分的农药，包括细菌、</w:t>
            </w:r>
            <w:r>
              <w:rPr>
                <w:spacing w:val="-2"/>
                <w:sz w:val="21"/>
              </w:rPr>
              <w:t>真菌、病毒等。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微生物农药具有防治效果好、持效期长、对环境友好的</w:t>
            </w:r>
            <w:r>
              <w:rPr>
                <w:spacing w:val="-4"/>
                <w:sz w:val="21"/>
              </w:rPr>
              <w:t>特点。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微生物农药可以用于防治蔬菜、水果、粮食等多种作物</w:t>
            </w:r>
            <w:r>
              <w:rPr>
                <w:spacing w:val="-2"/>
                <w:sz w:val="21"/>
              </w:rPr>
              <w:t>的病虫害，特别是对一些顽固性病虫害有很好的防治效果。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植物源农药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植物源农药是以植物提取物为活性成分的农药，包括精</w:t>
            </w:r>
            <w:r>
              <w:rPr>
                <w:spacing w:val="-2"/>
                <w:sz w:val="21"/>
              </w:rPr>
              <w:t>油、黄酮类、酚类等。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植物源农药具有防治效果好、对环境友好的特点，不会</w:t>
            </w:r>
            <w:r>
              <w:rPr>
                <w:spacing w:val="-2"/>
                <w:sz w:val="21"/>
              </w:rPr>
              <w:t>对环境和人体造成污染和伤害。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植物源农药可以用于防治蔬菜、水果、粮食等多种作物</w:t>
            </w:r>
            <w:r>
              <w:rPr>
                <w:spacing w:val="-2"/>
                <w:sz w:val="21"/>
              </w:rPr>
              <w:t>的病虫害，特别是对一些敏感性病虫害有很好的防治效果。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动物源农药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动物源农药是以动物提取物为活性成分的农药，包括昆</w:t>
            </w:r>
            <w:r>
              <w:rPr>
                <w:spacing w:val="-2"/>
                <w:sz w:val="21"/>
              </w:rPr>
              <w:t>虫提取物、动物激素等。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动物源农药具有防治效果好、持效期长的特点，不会对</w:t>
            </w:r>
            <w:r>
              <w:rPr>
                <w:spacing w:val="-2"/>
                <w:sz w:val="21"/>
              </w:rPr>
              <w:t>环境和人体造成污染和伤害。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动物源农药可以用于防治蔬菜、水果、粮食等多种作物</w:t>
            </w:r>
            <w:r>
              <w:rPr>
                <w:spacing w:val="-2"/>
                <w:sz w:val="21"/>
              </w:rPr>
              <w:t>的病虫害，特别是对一些顽固性病虫害有很好的防治效果。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基因工程技术在绿色农药中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基因工程技术可以用于改造微生物，使其产生新的农药</w:t>
            </w:r>
            <w:r>
              <w:rPr>
                <w:spacing w:val="-2"/>
                <w:sz w:val="21"/>
              </w:rPr>
              <w:t>活性物质。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基因工程技术可以用于改造植物，使其产生新的农药活</w:t>
            </w:r>
            <w:r>
              <w:rPr>
                <w:spacing w:val="-4"/>
                <w:sz w:val="21"/>
              </w:rPr>
              <w:t>性物质。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基因工程技术可以用于改造动物，使其产生新的农药活</w:t>
            </w:r>
            <w:r>
              <w:rPr>
                <w:spacing w:val="-4"/>
                <w:sz w:val="21"/>
              </w:rPr>
              <w:t>性物质。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绿色农药的发展趋势是朝着环保、安全、高效的方向发</w:t>
            </w:r>
            <w:r>
              <w:rPr>
                <w:spacing w:val="-6"/>
                <w:sz w:val="21"/>
              </w:rPr>
              <w:t>展。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绿色农药的发展趋势是朝着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7"/>
        </w:rPr>
        <w:t>绿色农药是指以生物活性物质为主要成分，对环境和人体健康影</w:t>
      </w:r>
      <w:r>
        <w:rPr>
          <w:spacing w:val="-5"/>
        </w:rPr>
        <w:t>响小的农药。在蔬菜病虫害防治中，绿色农药的应用越来越广泛。本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文将介绍绿色农药的种类与应用范围。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一、绿色农药的种类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生物农药：生物农药是指以微生物、植物、动物等生物活性物质</w:t>
      </w:r>
      <w:r>
        <w:rPr>
          <w:spacing w:val="-4"/>
          <w:sz w:val="28"/>
        </w:rPr>
        <w:t>为主要成分的农药。例如，抗生素类农药、昆虫生长调节剂、植物源</w:t>
      </w:r>
      <w:r>
        <w:rPr>
          <w:spacing w:val="-4"/>
          <w:sz w:val="28"/>
        </w:rPr>
        <w:t>农药等。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有机农药：有机农药是指以有机化合物为主要成分的农药。例如，</w:t>
      </w:r>
      <w:r>
        <w:rPr>
          <w:spacing w:val="-2"/>
          <w:sz w:val="28"/>
        </w:rPr>
        <w:t>有机磷农药、有机氯农药、有机硫农药等。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天然农药：天然农药是指以天然植物提取物为主要成分的农药。</w:t>
      </w:r>
      <w:r>
        <w:rPr>
          <w:spacing w:val="-2"/>
          <w:sz w:val="28"/>
        </w:rPr>
        <w:t>例如，苦参碱、黄连素、鱼藤酮等。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二、绿色农药的应用范围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防治蔬菜病害：绿色农药可以有效防治蔬菜病害，如黄瓜霜霉病、</w:t>
      </w:r>
      <w:r>
        <w:rPr>
          <w:spacing w:val="-2"/>
          <w:sz w:val="28"/>
        </w:rPr>
        <w:t>番茄晚疫病、白菜软腐病等。例如，生物农药中的抗生素类农药可以</w:t>
      </w:r>
      <w:r>
        <w:rPr>
          <w:spacing w:val="-2"/>
          <w:sz w:val="28"/>
        </w:rPr>
        <w:t xml:space="preserve"> </w:t>
      </w:r>
      <w:r>
        <w:rPr>
          <w:spacing w:val="-12"/>
          <w:sz w:val="28"/>
        </w:rPr>
        <w:t>有效防治黄瓜霜霉病，植物源农药中的鱼藤酮可以有效防治番茄晚疫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病。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防治蔬菜虫害：绿色农药可以有效防治蔬菜虫害，如菜青虫、蚜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虫、螨虫等。例如，生物农药中的昆虫生长调节剂可以有效防治菜青</w:t>
      </w:r>
      <w:r>
        <w:rPr>
          <w:spacing w:val="-2"/>
        </w:rPr>
        <w:t>虫，有机农药中的有机磷农药可以有效防治蚜虫。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防治蔬菜病毒病：绿色农药可以有效防治蔬菜病毒病，如黄瓜花</w:t>
      </w:r>
      <w:r>
        <w:rPr>
          <w:spacing w:val="-4"/>
          <w:sz w:val="28"/>
        </w:rPr>
        <w:t>叶病毒病、番茄黄化曲叶病毒病等。例如，天然农药中的苦参碱可以</w:t>
      </w:r>
      <w:r>
        <w:rPr>
          <w:spacing w:val="-2"/>
          <w:sz w:val="28"/>
        </w:rPr>
        <w:t>有效防治黄瓜花叶病毒病。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三、绿色农药的优点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环保：绿色农药对环境影响小，不会污染土壤和水源。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安全：绿色农药对人和动物的安全性高，不会对人体健康造成危</w:t>
      </w:r>
      <w:r>
        <w:rPr>
          <w:spacing w:val="-6"/>
          <w:sz w:val="28"/>
        </w:rPr>
        <w:t>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效果好：绿色农药的防治效果与传统农药相当，甚至更好。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四、绿色农药的使用注意事项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选择合适的农药：应根据蔬菜病虫害的种类和发生情况，选择合</w:t>
      </w:r>
      <w:r>
        <w:rPr>
          <w:spacing w:val="-2"/>
          <w:sz w:val="28"/>
        </w:rPr>
        <w:t>适的绿色农药。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严格按照使用说明使用：应严格按照农药的使用说明使用，不可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随意增加或减少用药量。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注意安全防护：使用绿色农药时，应注意安全防护，避免农药对</w:t>
      </w:r>
      <w:r>
        <w:rPr>
          <w:spacing w:val="-2"/>
          <w:sz w:val="28"/>
        </w:rPr>
        <w:t>人体和环境的污染。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合理轮换使用：应合理轮换使用不同种类的绿色农药，避免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农</w:t>
      </w:r>
      <w:r>
        <w:t>药</w:t>
      </w:r>
      <w:r>
        <w:t>的</w:t>
      </w:r>
      <w:r>
        <w:t>使</w:t>
      </w:r>
      <w:r>
        <w:t>用</w:t>
      </w:r>
      <w:r>
        <w:t>方</w:t>
      </w:r>
      <w:r>
        <w:t>法</w:t>
      </w:r>
      <w:r>
        <w:t>与</w:t>
      </w:r>
      <w:r>
        <w:t>注</w:t>
      </w:r>
      <w:r>
        <w:t>意</w:t>
      </w:r>
      <w:r>
        <w:t>事</w:t>
      </w:r>
      <w:bookmarkEnd w:id="3"/>
      <w:r>
        <w:rPr>
          <w:spacing w:val="-10"/>
        </w:rPr>
        <w:t>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绿色农药的选择与配制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根据蔬菜种类和病虫害类型选择合适的绿色农药，如生</w:t>
            </w:r>
            <w:r>
              <w:rPr>
                <w:spacing w:val="-2"/>
                <w:sz w:val="21"/>
              </w:rPr>
              <w:t>物农药、矿物油、植物提取物等。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注意查看农药的有效成分、剂型、用量等信息，按照说</w:t>
            </w:r>
            <w:r>
              <w:rPr>
                <w:spacing w:val="-2"/>
                <w:sz w:val="21"/>
              </w:rPr>
              <w:t>明书正确配制。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避免混合使用不同类型的农药，以免产生不良反应。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绿色农药的施用方法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在病虫害发生初期进行预防性喷洒，以控制病情发展。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使用时应避免直接接触到皮肤和眼睛，穿戴防护用品。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施药后要注意观察蔬菜生长情况，及时调整用药方案。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绿色农药的贮存与保管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绿色农药应在阴凉干燥处储存，避免阳光直射和高温环</w:t>
            </w:r>
            <w:r>
              <w:rPr>
                <w:spacing w:val="-6"/>
                <w:sz w:val="21"/>
              </w:rPr>
              <w:t>境。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妥善保管农药瓶盖，防止农药挥发或污染。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定期清理废弃农药包装物，并妥善处理。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绿色农药的安全性和环保性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绿色农药相对于传统化学农药来说，其毒性低、残留少、</w:t>
            </w:r>
            <w:r>
              <w:rPr>
                <w:spacing w:val="-2"/>
                <w:sz w:val="21"/>
              </w:rPr>
              <w:t>对环境影响小。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但长期大量使用任何农药都可能对环境和人体健康造成</w:t>
            </w:r>
            <w:r>
              <w:rPr>
                <w:spacing w:val="-2"/>
                <w:sz w:val="21"/>
              </w:rPr>
              <w:t>影响，因此需合理使用。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对于有机农药，应注意避免过量使用，以免破坏土壤生</w:t>
            </w:r>
            <w:r>
              <w:rPr>
                <w:spacing w:val="-4"/>
                <w:sz w:val="21"/>
              </w:rPr>
              <w:t>态平衡。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https://d.book118.com/308125011025006044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5E9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A76578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">
    <w:nsid w:val="0BF98A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07DD2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D19AE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24CC86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12A7FAC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42CF4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C09128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200B6E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754794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27E527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A0E57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B0763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18F3B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5973D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6DD0A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A1F70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B7A5D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C9D19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4760F10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508491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5C028F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61BDB0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620890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63CEF2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6">
    <w:nsid w:val="6594E7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706E6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799B6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6900A8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0">
    <w:nsid w:val="6A10F5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1">
    <w:nsid w:val="6D270A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E81B7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6FBD9B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10EBE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64DB5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C0BA2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FBEDB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FFA17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25"/>
  </w:num>
  <w:num w:numId="3">
    <w:abstractNumId w:val="5"/>
  </w:num>
  <w:num w:numId="4">
    <w:abstractNumId w:val="13"/>
  </w:num>
  <w:num w:numId="5">
    <w:abstractNumId w:val="10"/>
  </w:num>
  <w:num w:numId="6">
    <w:abstractNumId w:val="26"/>
  </w:num>
  <w:num w:numId="7">
    <w:abstractNumId w:val="32"/>
  </w:num>
  <w:num w:numId="8">
    <w:abstractNumId w:val="2"/>
  </w:num>
  <w:num w:numId="9">
    <w:abstractNumId w:val="1"/>
  </w:num>
  <w:num w:numId="10">
    <w:abstractNumId w:val="14"/>
  </w:num>
  <w:num w:numId="11">
    <w:abstractNumId w:val="11"/>
  </w:num>
  <w:num w:numId="12">
    <w:abstractNumId w:val="8"/>
  </w:num>
  <w:num w:numId="13">
    <w:abstractNumId w:val="15"/>
  </w:num>
  <w:num w:numId="14">
    <w:abstractNumId w:val="22"/>
  </w:num>
  <w:num w:numId="15">
    <w:abstractNumId w:val="29"/>
  </w:num>
  <w:num w:numId="16">
    <w:abstractNumId w:val="34"/>
  </w:num>
  <w:num w:numId="17">
    <w:abstractNumId w:val="17"/>
  </w:num>
  <w:num w:numId="18">
    <w:abstractNumId w:val="35"/>
  </w:num>
  <w:num w:numId="19">
    <w:abstractNumId w:val="20"/>
  </w:num>
  <w:num w:numId="20">
    <w:abstractNumId w:val="16"/>
  </w:num>
  <w:num w:numId="21">
    <w:abstractNumId w:val="21"/>
  </w:num>
  <w:num w:numId="22">
    <w:abstractNumId w:val="38"/>
  </w:num>
  <w:num w:numId="23">
    <w:abstractNumId w:val="23"/>
  </w:num>
  <w:num w:numId="24">
    <w:abstractNumId w:val="0"/>
  </w:num>
  <w:num w:numId="25">
    <w:abstractNumId w:val="28"/>
  </w:num>
  <w:num w:numId="26">
    <w:abstractNumId w:val="9"/>
  </w:num>
  <w:num w:numId="27">
    <w:abstractNumId w:val="24"/>
  </w:num>
  <w:num w:numId="28">
    <w:abstractNumId w:val="36"/>
  </w:num>
  <w:num w:numId="29">
    <w:abstractNumId w:val="31"/>
  </w:num>
  <w:num w:numId="30">
    <w:abstractNumId w:val="4"/>
  </w:num>
  <w:num w:numId="31">
    <w:abstractNumId w:val="19"/>
  </w:num>
  <w:num w:numId="32">
    <w:abstractNumId w:val="6"/>
  </w:num>
  <w:num w:numId="33">
    <w:abstractNumId w:val="3"/>
  </w:num>
  <w:num w:numId="34">
    <w:abstractNumId w:val="30"/>
  </w:num>
  <w:num w:numId="35">
    <w:abstractNumId w:val="18"/>
  </w:num>
  <w:num w:numId="36">
    <w:abstractNumId w:val="37"/>
  </w:num>
  <w:num w:numId="37">
    <w:abstractNumId w:val="27"/>
  </w:num>
  <w:num w:numId="38">
    <w:abstractNumId w:val="33"/>
  </w:num>
  <w:num w:numId="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08125011025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2024-03-05T04:40:10Z</dcterms:created>
  <dcterms:modified xsi:type="dcterms:W3CDTF">2024-03-05T04:40:10Z</dcterms:modified>
</cp:coreProperties>
</file>