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磨刀机项目建设总纲及方案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56" w:history="1">
        <w:r>
          <w:rPr>
            <w:rFonts w:ascii="仿宋" w:eastAsia="仿宋" w:hAnsi="仿宋" w:cs="仿宋" w:hint="eastAsia"/>
            <w:lang w:eastAsia="zh-CN"/>
          </w:rPr>
          <w:t>前言</w:t>
        </w:r>
        <w:r>
          <w:tab/>
        </w:r>
        <w:r>
          <w:fldChar w:fldCharType="begin"/>
        </w:r>
        <w:r>
          <w:instrText xml:space="preserve"> PAGEREF _Toc29256 \h </w:instrText>
        </w:r>
        <w:r>
          <w:fldChar w:fldCharType="separate"/>
        </w:r>
        <w:r>
          <w:t>3</w:t>
        </w:r>
        <w:r>
          <w:fldChar w:fldCharType="end"/>
        </w:r>
      </w:hyperlink>
    </w:p>
    <w:p>
      <w:pPr>
        <w:pStyle w:val="TOC1"/>
        <w:tabs>
          <w:tab w:val="right" w:leader="dot" w:pos="8306"/>
        </w:tabs>
      </w:pPr>
      <w:hyperlink w:anchor="_Toc29931" w:history="1">
        <w:r>
          <w:rPr>
            <w:rFonts w:ascii="仿宋" w:eastAsia="仿宋" w:hAnsi="仿宋" w:cs="仿宋" w:hint="eastAsia"/>
            <w:lang w:eastAsia="zh-CN"/>
          </w:rPr>
          <w:t>一、背景、必要性分析</w:t>
        </w:r>
        <w:r>
          <w:tab/>
        </w:r>
        <w:r>
          <w:fldChar w:fldCharType="begin"/>
        </w:r>
        <w:r>
          <w:instrText xml:space="preserve"> PAGEREF _Toc29931 \h </w:instrText>
        </w:r>
        <w:r>
          <w:fldChar w:fldCharType="separate"/>
        </w:r>
        <w:r>
          <w:t>3</w:t>
        </w:r>
        <w:r>
          <w:fldChar w:fldCharType="end"/>
        </w:r>
      </w:hyperlink>
    </w:p>
    <w:p>
      <w:pPr>
        <w:pStyle w:val="TOC2"/>
        <w:tabs>
          <w:tab w:val="right" w:leader="dot" w:pos="8306"/>
        </w:tabs>
      </w:pPr>
      <w:hyperlink w:anchor="_Toc16414" w:history="1">
        <w:r>
          <w:rPr>
            <w:rFonts w:ascii="仿宋" w:eastAsia="仿宋" w:hAnsi="仿宋" w:cs="仿宋" w:hint="eastAsia"/>
            <w:lang w:eastAsia="zh-CN"/>
          </w:rPr>
          <w:t>(一)、项目建设背景</w:t>
        </w:r>
        <w:r>
          <w:tab/>
        </w:r>
        <w:r>
          <w:fldChar w:fldCharType="begin"/>
        </w:r>
        <w:r>
          <w:instrText xml:space="preserve"> PAGEREF _Toc16414 \h </w:instrText>
        </w:r>
        <w:r>
          <w:fldChar w:fldCharType="separate"/>
        </w:r>
        <w:r>
          <w:t>3</w:t>
        </w:r>
        <w:r>
          <w:fldChar w:fldCharType="end"/>
        </w:r>
      </w:hyperlink>
    </w:p>
    <w:p>
      <w:pPr>
        <w:pStyle w:val="TOC2"/>
        <w:tabs>
          <w:tab w:val="right" w:leader="dot" w:pos="8306"/>
        </w:tabs>
      </w:pPr>
      <w:hyperlink w:anchor="_Toc17122" w:history="1">
        <w:r>
          <w:rPr>
            <w:rFonts w:ascii="仿宋" w:eastAsia="仿宋" w:hAnsi="仿宋" w:cs="仿宋" w:hint="eastAsia"/>
            <w:lang w:eastAsia="zh-CN"/>
          </w:rPr>
          <w:t>(二)、必要性分析</w:t>
        </w:r>
        <w:r>
          <w:tab/>
        </w:r>
        <w:r>
          <w:fldChar w:fldCharType="begin"/>
        </w:r>
        <w:r>
          <w:instrText xml:space="preserve"> PAGEREF _Toc17122 \h </w:instrText>
        </w:r>
        <w:r>
          <w:fldChar w:fldCharType="separate"/>
        </w:r>
        <w:r>
          <w:t>4</w:t>
        </w:r>
        <w:r>
          <w:fldChar w:fldCharType="end"/>
        </w:r>
      </w:hyperlink>
    </w:p>
    <w:p>
      <w:pPr>
        <w:pStyle w:val="TOC2"/>
        <w:tabs>
          <w:tab w:val="right" w:leader="dot" w:pos="8306"/>
        </w:tabs>
      </w:pPr>
      <w:hyperlink w:anchor="_Toc13424" w:history="1">
        <w:r>
          <w:rPr>
            <w:rFonts w:ascii="仿宋" w:eastAsia="仿宋" w:hAnsi="仿宋" w:cs="仿宋" w:hint="eastAsia"/>
            <w:lang w:eastAsia="zh-CN"/>
          </w:rPr>
          <w:t>(三)、项目建设有利条件</w:t>
        </w:r>
        <w:r>
          <w:tab/>
        </w:r>
        <w:r>
          <w:fldChar w:fldCharType="begin"/>
        </w:r>
        <w:r>
          <w:instrText xml:space="preserve"> PAGEREF _Toc13424 \h </w:instrText>
        </w:r>
        <w:r>
          <w:fldChar w:fldCharType="separate"/>
        </w:r>
        <w:r>
          <w:t>5</w:t>
        </w:r>
        <w:r>
          <w:fldChar w:fldCharType="end"/>
        </w:r>
      </w:hyperlink>
    </w:p>
    <w:p>
      <w:pPr>
        <w:pStyle w:val="TOC1"/>
        <w:tabs>
          <w:tab w:val="right" w:leader="dot" w:pos="8306"/>
        </w:tabs>
      </w:pPr>
      <w:hyperlink w:anchor="_Toc15722" w:history="1">
        <w:r>
          <w:rPr>
            <w:rFonts w:ascii="仿宋" w:eastAsia="仿宋" w:hAnsi="仿宋" w:cs="仿宋" w:hint="eastAsia"/>
            <w:lang w:eastAsia="zh-CN"/>
          </w:rPr>
          <w:t>二、经济影响分析</w:t>
        </w:r>
        <w:r>
          <w:tab/>
        </w:r>
        <w:r>
          <w:fldChar w:fldCharType="begin"/>
        </w:r>
        <w:r>
          <w:instrText xml:space="preserve"> PAGEREF _Toc15722 \h </w:instrText>
        </w:r>
        <w:r>
          <w:fldChar w:fldCharType="separate"/>
        </w:r>
        <w:r>
          <w:t>7</w:t>
        </w:r>
        <w:r>
          <w:fldChar w:fldCharType="end"/>
        </w:r>
      </w:hyperlink>
    </w:p>
    <w:p>
      <w:pPr>
        <w:pStyle w:val="TOC2"/>
        <w:tabs>
          <w:tab w:val="right" w:leader="dot" w:pos="8306"/>
        </w:tabs>
      </w:pPr>
      <w:hyperlink w:anchor="_Toc26620" w:history="1">
        <w:r>
          <w:rPr>
            <w:rFonts w:ascii="仿宋" w:eastAsia="仿宋" w:hAnsi="仿宋" w:cs="仿宋" w:hint="eastAsia"/>
            <w:lang w:eastAsia="zh-CN"/>
          </w:rPr>
          <w:t>(一)、经济费用效益或费用效果分析</w:t>
        </w:r>
        <w:r>
          <w:tab/>
        </w:r>
        <w:r>
          <w:fldChar w:fldCharType="begin"/>
        </w:r>
        <w:r>
          <w:instrText xml:space="preserve"> PAGEREF _Toc26620 \h </w:instrText>
        </w:r>
        <w:r>
          <w:fldChar w:fldCharType="separate"/>
        </w:r>
        <w:r>
          <w:t>7</w:t>
        </w:r>
        <w:r>
          <w:fldChar w:fldCharType="end"/>
        </w:r>
      </w:hyperlink>
    </w:p>
    <w:p>
      <w:pPr>
        <w:pStyle w:val="TOC2"/>
        <w:tabs>
          <w:tab w:val="right" w:leader="dot" w:pos="8306"/>
        </w:tabs>
      </w:pPr>
      <w:hyperlink w:anchor="_Toc15476" w:history="1">
        <w:r>
          <w:rPr>
            <w:rFonts w:ascii="仿宋" w:eastAsia="仿宋" w:hAnsi="仿宋" w:cs="仿宋" w:hint="eastAsia"/>
            <w:lang w:eastAsia="zh-CN"/>
          </w:rPr>
          <w:t>(二)、行业影响分析</w:t>
        </w:r>
        <w:r>
          <w:tab/>
        </w:r>
        <w:r>
          <w:fldChar w:fldCharType="begin"/>
        </w:r>
        <w:r>
          <w:instrText xml:space="preserve"> PAGEREF _Toc15476 \h </w:instrText>
        </w:r>
        <w:r>
          <w:fldChar w:fldCharType="separate"/>
        </w:r>
        <w:r>
          <w:t>9</w:t>
        </w:r>
        <w:r>
          <w:fldChar w:fldCharType="end"/>
        </w:r>
      </w:hyperlink>
    </w:p>
    <w:p>
      <w:pPr>
        <w:pStyle w:val="TOC2"/>
        <w:tabs>
          <w:tab w:val="right" w:leader="dot" w:pos="8306"/>
        </w:tabs>
      </w:pPr>
      <w:hyperlink w:anchor="_Toc5240" w:history="1">
        <w:r>
          <w:rPr>
            <w:rFonts w:ascii="仿宋" w:eastAsia="仿宋" w:hAnsi="仿宋" w:cs="仿宋" w:hint="eastAsia"/>
            <w:lang w:eastAsia="zh-CN"/>
          </w:rPr>
          <w:t>(三)、区域经济影响分析</w:t>
        </w:r>
        <w:r>
          <w:tab/>
        </w:r>
        <w:r>
          <w:fldChar w:fldCharType="begin"/>
        </w:r>
        <w:r>
          <w:instrText xml:space="preserve"> PAGEREF _Toc5240 \h </w:instrText>
        </w:r>
        <w:r>
          <w:fldChar w:fldCharType="separate"/>
        </w:r>
        <w:r>
          <w:t>11</w:t>
        </w:r>
        <w:r>
          <w:fldChar w:fldCharType="end"/>
        </w:r>
      </w:hyperlink>
    </w:p>
    <w:p>
      <w:pPr>
        <w:pStyle w:val="TOC2"/>
        <w:tabs>
          <w:tab w:val="right" w:leader="dot" w:pos="8306"/>
        </w:tabs>
      </w:pPr>
      <w:hyperlink w:anchor="_Toc22100" w:history="1">
        <w:r>
          <w:rPr>
            <w:rFonts w:ascii="仿宋" w:eastAsia="仿宋" w:hAnsi="仿宋" w:cs="仿宋" w:hint="eastAsia"/>
            <w:lang w:eastAsia="zh-CN"/>
          </w:rPr>
          <w:t>(四)、宏观经济影响分析</w:t>
        </w:r>
        <w:r>
          <w:tab/>
        </w:r>
        <w:r>
          <w:fldChar w:fldCharType="begin"/>
        </w:r>
        <w:r>
          <w:instrText xml:space="preserve"> PAGEREF _Toc22100 \h </w:instrText>
        </w:r>
        <w:r>
          <w:fldChar w:fldCharType="separate"/>
        </w:r>
        <w:r>
          <w:t>12</w:t>
        </w:r>
        <w:r>
          <w:fldChar w:fldCharType="end"/>
        </w:r>
      </w:hyperlink>
    </w:p>
    <w:p>
      <w:pPr>
        <w:pStyle w:val="TOC1"/>
        <w:tabs>
          <w:tab w:val="right" w:leader="dot" w:pos="8306"/>
        </w:tabs>
      </w:pPr>
      <w:hyperlink w:anchor="_Toc5237" w:history="1">
        <w:r>
          <w:rPr>
            <w:rFonts w:ascii="仿宋" w:eastAsia="仿宋" w:hAnsi="仿宋" w:cs="仿宋" w:hint="eastAsia"/>
            <w:lang w:eastAsia="zh-CN"/>
          </w:rPr>
          <w:t>三、环境和生态影响分析</w:t>
        </w:r>
        <w:r>
          <w:tab/>
        </w:r>
        <w:r>
          <w:fldChar w:fldCharType="begin"/>
        </w:r>
        <w:r>
          <w:instrText xml:space="preserve"> PAGEREF _Toc5237 \h </w:instrText>
        </w:r>
        <w:r>
          <w:fldChar w:fldCharType="separate"/>
        </w:r>
        <w:r>
          <w:t>13</w:t>
        </w:r>
        <w:r>
          <w:fldChar w:fldCharType="end"/>
        </w:r>
      </w:hyperlink>
    </w:p>
    <w:p>
      <w:pPr>
        <w:pStyle w:val="TOC2"/>
        <w:tabs>
          <w:tab w:val="right" w:leader="dot" w:pos="8306"/>
        </w:tabs>
      </w:pPr>
      <w:hyperlink w:anchor="_Toc27302" w:history="1">
        <w:r>
          <w:rPr>
            <w:rFonts w:ascii="仿宋" w:eastAsia="仿宋" w:hAnsi="仿宋" w:cs="仿宋" w:hint="eastAsia"/>
            <w:lang w:eastAsia="zh-CN"/>
          </w:rPr>
          <w:t>(一)、环境和生态现状</w:t>
        </w:r>
        <w:r>
          <w:tab/>
        </w:r>
        <w:r>
          <w:fldChar w:fldCharType="begin"/>
        </w:r>
        <w:r>
          <w:instrText xml:space="preserve"> PAGEREF _Toc27302 \h </w:instrText>
        </w:r>
        <w:r>
          <w:fldChar w:fldCharType="separate"/>
        </w:r>
        <w:r>
          <w:t>13</w:t>
        </w:r>
        <w:r>
          <w:fldChar w:fldCharType="end"/>
        </w:r>
      </w:hyperlink>
    </w:p>
    <w:p>
      <w:pPr>
        <w:pStyle w:val="TOC2"/>
        <w:tabs>
          <w:tab w:val="right" w:leader="dot" w:pos="8306"/>
        </w:tabs>
      </w:pPr>
      <w:hyperlink w:anchor="_Toc9024" w:history="1">
        <w:r>
          <w:rPr>
            <w:rFonts w:ascii="仿宋" w:eastAsia="仿宋" w:hAnsi="仿宋" w:cs="仿宋" w:hint="eastAsia"/>
            <w:lang w:eastAsia="zh-CN"/>
          </w:rPr>
          <w:t>(二)、生态环境影响分析</w:t>
        </w:r>
        <w:r>
          <w:tab/>
        </w:r>
        <w:r>
          <w:fldChar w:fldCharType="begin"/>
        </w:r>
        <w:r>
          <w:instrText xml:space="preserve"> PAGEREF _Toc9024 \h </w:instrText>
        </w:r>
        <w:r>
          <w:fldChar w:fldCharType="separate"/>
        </w:r>
        <w:r>
          <w:t>15</w:t>
        </w:r>
        <w:r>
          <w:fldChar w:fldCharType="end"/>
        </w:r>
      </w:hyperlink>
    </w:p>
    <w:p>
      <w:pPr>
        <w:pStyle w:val="TOC2"/>
        <w:tabs>
          <w:tab w:val="right" w:leader="dot" w:pos="8306"/>
        </w:tabs>
      </w:pPr>
      <w:hyperlink w:anchor="_Toc16669" w:history="1">
        <w:r>
          <w:rPr>
            <w:rFonts w:ascii="仿宋" w:eastAsia="仿宋" w:hAnsi="仿宋" w:cs="仿宋" w:hint="eastAsia"/>
            <w:lang w:eastAsia="zh-CN"/>
          </w:rPr>
          <w:t>(三)、生态环境保护措施</w:t>
        </w:r>
        <w:r>
          <w:tab/>
        </w:r>
        <w:r>
          <w:fldChar w:fldCharType="begin"/>
        </w:r>
        <w:r>
          <w:instrText xml:space="preserve"> PAGEREF _Toc16669 \h </w:instrText>
        </w:r>
        <w:r>
          <w:fldChar w:fldCharType="separate"/>
        </w:r>
        <w:r>
          <w:t>16</w:t>
        </w:r>
        <w:r>
          <w:fldChar w:fldCharType="end"/>
        </w:r>
      </w:hyperlink>
    </w:p>
    <w:p>
      <w:pPr>
        <w:pStyle w:val="TOC2"/>
        <w:tabs>
          <w:tab w:val="right" w:leader="dot" w:pos="8306"/>
        </w:tabs>
      </w:pPr>
      <w:hyperlink w:anchor="_Toc25847" w:history="1">
        <w:r>
          <w:rPr>
            <w:rFonts w:ascii="仿宋" w:eastAsia="仿宋" w:hAnsi="仿宋" w:cs="仿宋" w:hint="eastAsia"/>
            <w:lang w:eastAsia="zh-CN"/>
          </w:rPr>
          <w:t>(四)、地质灾害影响分析</w:t>
        </w:r>
        <w:r>
          <w:tab/>
        </w:r>
        <w:r>
          <w:fldChar w:fldCharType="begin"/>
        </w:r>
        <w:r>
          <w:instrText xml:space="preserve"> PAGEREF _Toc25847 \h </w:instrText>
        </w:r>
        <w:r>
          <w:fldChar w:fldCharType="separate"/>
        </w:r>
        <w:r>
          <w:t>18</w:t>
        </w:r>
        <w:r>
          <w:fldChar w:fldCharType="end"/>
        </w:r>
      </w:hyperlink>
    </w:p>
    <w:p>
      <w:pPr>
        <w:pStyle w:val="TOC2"/>
        <w:tabs>
          <w:tab w:val="right" w:leader="dot" w:pos="8306"/>
        </w:tabs>
      </w:pPr>
      <w:hyperlink w:anchor="_Toc17350" w:history="1">
        <w:r>
          <w:rPr>
            <w:rFonts w:ascii="仿宋" w:eastAsia="仿宋" w:hAnsi="仿宋" w:cs="仿宋" w:hint="eastAsia"/>
            <w:lang w:eastAsia="zh-CN"/>
          </w:rPr>
          <w:t>(五)、特殊环境影响</w:t>
        </w:r>
        <w:r>
          <w:tab/>
        </w:r>
        <w:r>
          <w:fldChar w:fldCharType="begin"/>
        </w:r>
        <w:r>
          <w:instrText xml:space="preserve"> PAGEREF _Toc17350 \h </w:instrText>
        </w:r>
        <w:r>
          <w:fldChar w:fldCharType="separate"/>
        </w:r>
        <w:r>
          <w:t>19</w:t>
        </w:r>
        <w:r>
          <w:fldChar w:fldCharType="end"/>
        </w:r>
      </w:hyperlink>
    </w:p>
    <w:p>
      <w:pPr>
        <w:pStyle w:val="TOC1"/>
        <w:tabs>
          <w:tab w:val="right" w:leader="dot" w:pos="8306"/>
        </w:tabs>
      </w:pPr>
      <w:hyperlink w:anchor="_Toc16434" w:history="1">
        <w:r>
          <w:rPr>
            <w:rFonts w:ascii="仿宋" w:eastAsia="仿宋" w:hAnsi="仿宋" w:cs="仿宋" w:hint="eastAsia"/>
            <w:lang w:eastAsia="zh-CN"/>
          </w:rPr>
          <w:t>四、社会影响分析</w:t>
        </w:r>
        <w:r>
          <w:tab/>
        </w:r>
        <w:r>
          <w:fldChar w:fldCharType="begin"/>
        </w:r>
        <w:r>
          <w:instrText xml:space="preserve"> PAGEREF _Toc16434 \h </w:instrText>
        </w:r>
        <w:r>
          <w:fldChar w:fldCharType="separate"/>
        </w:r>
        <w:r>
          <w:t>20</w:t>
        </w:r>
        <w:r>
          <w:fldChar w:fldCharType="end"/>
        </w:r>
      </w:hyperlink>
    </w:p>
    <w:p>
      <w:pPr>
        <w:pStyle w:val="TOC2"/>
        <w:tabs>
          <w:tab w:val="right" w:leader="dot" w:pos="8306"/>
        </w:tabs>
      </w:pPr>
      <w:hyperlink w:anchor="_Toc22678" w:history="1">
        <w:r>
          <w:rPr>
            <w:rFonts w:ascii="仿宋" w:eastAsia="仿宋" w:hAnsi="仿宋" w:cs="仿宋" w:hint="eastAsia"/>
            <w:lang w:eastAsia="zh-CN"/>
          </w:rPr>
          <w:t>(一)、社会影响效果分析</w:t>
        </w:r>
        <w:r>
          <w:tab/>
        </w:r>
        <w:r>
          <w:fldChar w:fldCharType="begin"/>
        </w:r>
        <w:r>
          <w:instrText xml:space="preserve"> PAGEREF _Toc22678 \h </w:instrText>
        </w:r>
        <w:r>
          <w:fldChar w:fldCharType="separate"/>
        </w:r>
        <w:r>
          <w:t>20</w:t>
        </w:r>
        <w:r>
          <w:fldChar w:fldCharType="end"/>
        </w:r>
      </w:hyperlink>
    </w:p>
    <w:p>
      <w:pPr>
        <w:pStyle w:val="TOC2"/>
        <w:tabs>
          <w:tab w:val="right" w:leader="dot" w:pos="8306"/>
        </w:tabs>
      </w:pPr>
      <w:hyperlink w:anchor="_Toc7652" w:history="1">
        <w:r>
          <w:rPr>
            <w:rFonts w:ascii="仿宋" w:eastAsia="仿宋" w:hAnsi="仿宋" w:cs="仿宋" w:hint="eastAsia"/>
            <w:lang w:eastAsia="zh-CN"/>
          </w:rPr>
          <w:t>(二)、社会适应性分析</w:t>
        </w:r>
        <w:r>
          <w:tab/>
        </w:r>
        <w:r>
          <w:fldChar w:fldCharType="begin"/>
        </w:r>
        <w:r>
          <w:instrText xml:space="preserve"> PAGEREF _Toc7652 \h </w:instrText>
        </w:r>
        <w:r>
          <w:fldChar w:fldCharType="separate"/>
        </w:r>
        <w:r>
          <w:t>23</w:t>
        </w:r>
        <w:r>
          <w:fldChar w:fldCharType="end"/>
        </w:r>
      </w:hyperlink>
    </w:p>
    <w:p>
      <w:pPr>
        <w:pStyle w:val="TOC2"/>
        <w:tabs>
          <w:tab w:val="right" w:leader="dot" w:pos="8306"/>
        </w:tabs>
      </w:pPr>
      <w:hyperlink w:anchor="_Toc15417" w:history="1">
        <w:r>
          <w:rPr>
            <w:rFonts w:ascii="仿宋" w:eastAsia="仿宋" w:hAnsi="仿宋" w:cs="仿宋" w:hint="eastAsia"/>
            <w:lang w:eastAsia="zh-CN"/>
          </w:rPr>
          <w:t>(三)、社会风险及对策分析</w:t>
        </w:r>
        <w:r>
          <w:tab/>
        </w:r>
        <w:r>
          <w:fldChar w:fldCharType="begin"/>
        </w:r>
        <w:r>
          <w:instrText xml:space="preserve"> PAGEREF _Toc15417 \h </w:instrText>
        </w:r>
        <w:r>
          <w:fldChar w:fldCharType="separate"/>
        </w:r>
        <w:r>
          <w:t>24</w:t>
        </w:r>
        <w:r>
          <w:fldChar w:fldCharType="end"/>
        </w:r>
      </w:hyperlink>
    </w:p>
    <w:p>
      <w:pPr>
        <w:pStyle w:val="TOC1"/>
        <w:tabs>
          <w:tab w:val="right" w:leader="dot" w:pos="8306"/>
        </w:tabs>
      </w:pPr>
      <w:hyperlink w:anchor="_Toc2410" w:history="1">
        <w:r>
          <w:rPr>
            <w:rFonts w:ascii="仿宋" w:eastAsia="仿宋" w:hAnsi="仿宋" w:cs="仿宋" w:hint="eastAsia"/>
            <w:lang w:eastAsia="zh-CN"/>
          </w:rPr>
          <w:t>五、发展规划、产业政策和行业准入分析</w:t>
        </w:r>
        <w:r>
          <w:tab/>
        </w:r>
        <w:r>
          <w:fldChar w:fldCharType="begin"/>
        </w:r>
        <w:r>
          <w:instrText xml:space="preserve"> PAGEREF _Toc2410 \h </w:instrText>
        </w:r>
        <w:r>
          <w:fldChar w:fldCharType="separate"/>
        </w:r>
        <w:r>
          <w:t>28</w:t>
        </w:r>
        <w:r>
          <w:fldChar w:fldCharType="end"/>
        </w:r>
      </w:hyperlink>
    </w:p>
    <w:p>
      <w:pPr>
        <w:pStyle w:val="TOC2"/>
        <w:tabs>
          <w:tab w:val="right" w:leader="dot" w:pos="8306"/>
        </w:tabs>
      </w:pPr>
      <w:hyperlink w:anchor="_Toc4217" w:history="1">
        <w:r>
          <w:rPr>
            <w:rFonts w:ascii="仿宋" w:eastAsia="仿宋" w:hAnsi="仿宋" w:cs="仿宋" w:hint="eastAsia"/>
            <w:lang w:eastAsia="zh-CN"/>
          </w:rPr>
          <w:t>(一)、发展规划分析</w:t>
        </w:r>
        <w:r>
          <w:tab/>
        </w:r>
        <w:r>
          <w:fldChar w:fldCharType="begin"/>
        </w:r>
        <w:r>
          <w:instrText xml:space="preserve"> PAGEREF _Toc4217 \h </w:instrText>
        </w:r>
        <w:r>
          <w:fldChar w:fldCharType="separate"/>
        </w:r>
        <w:r>
          <w:t>28</w:t>
        </w:r>
        <w:r>
          <w:fldChar w:fldCharType="end"/>
        </w:r>
      </w:hyperlink>
    </w:p>
    <w:p>
      <w:pPr>
        <w:pStyle w:val="TOC2"/>
        <w:tabs>
          <w:tab w:val="right" w:leader="dot" w:pos="8306"/>
        </w:tabs>
      </w:pPr>
      <w:hyperlink w:anchor="_Toc14811" w:history="1">
        <w:r>
          <w:rPr>
            <w:rFonts w:ascii="仿宋" w:eastAsia="仿宋" w:hAnsi="仿宋" w:cs="仿宋" w:hint="eastAsia"/>
            <w:lang w:eastAsia="zh-CN"/>
          </w:rPr>
          <w:t>(二)、产业政策分析</w:t>
        </w:r>
        <w:r>
          <w:tab/>
        </w:r>
        <w:r>
          <w:fldChar w:fldCharType="begin"/>
        </w:r>
        <w:r>
          <w:instrText xml:space="preserve"> PAGEREF _Toc14811 \h </w:instrText>
        </w:r>
        <w:r>
          <w:fldChar w:fldCharType="separate"/>
        </w:r>
        <w:r>
          <w:t>29</w:t>
        </w:r>
        <w:r>
          <w:fldChar w:fldCharType="end"/>
        </w:r>
      </w:hyperlink>
    </w:p>
    <w:p>
      <w:pPr>
        <w:pStyle w:val="TOC2"/>
        <w:tabs>
          <w:tab w:val="right" w:leader="dot" w:pos="8306"/>
        </w:tabs>
      </w:pPr>
      <w:hyperlink w:anchor="_Toc8885" w:history="1">
        <w:r>
          <w:rPr>
            <w:rFonts w:ascii="仿宋" w:eastAsia="仿宋" w:hAnsi="仿宋" w:cs="仿宋" w:hint="eastAsia"/>
            <w:lang w:eastAsia="zh-CN"/>
          </w:rPr>
          <w:t>(三)、行业准入分析</w:t>
        </w:r>
        <w:r>
          <w:tab/>
        </w:r>
        <w:r>
          <w:fldChar w:fldCharType="begin"/>
        </w:r>
        <w:r>
          <w:instrText xml:space="preserve"> PAGEREF _Toc8885 \h </w:instrText>
        </w:r>
        <w:r>
          <w:fldChar w:fldCharType="separate"/>
        </w:r>
        <w:r>
          <w:t>31</w:t>
        </w:r>
        <w:r>
          <w:fldChar w:fldCharType="end"/>
        </w:r>
      </w:hyperlink>
    </w:p>
    <w:p>
      <w:pPr>
        <w:pStyle w:val="TOC1"/>
        <w:tabs>
          <w:tab w:val="right" w:leader="dot" w:pos="8306"/>
        </w:tabs>
      </w:pPr>
      <w:hyperlink w:anchor="_Toc5913" w:history="1">
        <w:r>
          <w:rPr>
            <w:rFonts w:ascii="仿宋" w:eastAsia="仿宋" w:hAnsi="仿宋" w:cs="仿宋" w:hint="eastAsia"/>
            <w:lang w:eastAsia="zh-CN"/>
          </w:rPr>
          <w:t>六、资源开发及综合利用分析</w:t>
        </w:r>
        <w:r>
          <w:tab/>
        </w:r>
        <w:r>
          <w:fldChar w:fldCharType="begin"/>
        </w:r>
        <w:r>
          <w:instrText xml:space="preserve"> PAGEREF _Toc5913 \h </w:instrText>
        </w:r>
        <w:r>
          <w:fldChar w:fldCharType="separate"/>
        </w:r>
        <w:r>
          <w:t>32</w:t>
        </w:r>
        <w:r>
          <w:fldChar w:fldCharType="end"/>
        </w:r>
      </w:hyperlink>
    </w:p>
    <w:p>
      <w:pPr>
        <w:pStyle w:val="TOC2"/>
        <w:tabs>
          <w:tab w:val="right" w:leader="dot" w:pos="8306"/>
        </w:tabs>
      </w:pPr>
      <w:hyperlink w:anchor="_Toc21314" w:history="1">
        <w:r>
          <w:rPr>
            <w:rFonts w:ascii="仿宋" w:eastAsia="仿宋" w:hAnsi="仿宋" w:cs="仿宋" w:hint="eastAsia"/>
            <w:lang w:eastAsia="zh-CN"/>
          </w:rPr>
          <w:t>(一)、资源开发方案</w:t>
        </w:r>
        <w:r>
          <w:tab/>
        </w:r>
        <w:r>
          <w:fldChar w:fldCharType="begin"/>
        </w:r>
        <w:r>
          <w:instrText xml:space="preserve"> PAGEREF _Toc21314 \h </w:instrText>
        </w:r>
        <w:r>
          <w:fldChar w:fldCharType="separate"/>
        </w:r>
        <w:r>
          <w:t>32</w:t>
        </w:r>
        <w:r>
          <w:fldChar w:fldCharType="end"/>
        </w:r>
      </w:hyperlink>
    </w:p>
    <w:p>
      <w:pPr>
        <w:pStyle w:val="TOC2"/>
        <w:tabs>
          <w:tab w:val="right" w:leader="dot" w:pos="8306"/>
        </w:tabs>
      </w:pPr>
      <w:hyperlink w:anchor="_Toc8248" w:history="1">
        <w:r>
          <w:rPr>
            <w:rFonts w:ascii="仿宋" w:eastAsia="仿宋" w:hAnsi="仿宋" w:cs="仿宋" w:hint="eastAsia"/>
            <w:lang w:eastAsia="zh-CN"/>
          </w:rPr>
          <w:t>(二)、资源利用方案</w:t>
        </w:r>
        <w:r>
          <w:tab/>
        </w:r>
        <w:r>
          <w:fldChar w:fldCharType="begin"/>
        </w:r>
        <w:r>
          <w:instrText xml:space="preserve"> PAGEREF _Toc8248 \h </w:instrText>
        </w:r>
        <w:r>
          <w:fldChar w:fldCharType="separate"/>
        </w:r>
        <w:r>
          <w:t>33</w:t>
        </w:r>
        <w:r>
          <w:fldChar w:fldCharType="end"/>
        </w:r>
      </w:hyperlink>
    </w:p>
    <w:p>
      <w:pPr>
        <w:pStyle w:val="TOC2"/>
        <w:tabs>
          <w:tab w:val="right" w:leader="dot" w:pos="8306"/>
        </w:tabs>
      </w:pPr>
      <w:hyperlink w:anchor="_Toc3249" w:history="1">
        <w:r>
          <w:rPr>
            <w:rFonts w:ascii="仿宋" w:eastAsia="仿宋" w:hAnsi="仿宋" w:cs="仿宋" w:hint="eastAsia"/>
            <w:lang w:eastAsia="zh-CN"/>
          </w:rPr>
          <w:t>(三)、资源节约措施</w:t>
        </w:r>
        <w:r>
          <w:tab/>
        </w:r>
        <w:r>
          <w:fldChar w:fldCharType="begin"/>
        </w:r>
        <w:r>
          <w:instrText xml:space="preserve"> PAGEREF _Toc3249 \h </w:instrText>
        </w:r>
        <w:r>
          <w:fldChar w:fldCharType="separate"/>
        </w:r>
        <w:r>
          <w:t>34</w:t>
        </w:r>
        <w:r>
          <w:fldChar w:fldCharType="end"/>
        </w:r>
      </w:hyperlink>
    </w:p>
    <w:p>
      <w:pPr>
        <w:pStyle w:val="TOC1"/>
        <w:tabs>
          <w:tab w:val="right" w:leader="dot" w:pos="8306"/>
        </w:tabs>
      </w:pPr>
      <w:hyperlink w:anchor="_Toc1579" w:history="1">
        <w:r>
          <w:rPr>
            <w:rFonts w:ascii="仿宋" w:eastAsia="仿宋" w:hAnsi="仿宋" w:cs="仿宋" w:hint="eastAsia"/>
            <w:lang w:eastAsia="zh-CN"/>
          </w:rPr>
          <w:t>七、项目进度计划</w:t>
        </w:r>
        <w:r>
          <w:tab/>
        </w:r>
        <w:r>
          <w:fldChar w:fldCharType="begin"/>
        </w:r>
        <w:r>
          <w:instrText xml:space="preserve"> PAGEREF _Toc1579 \h </w:instrText>
        </w:r>
        <w:r>
          <w:fldChar w:fldCharType="separate"/>
        </w:r>
        <w:r>
          <w:t>36</w:t>
        </w:r>
        <w:r>
          <w:fldChar w:fldCharType="end"/>
        </w:r>
      </w:hyperlink>
    </w:p>
    <w:p>
      <w:pPr>
        <w:pStyle w:val="TOC2"/>
        <w:tabs>
          <w:tab w:val="right" w:leader="dot" w:pos="8306"/>
        </w:tabs>
      </w:pPr>
      <w:hyperlink w:anchor="_Toc29249" w:history="1">
        <w:r>
          <w:rPr>
            <w:rFonts w:ascii="仿宋" w:eastAsia="仿宋" w:hAnsi="仿宋" w:cs="仿宋" w:hint="eastAsia"/>
            <w:lang w:eastAsia="zh-CN"/>
          </w:rPr>
          <w:t>(一)、建设周期</w:t>
        </w:r>
        <w:r>
          <w:tab/>
        </w:r>
        <w:r>
          <w:fldChar w:fldCharType="begin"/>
        </w:r>
        <w:r>
          <w:instrText xml:space="preserve"> PAGEREF _Toc29249 \h </w:instrText>
        </w:r>
        <w:r>
          <w:fldChar w:fldCharType="separate"/>
        </w:r>
        <w:r>
          <w:t>36</w:t>
        </w:r>
        <w:r>
          <w:fldChar w:fldCharType="end"/>
        </w:r>
      </w:hyperlink>
    </w:p>
    <w:p>
      <w:pPr>
        <w:pStyle w:val="TOC2"/>
        <w:tabs>
          <w:tab w:val="right" w:leader="dot" w:pos="8306"/>
        </w:tabs>
      </w:pPr>
      <w:hyperlink w:anchor="_Toc9438" w:history="1">
        <w:r>
          <w:rPr>
            <w:rFonts w:ascii="仿宋" w:eastAsia="仿宋" w:hAnsi="仿宋" w:cs="仿宋" w:hint="eastAsia"/>
            <w:lang w:eastAsia="zh-CN"/>
          </w:rPr>
          <w:t>(二)、建设进度</w:t>
        </w:r>
        <w:r>
          <w:tab/>
        </w:r>
        <w:r>
          <w:fldChar w:fldCharType="begin"/>
        </w:r>
        <w:r>
          <w:instrText xml:space="preserve"> PAGEREF _Toc9438 \h </w:instrText>
        </w:r>
        <w:r>
          <w:fldChar w:fldCharType="separate"/>
        </w:r>
        <w:r>
          <w:t>36</w:t>
        </w:r>
        <w:r>
          <w:fldChar w:fldCharType="end"/>
        </w:r>
      </w:hyperlink>
    </w:p>
    <w:p>
      <w:pPr>
        <w:pStyle w:val="TOC2"/>
        <w:tabs>
          <w:tab w:val="right" w:leader="dot" w:pos="8306"/>
        </w:tabs>
      </w:pPr>
      <w:hyperlink w:anchor="_Toc26393" w:history="1">
        <w:r>
          <w:rPr>
            <w:rFonts w:ascii="仿宋" w:eastAsia="仿宋" w:hAnsi="仿宋" w:cs="仿宋" w:hint="eastAsia"/>
            <w:lang w:eastAsia="zh-CN"/>
          </w:rPr>
          <w:t>(三)、进度安排注意事项</w:t>
        </w:r>
        <w:r>
          <w:tab/>
        </w:r>
        <w:r>
          <w:fldChar w:fldCharType="begin"/>
        </w:r>
        <w:r>
          <w:instrText xml:space="preserve"> PAGEREF _Toc26393 \h </w:instrText>
        </w:r>
        <w:r>
          <w:fldChar w:fldCharType="separate"/>
        </w:r>
        <w:r>
          <w:t>37</w:t>
        </w:r>
        <w:r>
          <w:fldChar w:fldCharType="end"/>
        </w:r>
      </w:hyperlink>
    </w:p>
    <w:p>
      <w:pPr>
        <w:pStyle w:val="TOC2"/>
        <w:tabs>
          <w:tab w:val="right" w:leader="dot" w:pos="8306"/>
        </w:tabs>
      </w:pPr>
      <w:hyperlink w:anchor="_Toc5671" w:history="1">
        <w:r>
          <w:rPr>
            <w:rFonts w:ascii="仿宋" w:eastAsia="仿宋" w:hAnsi="仿宋" w:cs="仿宋" w:hint="eastAsia"/>
            <w:lang w:eastAsia="zh-CN"/>
          </w:rPr>
          <w:t>(四)、人力资源配置</w:t>
        </w:r>
        <w:r>
          <w:tab/>
        </w:r>
        <w:r>
          <w:fldChar w:fldCharType="begin"/>
        </w:r>
        <w:r>
          <w:instrText xml:space="preserve"> PAGEREF _Toc5671 \h </w:instrText>
        </w:r>
        <w:r>
          <w:fldChar w:fldCharType="separate"/>
        </w:r>
        <w:r>
          <w:t>38</w:t>
        </w:r>
        <w:r>
          <w:fldChar w:fldCharType="end"/>
        </w:r>
      </w:hyperlink>
    </w:p>
    <w:p>
      <w:pPr>
        <w:pStyle w:val="TOC2"/>
        <w:tabs>
          <w:tab w:val="right" w:leader="dot" w:pos="8306"/>
        </w:tabs>
      </w:pPr>
      <w:hyperlink w:anchor="_Toc23534" w:history="1">
        <w:r>
          <w:rPr>
            <w:rFonts w:ascii="仿宋" w:eastAsia="仿宋" w:hAnsi="仿宋" w:cs="仿宋" w:hint="eastAsia"/>
            <w:lang w:eastAsia="zh-CN"/>
          </w:rPr>
          <w:t>(五)、员工培训</w:t>
        </w:r>
        <w:r>
          <w:tab/>
        </w:r>
        <w:r>
          <w:fldChar w:fldCharType="begin"/>
        </w:r>
        <w:r>
          <w:instrText xml:space="preserve"> PAGEREF _Toc23534 \h </w:instrText>
        </w:r>
        <w:r>
          <w:fldChar w:fldCharType="separate"/>
        </w:r>
        <w:r>
          <w:t>40</w:t>
        </w:r>
        <w:r>
          <w:fldChar w:fldCharType="end"/>
        </w:r>
      </w:hyperlink>
    </w:p>
    <w:p>
      <w:pPr>
        <w:pStyle w:val="TOC2"/>
        <w:tabs>
          <w:tab w:val="right" w:leader="dot" w:pos="8306"/>
        </w:tabs>
      </w:pPr>
      <w:hyperlink w:anchor="_Toc13620" w:history="1">
        <w:r>
          <w:rPr>
            <w:rFonts w:ascii="仿宋" w:eastAsia="仿宋" w:hAnsi="仿宋" w:cs="仿宋" w:hint="eastAsia"/>
            <w:lang w:eastAsia="zh-CN"/>
          </w:rPr>
          <w:t>(六)、项目实施保障</w:t>
        </w:r>
        <w:r>
          <w:tab/>
        </w:r>
        <w:r>
          <w:fldChar w:fldCharType="begin"/>
        </w:r>
        <w:r>
          <w:instrText xml:space="preserve"> PAGEREF _Toc13620 \h </w:instrText>
        </w:r>
        <w:r>
          <w:fldChar w:fldCharType="separate"/>
        </w:r>
        <w:r>
          <w:t>41</w:t>
        </w:r>
        <w:r>
          <w:fldChar w:fldCharType="end"/>
        </w:r>
      </w:hyperlink>
    </w:p>
    <w:p>
      <w:pPr>
        <w:pStyle w:val="TOC2"/>
        <w:tabs>
          <w:tab w:val="right" w:leader="dot" w:pos="8306"/>
        </w:tabs>
      </w:pPr>
      <w:hyperlink w:anchor="_Toc32581" w:history="1">
        <w:r>
          <w:rPr>
            <w:rFonts w:ascii="仿宋" w:eastAsia="仿宋" w:hAnsi="仿宋" w:cs="仿宋" w:hint="eastAsia"/>
            <w:lang w:eastAsia="zh-CN"/>
          </w:rPr>
          <w:t>(七)、安全规范管理</w:t>
        </w:r>
        <w:r>
          <w:tab/>
        </w:r>
        <w:r>
          <w:fldChar w:fldCharType="begin"/>
        </w:r>
        <w:r>
          <w:instrText xml:space="preserve"> PAGEREF _Toc32581 \h </w:instrText>
        </w:r>
        <w:r>
          <w:fldChar w:fldCharType="separate"/>
        </w:r>
        <w:r>
          <w:t>42</w:t>
        </w:r>
        <w:r>
          <w:fldChar w:fldCharType="end"/>
        </w:r>
      </w:hyperlink>
    </w:p>
    <w:p>
      <w:pPr>
        <w:pStyle w:val="TOC1"/>
        <w:tabs>
          <w:tab w:val="right" w:leader="dot" w:pos="8306"/>
        </w:tabs>
      </w:pPr>
      <w:hyperlink w:anchor="_Toc24151" w:history="1">
        <w:r>
          <w:rPr>
            <w:rFonts w:ascii="仿宋" w:eastAsia="仿宋" w:hAnsi="仿宋" w:cs="仿宋" w:hint="eastAsia"/>
            <w:lang w:eastAsia="zh-CN"/>
          </w:rPr>
          <w:t>八、资金管理与财务规划</w:t>
        </w:r>
        <w:r>
          <w:tab/>
        </w:r>
        <w:r>
          <w:fldChar w:fldCharType="begin"/>
        </w:r>
        <w:r>
          <w:instrText xml:space="preserve"> PAGEREF _Toc24151 \h </w:instrText>
        </w:r>
        <w:r>
          <w:fldChar w:fldCharType="separate"/>
        </w:r>
        <w:r>
          <w:t>43</w:t>
        </w:r>
        <w:r>
          <w:fldChar w:fldCharType="end"/>
        </w:r>
      </w:hyperlink>
    </w:p>
    <w:p>
      <w:pPr>
        <w:pStyle w:val="TOC2"/>
        <w:tabs>
          <w:tab w:val="right" w:leader="dot" w:pos="8306"/>
        </w:tabs>
      </w:pPr>
      <w:hyperlink w:anchor="_Toc3196" w:history="1">
        <w:r>
          <w:rPr>
            <w:rFonts w:ascii="仿宋" w:eastAsia="仿宋" w:hAnsi="仿宋" w:cs="仿宋" w:hint="eastAsia"/>
            <w:lang w:eastAsia="zh-CN"/>
          </w:rPr>
          <w:t>(一)、项目资金来源与筹措</w:t>
        </w:r>
        <w:r>
          <w:tab/>
        </w:r>
        <w:r>
          <w:fldChar w:fldCharType="begin"/>
        </w:r>
        <w:r>
          <w:instrText xml:space="preserve"> PAGEREF _Toc3196 \h </w:instrText>
        </w:r>
        <w:r>
          <w:fldChar w:fldCharType="separate"/>
        </w:r>
        <w:r>
          <w:t>43</w:t>
        </w:r>
        <w:r>
          <w:fldChar w:fldCharType="end"/>
        </w:r>
      </w:hyperlink>
    </w:p>
    <w:p>
      <w:pPr>
        <w:pStyle w:val="TOC2"/>
        <w:tabs>
          <w:tab w:val="right" w:leader="dot" w:pos="8306"/>
        </w:tabs>
      </w:pPr>
      <w:hyperlink w:anchor="_Toc22125" w:history="1">
        <w:r>
          <w:rPr>
            <w:rFonts w:ascii="仿宋" w:eastAsia="仿宋" w:hAnsi="仿宋" w:cs="仿宋" w:hint="eastAsia"/>
            <w:lang w:eastAsia="zh-CN"/>
          </w:rPr>
          <w:t>(二)、资金使用与监管</w:t>
        </w:r>
        <w:r>
          <w:tab/>
        </w:r>
        <w:r>
          <w:fldChar w:fldCharType="begin"/>
        </w:r>
        <w:r>
          <w:instrText xml:space="preserve"> PAGEREF _Toc22125 \h </w:instrText>
        </w:r>
        <w:r>
          <w:fldChar w:fldCharType="separate"/>
        </w:r>
        <w:r>
          <w:t>45</w:t>
        </w:r>
        <w:r>
          <w:fldChar w:fldCharType="end"/>
        </w:r>
      </w:hyperlink>
    </w:p>
    <w:p>
      <w:pPr>
        <w:pStyle w:val="TOC2"/>
        <w:tabs>
          <w:tab w:val="right" w:leader="dot" w:pos="8306"/>
        </w:tabs>
      </w:pPr>
      <w:hyperlink w:anchor="_Toc6188" w:history="1">
        <w:r>
          <w:rPr>
            <w:rFonts w:ascii="仿宋" w:eastAsia="仿宋" w:hAnsi="仿宋" w:cs="仿宋" w:hint="eastAsia"/>
            <w:lang w:eastAsia="zh-CN"/>
          </w:rPr>
          <w:t>(三)、财务规划与预测</w:t>
        </w:r>
        <w:r>
          <w:tab/>
        </w:r>
        <w:r>
          <w:fldChar w:fldCharType="begin"/>
        </w:r>
        <w:r>
          <w:instrText xml:space="preserve"> PAGEREF _Toc6188 \h </w:instrText>
        </w:r>
        <w:r>
          <w:fldChar w:fldCharType="separate"/>
        </w:r>
        <w:r>
          <w:t>46</w:t>
        </w:r>
        <w:r>
          <w:fldChar w:fldCharType="end"/>
        </w:r>
      </w:hyperlink>
    </w:p>
    <w:p>
      <w:pPr>
        <w:pStyle w:val="TOC1"/>
        <w:tabs>
          <w:tab w:val="right" w:leader="dot" w:pos="8306"/>
        </w:tabs>
      </w:pPr>
      <w:hyperlink w:anchor="_Toc24106" w:history="1">
        <w:r>
          <w:rPr>
            <w:rFonts w:ascii="仿宋" w:eastAsia="仿宋" w:hAnsi="仿宋" w:cs="仿宋" w:hint="eastAsia"/>
            <w:lang w:eastAsia="zh-CN"/>
          </w:rPr>
          <w:t>九、技术创新与产业升级</w:t>
        </w:r>
        <w:r>
          <w:tab/>
        </w:r>
        <w:r>
          <w:fldChar w:fldCharType="begin"/>
        </w:r>
        <w:r>
          <w:instrText xml:space="preserve"> PAGEREF _Toc24106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25" w:history="1">
        <w:r>
          <w:rPr>
            <w:rFonts w:ascii="仿宋" w:eastAsia="仿宋" w:hAnsi="仿宋" w:cs="仿宋" w:hint="eastAsia"/>
            <w:lang w:eastAsia="zh-CN"/>
          </w:rPr>
          <w:t>(一)、技术创新方向与目标</w:t>
        </w:r>
        <w:r>
          <w:tab/>
        </w:r>
        <w:r>
          <w:fldChar w:fldCharType="begin"/>
        </w:r>
        <w:r>
          <w:instrText xml:space="preserve"> PAGEREF _Toc27825 \h </w:instrText>
        </w:r>
        <w:r>
          <w:fldChar w:fldCharType="separate"/>
        </w:r>
        <w:r>
          <w:t>47</w:t>
        </w:r>
        <w:r>
          <w:fldChar w:fldCharType="end"/>
        </w:r>
      </w:hyperlink>
    </w:p>
    <w:p>
      <w:pPr>
        <w:pStyle w:val="TOC2"/>
        <w:tabs>
          <w:tab w:val="right" w:leader="dot" w:pos="8306"/>
        </w:tabs>
      </w:pPr>
      <w:hyperlink w:anchor="_Toc22797" w:history="1">
        <w:r>
          <w:rPr>
            <w:rFonts w:ascii="仿宋" w:eastAsia="仿宋" w:hAnsi="仿宋" w:cs="仿宋" w:hint="eastAsia"/>
            <w:lang w:eastAsia="zh-CN"/>
          </w:rPr>
          <w:t>(二)、产业升级路径与措施</w:t>
        </w:r>
        <w:r>
          <w:tab/>
        </w:r>
        <w:r>
          <w:fldChar w:fldCharType="begin"/>
        </w:r>
        <w:r>
          <w:instrText xml:space="preserve"> PAGEREF _Toc22797 \h </w:instrText>
        </w:r>
        <w:r>
          <w:fldChar w:fldCharType="separate"/>
        </w:r>
        <w:r>
          <w:t>48</w:t>
        </w:r>
        <w:r>
          <w:fldChar w:fldCharType="end"/>
        </w:r>
      </w:hyperlink>
    </w:p>
    <w:p>
      <w:pPr>
        <w:pStyle w:val="TOC1"/>
        <w:tabs>
          <w:tab w:val="right" w:leader="dot" w:pos="8306"/>
        </w:tabs>
      </w:pPr>
      <w:hyperlink w:anchor="_Toc24533" w:history="1">
        <w:r>
          <w:rPr>
            <w:rFonts w:ascii="仿宋" w:eastAsia="仿宋" w:hAnsi="仿宋" w:cs="仿宋" w:hint="eastAsia"/>
            <w:lang w:eastAsia="zh-CN"/>
          </w:rPr>
          <w:t>十、客户关系管理与市场拓展</w:t>
        </w:r>
        <w:r>
          <w:tab/>
        </w:r>
        <w:r>
          <w:fldChar w:fldCharType="begin"/>
        </w:r>
        <w:r>
          <w:instrText xml:space="preserve"> PAGEREF _Toc24533 \h </w:instrText>
        </w:r>
        <w:r>
          <w:fldChar w:fldCharType="separate"/>
        </w:r>
        <w:r>
          <w:t>50</w:t>
        </w:r>
        <w:r>
          <w:fldChar w:fldCharType="end"/>
        </w:r>
      </w:hyperlink>
    </w:p>
    <w:p>
      <w:pPr>
        <w:pStyle w:val="TOC2"/>
        <w:tabs>
          <w:tab w:val="right" w:leader="dot" w:pos="8306"/>
        </w:tabs>
      </w:pPr>
      <w:hyperlink w:anchor="_Toc27862" w:history="1">
        <w:r>
          <w:rPr>
            <w:rFonts w:ascii="仿宋" w:eastAsia="仿宋" w:hAnsi="仿宋" w:cs="仿宋" w:hint="eastAsia"/>
            <w:lang w:eastAsia="zh-CN"/>
          </w:rPr>
          <w:t>(一)、客户关系管理策略</w:t>
        </w:r>
        <w:r>
          <w:tab/>
        </w:r>
        <w:r>
          <w:fldChar w:fldCharType="begin"/>
        </w:r>
        <w:r>
          <w:instrText xml:space="preserve"> PAGEREF _Toc27862 \h </w:instrText>
        </w:r>
        <w:r>
          <w:fldChar w:fldCharType="separate"/>
        </w:r>
        <w:r>
          <w:t>50</w:t>
        </w:r>
        <w:r>
          <w:fldChar w:fldCharType="end"/>
        </w:r>
      </w:hyperlink>
    </w:p>
    <w:p>
      <w:pPr>
        <w:pStyle w:val="TOC2"/>
        <w:tabs>
          <w:tab w:val="right" w:leader="dot" w:pos="8306"/>
        </w:tabs>
      </w:pPr>
      <w:hyperlink w:anchor="_Toc4852" w:history="1">
        <w:r>
          <w:rPr>
            <w:rFonts w:ascii="仿宋" w:eastAsia="仿宋" w:hAnsi="仿宋" w:cs="仿宋" w:hint="eastAsia"/>
            <w:lang w:eastAsia="zh-CN"/>
          </w:rPr>
          <w:t>(二)、市场拓展方案</w:t>
        </w:r>
        <w:r>
          <w:tab/>
        </w:r>
        <w:r>
          <w:fldChar w:fldCharType="begin"/>
        </w:r>
        <w:r>
          <w:instrText xml:space="preserve"> PAGEREF _Toc4852 \h </w:instrText>
        </w:r>
        <w:r>
          <w:fldChar w:fldCharType="separate"/>
        </w:r>
        <w:r>
          <w:t>51</w:t>
        </w:r>
        <w:r>
          <w:fldChar w:fldCharType="end"/>
        </w:r>
      </w:hyperlink>
    </w:p>
    <w:p>
      <w:pPr>
        <w:pStyle w:val="TOC1"/>
        <w:tabs>
          <w:tab w:val="right" w:leader="dot" w:pos="8306"/>
        </w:tabs>
      </w:pPr>
      <w:hyperlink w:anchor="_Toc26024" w:history="1">
        <w:r>
          <w:rPr>
            <w:rFonts w:ascii="仿宋" w:eastAsia="仿宋" w:hAnsi="仿宋" w:cs="仿宋" w:hint="eastAsia"/>
            <w:lang w:eastAsia="zh-CN"/>
          </w:rPr>
          <w:t>十一、环境保护与治理方案</w:t>
        </w:r>
        <w:r>
          <w:tab/>
        </w:r>
        <w:r>
          <w:fldChar w:fldCharType="begin"/>
        </w:r>
        <w:r>
          <w:instrText xml:space="preserve"> PAGEREF _Toc26024 \h </w:instrText>
        </w:r>
        <w:r>
          <w:fldChar w:fldCharType="separate"/>
        </w:r>
        <w:r>
          <w:t>52</w:t>
        </w:r>
        <w:r>
          <w:fldChar w:fldCharType="end"/>
        </w:r>
      </w:hyperlink>
    </w:p>
    <w:p>
      <w:pPr>
        <w:pStyle w:val="TOC2"/>
        <w:tabs>
          <w:tab w:val="right" w:leader="dot" w:pos="8306"/>
        </w:tabs>
      </w:pPr>
      <w:hyperlink w:anchor="_Toc22799" w:history="1">
        <w:r>
          <w:rPr>
            <w:rFonts w:ascii="仿宋" w:eastAsia="仿宋" w:hAnsi="仿宋" w:cs="仿宋" w:hint="eastAsia"/>
            <w:lang w:eastAsia="zh-CN"/>
          </w:rPr>
          <w:t>(一)、项目环境影响评估</w:t>
        </w:r>
        <w:r>
          <w:tab/>
        </w:r>
        <w:r>
          <w:fldChar w:fldCharType="begin"/>
        </w:r>
        <w:r>
          <w:instrText xml:space="preserve"> PAGEREF _Toc22799 \h </w:instrText>
        </w:r>
        <w:r>
          <w:fldChar w:fldCharType="separate"/>
        </w:r>
        <w:r>
          <w:t>52</w:t>
        </w:r>
        <w:r>
          <w:fldChar w:fldCharType="end"/>
        </w:r>
      </w:hyperlink>
    </w:p>
    <w:p>
      <w:pPr>
        <w:pStyle w:val="TOC2"/>
        <w:tabs>
          <w:tab w:val="right" w:leader="dot" w:pos="8306"/>
        </w:tabs>
      </w:pPr>
      <w:hyperlink w:anchor="_Toc19521" w:history="1">
        <w:r>
          <w:rPr>
            <w:rFonts w:ascii="仿宋" w:eastAsia="仿宋" w:hAnsi="仿宋" w:cs="仿宋" w:hint="eastAsia"/>
            <w:lang w:eastAsia="zh-CN"/>
          </w:rPr>
          <w:t>(二)、环境保护措施与治理方案</w:t>
        </w:r>
        <w:r>
          <w:tab/>
        </w:r>
        <w:r>
          <w:fldChar w:fldCharType="begin"/>
        </w:r>
        <w:r>
          <w:instrText xml:space="preserve"> PAGEREF _Toc19521 \h </w:instrText>
        </w:r>
        <w:r>
          <w:fldChar w:fldCharType="separate"/>
        </w:r>
        <w:r>
          <w:t>52</w:t>
        </w:r>
        <w:r>
          <w:fldChar w:fldCharType="end"/>
        </w:r>
      </w:hyperlink>
    </w:p>
    <w:p>
      <w:pPr>
        <w:pStyle w:val="TOC1"/>
        <w:tabs>
          <w:tab w:val="right" w:leader="dot" w:pos="8306"/>
        </w:tabs>
      </w:pPr>
      <w:hyperlink w:anchor="_Toc6824" w:history="1">
        <w:r>
          <w:rPr>
            <w:rFonts w:ascii="仿宋" w:eastAsia="仿宋" w:hAnsi="仿宋" w:cs="仿宋" w:hint="eastAsia"/>
            <w:lang w:eastAsia="zh-CN"/>
          </w:rPr>
          <w:t>十二、环境保护与绿色发展</w:t>
        </w:r>
        <w:r>
          <w:tab/>
        </w:r>
        <w:r>
          <w:fldChar w:fldCharType="begin"/>
        </w:r>
        <w:r>
          <w:instrText xml:space="preserve"> PAGEREF _Toc6824 \h </w:instrText>
        </w:r>
        <w:r>
          <w:fldChar w:fldCharType="separate"/>
        </w:r>
        <w:r>
          <w:t>53</w:t>
        </w:r>
        <w:r>
          <w:fldChar w:fldCharType="end"/>
        </w:r>
      </w:hyperlink>
    </w:p>
    <w:p>
      <w:pPr>
        <w:pStyle w:val="TOC2"/>
        <w:tabs>
          <w:tab w:val="right" w:leader="dot" w:pos="8306"/>
        </w:tabs>
      </w:pPr>
      <w:hyperlink w:anchor="_Toc18157" w:history="1">
        <w:r>
          <w:rPr>
            <w:rFonts w:ascii="仿宋" w:eastAsia="仿宋" w:hAnsi="仿宋" w:cs="仿宋" w:hint="eastAsia"/>
            <w:lang w:eastAsia="zh-CN"/>
          </w:rPr>
          <w:t>(一)、环境保护措施</w:t>
        </w:r>
        <w:r>
          <w:tab/>
        </w:r>
        <w:r>
          <w:fldChar w:fldCharType="begin"/>
        </w:r>
        <w:r>
          <w:instrText xml:space="preserve"> PAGEREF _Toc18157 \h </w:instrText>
        </w:r>
        <w:r>
          <w:fldChar w:fldCharType="separate"/>
        </w:r>
        <w:r>
          <w:t>53</w:t>
        </w:r>
        <w:r>
          <w:fldChar w:fldCharType="end"/>
        </w:r>
      </w:hyperlink>
    </w:p>
    <w:p>
      <w:pPr>
        <w:pStyle w:val="TOC2"/>
        <w:tabs>
          <w:tab w:val="right" w:leader="dot" w:pos="8306"/>
        </w:tabs>
      </w:pPr>
      <w:hyperlink w:anchor="_Toc3426" w:history="1">
        <w:r>
          <w:rPr>
            <w:rFonts w:ascii="仿宋" w:eastAsia="仿宋" w:hAnsi="仿宋" w:cs="仿宋" w:hint="eastAsia"/>
            <w:lang w:eastAsia="zh-CN"/>
          </w:rPr>
          <w:t>(二)、绿色发展与可持续发展策略</w:t>
        </w:r>
        <w:r>
          <w:tab/>
        </w:r>
        <w:r>
          <w:fldChar w:fldCharType="begin"/>
        </w:r>
        <w:r>
          <w:instrText xml:space="preserve"> PAGEREF _Toc3426 \h </w:instrText>
        </w:r>
        <w:r>
          <w:fldChar w:fldCharType="separate"/>
        </w:r>
        <w:r>
          <w:t>55</w:t>
        </w:r>
        <w:r>
          <w:fldChar w:fldCharType="end"/>
        </w:r>
      </w:hyperlink>
    </w:p>
    <w:p>
      <w:pPr>
        <w:pStyle w:val="TOC1"/>
        <w:tabs>
          <w:tab w:val="right" w:leader="dot" w:pos="8306"/>
        </w:tabs>
      </w:pPr>
      <w:hyperlink w:anchor="_Toc25378" w:history="1">
        <w:r>
          <w:rPr>
            <w:rFonts w:ascii="仿宋" w:eastAsia="仿宋" w:hAnsi="仿宋" w:cs="仿宋" w:hint="eastAsia"/>
            <w:lang w:eastAsia="zh-CN"/>
          </w:rPr>
          <w:t>十三、企业合规与伦理</w:t>
        </w:r>
        <w:r>
          <w:tab/>
        </w:r>
        <w:r>
          <w:fldChar w:fldCharType="begin"/>
        </w:r>
        <w:r>
          <w:instrText xml:space="preserve"> PAGEREF _Toc25378 \h </w:instrText>
        </w:r>
        <w:r>
          <w:fldChar w:fldCharType="separate"/>
        </w:r>
        <w:r>
          <w:t>56</w:t>
        </w:r>
        <w:r>
          <w:fldChar w:fldCharType="end"/>
        </w:r>
      </w:hyperlink>
    </w:p>
    <w:p>
      <w:pPr>
        <w:pStyle w:val="TOC2"/>
        <w:tabs>
          <w:tab w:val="right" w:leader="dot" w:pos="8306"/>
        </w:tabs>
      </w:pPr>
      <w:hyperlink w:anchor="_Toc1464" w:history="1">
        <w:r>
          <w:rPr>
            <w:rFonts w:ascii="仿宋" w:eastAsia="仿宋" w:hAnsi="仿宋" w:cs="仿宋" w:hint="eastAsia"/>
            <w:lang w:eastAsia="zh-CN"/>
          </w:rPr>
          <w:t>(一)、合规政策与程序</w:t>
        </w:r>
        <w:r>
          <w:tab/>
        </w:r>
        <w:r>
          <w:fldChar w:fldCharType="begin"/>
        </w:r>
        <w:r>
          <w:instrText xml:space="preserve"> PAGEREF _Toc1464 \h </w:instrText>
        </w:r>
        <w:r>
          <w:fldChar w:fldCharType="separate"/>
        </w:r>
        <w:r>
          <w:t>56</w:t>
        </w:r>
        <w:r>
          <w:fldChar w:fldCharType="end"/>
        </w:r>
      </w:hyperlink>
    </w:p>
    <w:p>
      <w:pPr>
        <w:pStyle w:val="TOC2"/>
        <w:tabs>
          <w:tab w:val="right" w:leader="dot" w:pos="8306"/>
        </w:tabs>
      </w:pPr>
      <w:hyperlink w:anchor="_Toc5348" w:history="1">
        <w:r>
          <w:rPr>
            <w:rFonts w:ascii="仿宋" w:eastAsia="仿宋" w:hAnsi="仿宋" w:cs="仿宋" w:hint="eastAsia"/>
            <w:lang w:eastAsia="zh-CN"/>
          </w:rPr>
          <w:t>(二)、伦理规范与培训</w:t>
        </w:r>
        <w:r>
          <w:tab/>
        </w:r>
        <w:r>
          <w:fldChar w:fldCharType="begin"/>
        </w:r>
        <w:r>
          <w:instrText xml:space="preserve"> PAGEREF _Toc5348 \h </w:instrText>
        </w:r>
        <w:r>
          <w:fldChar w:fldCharType="separate"/>
        </w:r>
        <w:r>
          <w:t>57</w:t>
        </w:r>
        <w:r>
          <w:fldChar w:fldCharType="end"/>
        </w:r>
      </w:hyperlink>
    </w:p>
    <w:p>
      <w:pPr>
        <w:pStyle w:val="TOC2"/>
        <w:tabs>
          <w:tab w:val="right" w:leader="dot" w:pos="8306"/>
        </w:tabs>
      </w:pPr>
      <w:hyperlink w:anchor="_Toc6981" w:history="1">
        <w:r>
          <w:rPr>
            <w:rFonts w:ascii="仿宋" w:eastAsia="仿宋" w:hAnsi="仿宋" w:cs="仿宋" w:hint="eastAsia"/>
            <w:lang w:eastAsia="zh-CN"/>
          </w:rPr>
          <w:t>(三)、合规风险评估</w:t>
        </w:r>
        <w:r>
          <w:tab/>
        </w:r>
        <w:r>
          <w:fldChar w:fldCharType="begin"/>
        </w:r>
        <w:r>
          <w:instrText xml:space="preserve"> PAGEREF _Toc6981 \h </w:instrText>
        </w:r>
        <w:r>
          <w:fldChar w:fldCharType="separate"/>
        </w:r>
        <w:r>
          <w:t>58</w:t>
        </w:r>
        <w:r>
          <w:fldChar w:fldCharType="end"/>
        </w:r>
      </w:hyperlink>
    </w:p>
    <w:p>
      <w:pPr>
        <w:pStyle w:val="TOC2"/>
        <w:tabs>
          <w:tab w:val="right" w:leader="dot" w:pos="8306"/>
        </w:tabs>
      </w:pPr>
      <w:hyperlink w:anchor="_Toc25187" w:history="1">
        <w:r>
          <w:rPr>
            <w:rFonts w:ascii="仿宋" w:eastAsia="仿宋" w:hAnsi="仿宋" w:cs="仿宋" w:hint="eastAsia"/>
            <w:lang w:eastAsia="zh-CN"/>
          </w:rPr>
          <w:t>(四)、合规监督与执行</w:t>
        </w:r>
        <w:r>
          <w:tab/>
        </w:r>
        <w:r>
          <w:fldChar w:fldCharType="begin"/>
        </w:r>
        <w:r>
          <w:instrText xml:space="preserve"> PAGEREF _Toc25187 \h </w:instrText>
        </w:r>
        <w:r>
          <w:fldChar w:fldCharType="separate"/>
        </w:r>
        <w:r>
          <w:t>60</w:t>
        </w:r>
        <w:r>
          <w:fldChar w:fldCharType="end"/>
        </w:r>
      </w:hyperlink>
    </w:p>
    <w:p>
      <w:pPr>
        <w:pStyle w:val="TOC1"/>
        <w:tabs>
          <w:tab w:val="right" w:leader="dot" w:pos="8306"/>
        </w:tabs>
      </w:pPr>
      <w:hyperlink w:anchor="_Toc23667" w:history="1">
        <w:r>
          <w:rPr>
            <w:rFonts w:ascii="仿宋" w:eastAsia="仿宋" w:hAnsi="仿宋" w:cs="仿宋" w:hint="eastAsia"/>
            <w:lang w:eastAsia="zh-CN"/>
          </w:rPr>
          <w:t>十四、创新驱动与持续发展</w:t>
        </w:r>
        <w:r>
          <w:tab/>
        </w:r>
        <w:r>
          <w:fldChar w:fldCharType="begin"/>
        </w:r>
        <w:r>
          <w:instrText xml:space="preserve"> PAGEREF _Toc23667 \h </w:instrText>
        </w:r>
        <w:r>
          <w:fldChar w:fldCharType="separate"/>
        </w:r>
        <w:r>
          <w:t>60</w:t>
        </w:r>
        <w:r>
          <w:fldChar w:fldCharType="end"/>
        </w:r>
      </w:hyperlink>
    </w:p>
    <w:p>
      <w:pPr>
        <w:pStyle w:val="TOC2"/>
        <w:tabs>
          <w:tab w:val="right" w:leader="dot" w:pos="8306"/>
        </w:tabs>
      </w:pPr>
      <w:hyperlink w:anchor="_Toc9588" w:history="1">
        <w:r>
          <w:rPr>
            <w:rFonts w:ascii="仿宋" w:eastAsia="仿宋" w:hAnsi="仿宋" w:cs="仿宋" w:hint="eastAsia"/>
            <w:lang w:eastAsia="zh-CN"/>
          </w:rPr>
          <w:t>(一)、创新驱动战略实施</w:t>
        </w:r>
        <w:r>
          <w:tab/>
        </w:r>
        <w:r>
          <w:fldChar w:fldCharType="begin"/>
        </w:r>
        <w:r>
          <w:instrText xml:space="preserve"> PAGEREF _Toc9588 \h </w:instrText>
        </w:r>
        <w:r>
          <w:fldChar w:fldCharType="separate"/>
        </w:r>
        <w:r>
          <w:t>60</w:t>
        </w:r>
        <w:r>
          <w:fldChar w:fldCharType="end"/>
        </w:r>
      </w:hyperlink>
    </w:p>
    <w:p>
      <w:pPr>
        <w:pStyle w:val="TOC2"/>
        <w:tabs>
          <w:tab w:val="right" w:leader="dot" w:pos="8306"/>
        </w:tabs>
      </w:pPr>
      <w:hyperlink w:anchor="_Toc29841" w:history="1">
        <w:r>
          <w:rPr>
            <w:rFonts w:ascii="仿宋" w:eastAsia="仿宋" w:hAnsi="仿宋" w:cs="仿宋" w:hint="eastAsia"/>
            <w:lang w:eastAsia="zh-CN"/>
          </w:rPr>
          <w:t>(二)、持续发展路径探索</w:t>
        </w:r>
        <w:r>
          <w:tab/>
        </w:r>
        <w:r>
          <w:fldChar w:fldCharType="begin"/>
        </w:r>
        <w:r>
          <w:instrText xml:space="preserve"> PAGEREF _Toc29841 \h </w:instrText>
        </w:r>
        <w:r>
          <w:fldChar w:fldCharType="separate"/>
        </w:r>
        <w:r>
          <w:t>62</w:t>
        </w:r>
        <w:r>
          <w:fldChar w:fldCharType="end"/>
        </w:r>
      </w:hyperlink>
    </w:p>
    <w:p>
      <w:pPr>
        <w:pStyle w:val="TOC1"/>
        <w:tabs>
          <w:tab w:val="right" w:leader="dot" w:pos="8306"/>
        </w:tabs>
      </w:pPr>
      <w:hyperlink w:anchor="_Toc22987" w:history="1">
        <w:r>
          <w:rPr>
            <w:rFonts w:ascii="仿宋" w:eastAsia="仿宋" w:hAnsi="仿宋" w:cs="仿宋" w:hint="eastAsia"/>
            <w:lang w:eastAsia="zh-CN"/>
          </w:rPr>
          <w:t>十五、成果转化与推广应用</w:t>
        </w:r>
        <w:r>
          <w:tab/>
        </w:r>
        <w:r>
          <w:fldChar w:fldCharType="begin"/>
        </w:r>
        <w:r>
          <w:instrText xml:space="preserve"> PAGEREF _Toc22987 \h </w:instrText>
        </w:r>
        <w:r>
          <w:fldChar w:fldCharType="separate"/>
        </w:r>
        <w:r>
          <w:t>66</w:t>
        </w:r>
        <w:r>
          <w:fldChar w:fldCharType="end"/>
        </w:r>
      </w:hyperlink>
    </w:p>
    <w:p>
      <w:pPr>
        <w:pStyle w:val="TOC2"/>
        <w:tabs>
          <w:tab w:val="right" w:leader="dot" w:pos="8306"/>
        </w:tabs>
      </w:pPr>
      <w:hyperlink w:anchor="_Toc32667" w:history="1">
        <w:r>
          <w:rPr>
            <w:rFonts w:ascii="仿宋" w:eastAsia="仿宋" w:hAnsi="仿宋" w:cs="仿宋" w:hint="eastAsia"/>
            <w:lang w:eastAsia="zh-CN"/>
          </w:rPr>
          <w:t>(一)、成果转化策略制定</w:t>
        </w:r>
        <w:r>
          <w:tab/>
        </w:r>
        <w:r>
          <w:fldChar w:fldCharType="begin"/>
        </w:r>
        <w:r>
          <w:instrText xml:space="preserve"> PAGEREF _Toc32667 \h </w:instrText>
        </w:r>
        <w:r>
          <w:fldChar w:fldCharType="separate"/>
        </w:r>
        <w:r>
          <w:t>66</w:t>
        </w:r>
        <w:r>
          <w:fldChar w:fldCharType="end"/>
        </w:r>
      </w:hyperlink>
    </w:p>
    <w:p>
      <w:pPr>
        <w:pStyle w:val="TOC2"/>
        <w:tabs>
          <w:tab w:val="right" w:leader="dot" w:pos="8306"/>
        </w:tabs>
      </w:pPr>
      <w:hyperlink w:anchor="_Toc26152" w:history="1">
        <w:r>
          <w:rPr>
            <w:rFonts w:ascii="仿宋" w:eastAsia="仿宋" w:hAnsi="仿宋" w:cs="仿宋" w:hint="eastAsia"/>
            <w:lang w:eastAsia="zh-CN"/>
          </w:rPr>
          <w:t>(二)、成果推广应用方案</w:t>
        </w:r>
        <w:r>
          <w:tab/>
        </w:r>
        <w:r>
          <w:fldChar w:fldCharType="begin"/>
        </w:r>
        <w:r>
          <w:instrText xml:space="preserve"> PAGEREF _Toc26152 \h </w:instrText>
        </w:r>
        <w:r>
          <w:fldChar w:fldCharType="separate"/>
        </w:r>
        <w:r>
          <w:t>67</w:t>
        </w:r>
        <w:r>
          <w:fldChar w:fldCharType="end"/>
        </w:r>
      </w:hyperlink>
    </w:p>
    <w:p>
      <w:pPr>
        <w:pStyle w:val="TOC1"/>
        <w:tabs>
          <w:tab w:val="right" w:leader="dot" w:pos="8306"/>
        </w:tabs>
      </w:pPr>
      <w:hyperlink w:anchor="_Toc24886" w:history="1">
        <w:r>
          <w:rPr>
            <w:rFonts w:ascii="仿宋" w:eastAsia="仿宋" w:hAnsi="仿宋" w:cs="仿宋" w:hint="eastAsia"/>
            <w:lang w:eastAsia="zh-CN"/>
          </w:rPr>
          <w:t>十六、合作与交流机制建立</w:t>
        </w:r>
        <w:r>
          <w:tab/>
        </w:r>
        <w:r>
          <w:fldChar w:fldCharType="begin"/>
        </w:r>
        <w:r>
          <w:instrText xml:space="preserve"> PAGEREF _Toc24886 \h </w:instrText>
        </w:r>
        <w:r>
          <w:fldChar w:fldCharType="separate"/>
        </w:r>
        <w:r>
          <w:t>69</w:t>
        </w:r>
        <w:r>
          <w:fldChar w:fldCharType="end"/>
        </w:r>
      </w:hyperlink>
    </w:p>
    <w:p>
      <w:pPr>
        <w:pStyle w:val="TOC2"/>
        <w:tabs>
          <w:tab w:val="right" w:leader="dot" w:pos="8306"/>
        </w:tabs>
      </w:pPr>
      <w:hyperlink w:anchor="_Toc32729" w:history="1">
        <w:r>
          <w:rPr>
            <w:rFonts w:ascii="仿宋" w:eastAsia="仿宋" w:hAnsi="仿宋" w:cs="仿宋" w:hint="eastAsia"/>
            <w:lang w:eastAsia="zh-CN"/>
          </w:rPr>
          <w:t>(一)、合作伙伴选择与合作方式</w:t>
        </w:r>
        <w:r>
          <w:tab/>
        </w:r>
        <w:r>
          <w:fldChar w:fldCharType="begin"/>
        </w:r>
        <w:r>
          <w:instrText xml:space="preserve"> PAGEREF _Toc32729 \h </w:instrText>
        </w:r>
        <w:r>
          <w:fldChar w:fldCharType="separate"/>
        </w:r>
        <w:r>
          <w:t>69</w:t>
        </w:r>
        <w:r>
          <w:fldChar w:fldCharType="end"/>
        </w:r>
      </w:hyperlink>
    </w:p>
    <w:p>
      <w:pPr>
        <w:pStyle w:val="TOC2"/>
        <w:tabs>
          <w:tab w:val="right" w:leader="dot" w:pos="8306"/>
        </w:tabs>
      </w:pPr>
      <w:hyperlink w:anchor="_Toc24760" w:history="1">
        <w:r>
          <w:rPr>
            <w:rFonts w:ascii="仿宋" w:eastAsia="仿宋" w:hAnsi="仿宋" w:cs="仿宋" w:hint="eastAsia"/>
            <w:lang w:eastAsia="zh-CN"/>
          </w:rPr>
          <w:t>(二)、交流与合作平台搭建</w:t>
        </w:r>
        <w:r>
          <w:tab/>
        </w:r>
        <w:r>
          <w:fldChar w:fldCharType="begin"/>
        </w:r>
        <w:r>
          <w:instrText xml:space="preserve"> PAGEREF _Toc24760 \h </w:instrText>
        </w:r>
        <w:r>
          <w:fldChar w:fldCharType="separate"/>
        </w:r>
        <w:r>
          <w:t>70</w:t>
        </w:r>
        <w:r>
          <w:fldChar w:fldCharType="end"/>
        </w:r>
      </w:hyperlink>
    </w:p>
    <w:p>
      <w:pPr>
        <w:pStyle w:val="TOC1"/>
        <w:tabs>
          <w:tab w:val="right" w:leader="dot" w:pos="8306"/>
        </w:tabs>
      </w:pPr>
      <w:hyperlink w:anchor="_Toc819" w:history="1">
        <w:r>
          <w:rPr>
            <w:rFonts w:ascii="仿宋" w:eastAsia="仿宋" w:hAnsi="仿宋" w:cs="仿宋" w:hint="eastAsia"/>
            <w:lang w:eastAsia="zh-CN"/>
          </w:rPr>
          <w:t>十七、项目施工方案</w:t>
        </w:r>
        <w:r>
          <w:tab/>
        </w:r>
        <w:r>
          <w:fldChar w:fldCharType="begin"/>
        </w:r>
        <w:r>
          <w:instrText xml:space="preserve"> PAGEREF _Toc819 \h </w:instrText>
        </w:r>
        <w:r>
          <w:fldChar w:fldCharType="separate"/>
        </w:r>
        <w:r>
          <w:t>72</w:t>
        </w:r>
        <w:r>
          <w:fldChar w:fldCharType="end"/>
        </w:r>
      </w:hyperlink>
    </w:p>
    <w:p>
      <w:pPr>
        <w:pStyle w:val="TOC2"/>
        <w:tabs>
          <w:tab w:val="right" w:leader="dot" w:pos="8306"/>
        </w:tabs>
      </w:pPr>
      <w:hyperlink w:anchor="_Toc6701" w:history="1">
        <w:r>
          <w:rPr>
            <w:rFonts w:ascii="仿宋" w:eastAsia="仿宋" w:hAnsi="仿宋" w:cs="仿宋" w:hint="eastAsia"/>
            <w:lang w:eastAsia="zh-CN"/>
          </w:rPr>
          <w:t>(一)、施工组织设计</w:t>
        </w:r>
        <w:r>
          <w:tab/>
        </w:r>
        <w:r>
          <w:fldChar w:fldCharType="begin"/>
        </w:r>
        <w:r>
          <w:instrText xml:space="preserve"> PAGEREF _Toc6701 \h </w:instrText>
        </w:r>
        <w:r>
          <w:fldChar w:fldCharType="separate"/>
        </w:r>
        <w:r>
          <w:t>72</w:t>
        </w:r>
        <w:r>
          <w:fldChar w:fldCharType="end"/>
        </w:r>
      </w:hyperlink>
    </w:p>
    <w:p>
      <w:pPr>
        <w:pStyle w:val="TOC2"/>
        <w:tabs>
          <w:tab w:val="right" w:leader="dot" w:pos="8306"/>
        </w:tabs>
      </w:pPr>
      <w:hyperlink w:anchor="_Toc12531" w:history="1">
        <w:r>
          <w:rPr>
            <w:rFonts w:ascii="仿宋" w:eastAsia="仿宋" w:hAnsi="仿宋" w:cs="仿宋" w:hint="eastAsia"/>
            <w:lang w:eastAsia="zh-CN"/>
          </w:rPr>
          <w:t>(二)、施工工艺与技术路线</w:t>
        </w:r>
        <w:r>
          <w:tab/>
        </w:r>
        <w:r>
          <w:fldChar w:fldCharType="begin"/>
        </w:r>
        <w:r>
          <w:instrText xml:space="preserve"> PAGEREF _Toc12531 \h </w:instrText>
        </w:r>
        <w:r>
          <w:fldChar w:fldCharType="separate"/>
        </w:r>
        <w:r>
          <w:t>73</w:t>
        </w:r>
        <w:r>
          <w:fldChar w:fldCharType="end"/>
        </w:r>
      </w:hyperlink>
    </w:p>
    <w:p>
      <w:pPr>
        <w:pStyle w:val="TOC2"/>
        <w:tabs>
          <w:tab w:val="right" w:leader="dot" w:pos="8306"/>
        </w:tabs>
      </w:pPr>
      <w:hyperlink w:anchor="_Toc5298" w:history="1">
        <w:r>
          <w:rPr>
            <w:rFonts w:ascii="仿宋" w:eastAsia="仿宋" w:hAnsi="仿宋" w:cs="仿宋" w:hint="eastAsia"/>
            <w:lang w:eastAsia="zh-CN"/>
          </w:rPr>
          <w:t>(三)、关键节点施工计划</w:t>
        </w:r>
        <w:r>
          <w:tab/>
        </w:r>
        <w:r>
          <w:fldChar w:fldCharType="begin"/>
        </w:r>
        <w:r>
          <w:instrText xml:space="preserve"> PAGEREF _Toc5298 \h </w:instrText>
        </w:r>
        <w:r>
          <w:fldChar w:fldCharType="separate"/>
        </w:r>
        <w:r>
          <w:t>74</w:t>
        </w:r>
        <w:r>
          <w:fldChar w:fldCharType="end"/>
        </w:r>
      </w:hyperlink>
    </w:p>
    <w:p>
      <w:pPr>
        <w:pStyle w:val="TOC2"/>
        <w:tabs>
          <w:tab w:val="right" w:leader="dot" w:pos="8306"/>
        </w:tabs>
      </w:pPr>
      <w:hyperlink w:anchor="_Toc32689" w:history="1">
        <w:r>
          <w:rPr>
            <w:rFonts w:ascii="仿宋" w:eastAsia="仿宋" w:hAnsi="仿宋" w:cs="仿宋" w:hint="eastAsia"/>
            <w:lang w:eastAsia="zh-CN"/>
          </w:rPr>
          <w:t>(四)、施工现场管理</w:t>
        </w:r>
        <w:r>
          <w:tab/>
        </w:r>
        <w:r>
          <w:fldChar w:fldCharType="begin"/>
        </w:r>
        <w:r>
          <w:instrText xml:space="preserve"> PAGEREF _Toc32689 \h </w:instrText>
        </w:r>
        <w:r>
          <w:fldChar w:fldCharType="separate"/>
        </w:r>
        <w:r>
          <w:t>76</w:t>
        </w:r>
        <w:r>
          <w:fldChar w:fldCharType="end"/>
        </w:r>
      </w:hyperlink>
    </w:p>
    <w:p>
      <w:pPr>
        <w:pStyle w:val="TOC1"/>
        <w:tabs>
          <w:tab w:val="right" w:leader="dot" w:pos="8306"/>
        </w:tabs>
      </w:pPr>
      <w:hyperlink w:anchor="_Toc4270" w:history="1">
        <w:r>
          <w:rPr>
            <w:rFonts w:ascii="仿宋" w:eastAsia="仿宋" w:hAnsi="仿宋" w:cs="仿宋" w:hint="eastAsia"/>
            <w:lang w:eastAsia="zh-CN"/>
          </w:rPr>
          <w:t>十八、法律法规与政策遵循</w:t>
        </w:r>
        <w:r>
          <w:tab/>
        </w:r>
        <w:r>
          <w:fldChar w:fldCharType="begin"/>
        </w:r>
        <w:r>
          <w:instrText xml:space="preserve"> PAGEREF _Toc4270 \h </w:instrText>
        </w:r>
        <w:r>
          <w:fldChar w:fldCharType="separate"/>
        </w:r>
        <w:r>
          <w:t>78</w:t>
        </w:r>
        <w:r>
          <w:fldChar w:fldCharType="end"/>
        </w:r>
      </w:hyperlink>
    </w:p>
    <w:p>
      <w:pPr>
        <w:pStyle w:val="TOC2"/>
        <w:tabs>
          <w:tab w:val="right" w:leader="dot" w:pos="8306"/>
        </w:tabs>
      </w:pPr>
      <w:hyperlink w:anchor="_Toc27072" w:history="1">
        <w:r>
          <w:rPr>
            <w:rFonts w:ascii="仿宋" w:eastAsia="仿宋" w:hAnsi="仿宋" w:cs="仿宋" w:hint="eastAsia"/>
            <w:lang w:eastAsia="zh-CN"/>
          </w:rPr>
          <w:t>(一)、法律法规遵守</w:t>
        </w:r>
        <w:r>
          <w:tab/>
        </w:r>
        <w:r>
          <w:fldChar w:fldCharType="begin"/>
        </w:r>
        <w:r>
          <w:instrText xml:space="preserve"> PAGEREF _Toc27072 \h </w:instrText>
        </w:r>
        <w:r>
          <w:fldChar w:fldCharType="separate"/>
        </w:r>
        <w:r>
          <w:t>78</w:t>
        </w:r>
        <w:r>
          <w:fldChar w:fldCharType="end"/>
        </w:r>
      </w:hyperlink>
    </w:p>
    <w:p>
      <w:pPr>
        <w:pStyle w:val="TOC2"/>
        <w:tabs>
          <w:tab w:val="right" w:leader="dot" w:pos="8306"/>
        </w:tabs>
      </w:pPr>
      <w:hyperlink w:anchor="_Toc29855" w:history="1">
        <w:r>
          <w:rPr>
            <w:rFonts w:ascii="仿宋" w:eastAsia="仿宋" w:hAnsi="仿宋" w:cs="仿宋" w:hint="eastAsia"/>
            <w:lang w:eastAsia="zh-CN"/>
          </w:rPr>
          <w:t>(二)、政策导向与利用</w:t>
        </w:r>
        <w:r>
          <w:tab/>
        </w:r>
        <w:r>
          <w:fldChar w:fldCharType="begin"/>
        </w:r>
        <w:r>
          <w:instrText xml:space="preserve"> PAGEREF _Toc29855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931"/>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41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磨刀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磨刀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712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在全球经济快速发展和科技日新月异的今天，市场对创新技术和环保解决方案的需求日益增长。磨刀机项目恰好聚焦于这一趋势，提供涵盖人工智能、大数据分析和可持续能源等领域的高效、先进产品和服务。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磨刀机项目在其专注的领域内，特别是在人工智能和数据科学方面，有望推动显著的技术革新。项目的研发活动不仅有望孕育出改变行业运作方式的新技术，还可能在长远中影响整个技术生态系统。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磨刀机项目还致力于提升当地居民的技能和就业能力，通过与当地教育机构合作提供培训和教育机会，从而提高社区整体的生活水平和社会福祉。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磨刀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342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磨刀机项目的建设和发展得益于一系列有利条件，这些条件涵盖了技术优势、市场潜力、政策支持、人力资源、基础设施以及投资和合作伙伴的支持，共同构成了项目成功的坚实基础。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磨刀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磨刀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722"/>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662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直接收益：假设磨刀机项目的产品或服务年销售收入为XX万元。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5476"/>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若磨刀机项目成功推广新型环保产品，比如采用可回收材料的包装，可能会激发消费者对可持续产品的需求。这种需求的增长可能迫使整个行业转向更环保的产品设计和生产方法。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磨刀机项目对新原料和技术的需求可能促使供应商调整生产策略，比如采用更环保的生产方法或开发新型原材料。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5240"/>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https://d.book118.com/308132025030006040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85CF3"/>
    <w:rsid w:val="69B85C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0813202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2024-02-13T01:15:00Z</dcterms:created>
  <dcterms:modified xsi:type="dcterms:W3CDTF">2024-02-13T01:15:40Z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7441B76D833F4B6A91B3E421C2D2A464_11</vt:lpwstr>
  </property>
  <property fmtid="{D5CDD505-2E9C-101B-9397-08002B2CF9AE}" pid="3" name="KSOProductBuildVer">
    <vt:lpwstr>2052-12.1.0.16250</vt:lpwstr>
  </property>
</Properties>
</file>