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促进剂项目建设方案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53" w:history="1">
        <w:r>
          <w:rPr>
            <w:rFonts w:ascii="仿宋" w:eastAsia="仿宋" w:hAnsi="仿宋" w:cs="仿宋" w:hint="eastAsia"/>
            <w:lang w:eastAsia="zh-CN"/>
          </w:rPr>
          <w:t>序言</w:t>
        </w:r>
        <w:r>
          <w:tab/>
        </w:r>
        <w:r>
          <w:fldChar w:fldCharType="begin"/>
        </w:r>
        <w:r>
          <w:instrText xml:space="preserve"> PAGEREF _Toc32353 \h </w:instrText>
        </w:r>
        <w:r>
          <w:fldChar w:fldCharType="separate"/>
        </w:r>
        <w:r>
          <w:t>3</w:t>
        </w:r>
        <w:r>
          <w:fldChar w:fldCharType="end"/>
        </w:r>
      </w:hyperlink>
    </w:p>
    <w:p>
      <w:pPr>
        <w:pStyle w:val="TOC1"/>
        <w:tabs>
          <w:tab w:val="right" w:leader="dot" w:pos="8306"/>
        </w:tabs>
      </w:pPr>
      <w:hyperlink w:anchor="_Toc32036" w:history="1">
        <w:r>
          <w:rPr>
            <w:rFonts w:ascii="仿宋" w:eastAsia="仿宋" w:hAnsi="仿宋" w:cs="仿宋" w:hint="eastAsia"/>
            <w:lang w:eastAsia="zh-CN"/>
          </w:rPr>
          <w:t>一、经济影响分析</w:t>
        </w:r>
        <w:r>
          <w:tab/>
        </w:r>
        <w:r>
          <w:fldChar w:fldCharType="begin"/>
        </w:r>
        <w:r>
          <w:instrText xml:space="preserve"> PAGEREF _Toc32036 \h </w:instrText>
        </w:r>
        <w:r>
          <w:fldChar w:fldCharType="separate"/>
        </w:r>
        <w:r>
          <w:t>3</w:t>
        </w:r>
        <w:r>
          <w:fldChar w:fldCharType="end"/>
        </w:r>
      </w:hyperlink>
    </w:p>
    <w:p>
      <w:pPr>
        <w:pStyle w:val="TOC2"/>
        <w:tabs>
          <w:tab w:val="right" w:leader="dot" w:pos="8306"/>
        </w:tabs>
      </w:pPr>
      <w:hyperlink w:anchor="_Toc27479" w:history="1">
        <w:r>
          <w:rPr>
            <w:rFonts w:ascii="仿宋" w:eastAsia="仿宋" w:hAnsi="仿宋" w:cs="仿宋" w:hint="eastAsia"/>
            <w:lang w:eastAsia="zh-CN"/>
          </w:rPr>
          <w:t>(一)、经济费用效益或费用效果分析</w:t>
        </w:r>
        <w:r>
          <w:tab/>
        </w:r>
        <w:r>
          <w:fldChar w:fldCharType="begin"/>
        </w:r>
        <w:r>
          <w:instrText xml:space="preserve"> PAGEREF _Toc27479 \h </w:instrText>
        </w:r>
        <w:r>
          <w:fldChar w:fldCharType="separate"/>
        </w:r>
        <w:r>
          <w:t>3</w:t>
        </w:r>
        <w:r>
          <w:fldChar w:fldCharType="end"/>
        </w:r>
      </w:hyperlink>
    </w:p>
    <w:p>
      <w:pPr>
        <w:pStyle w:val="TOC2"/>
        <w:tabs>
          <w:tab w:val="right" w:leader="dot" w:pos="8306"/>
        </w:tabs>
      </w:pPr>
      <w:hyperlink w:anchor="_Toc22840" w:history="1">
        <w:r>
          <w:rPr>
            <w:rFonts w:ascii="仿宋" w:eastAsia="仿宋" w:hAnsi="仿宋" w:cs="仿宋" w:hint="eastAsia"/>
            <w:lang w:eastAsia="zh-CN"/>
          </w:rPr>
          <w:t>(二)、行业影响分析</w:t>
        </w:r>
        <w:r>
          <w:tab/>
        </w:r>
        <w:r>
          <w:fldChar w:fldCharType="begin"/>
        </w:r>
        <w:r>
          <w:instrText xml:space="preserve"> PAGEREF _Toc22840 \h </w:instrText>
        </w:r>
        <w:r>
          <w:fldChar w:fldCharType="separate"/>
        </w:r>
        <w:r>
          <w:t>5</w:t>
        </w:r>
        <w:r>
          <w:fldChar w:fldCharType="end"/>
        </w:r>
      </w:hyperlink>
    </w:p>
    <w:p>
      <w:pPr>
        <w:pStyle w:val="TOC2"/>
        <w:tabs>
          <w:tab w:val="right" w:leader="dot" w:pos="8306"/>
        </w:tabs>
      </w:pPr>
      <w:hyperlink w:anchor="_Toc15963" w:history="1">
        <w:r>
          <w:rPr>
            <w:rFonts w:ascii="仿宋" w:eastAsia="仿宋" w:hAnsi="仿宋" w:cs="仿宋" w:hint="eastAsia"/>
            <w:lang w:eastAsia="zh-CN"/>
          </w:rPr>
          <w:t>(三)、区域经济影响分析</w:t>
        </w:r>
        <w:r>
          <w:tab/>
        </w:r>
        <w:r>
          <w:fldChar w:fldCharType="begin"/>
        </w:r>
        <w:r>
          <w:instrText xml:space="preserve"> PAGEREF _Toc15963 \h </w:instrText>
        </w:r>
        <w:r>
          <w:fldChar w:fldCharType="separate"/>
        </w:r>
        <w:r>
          <w:t>7</w:t>
        </w:r>
        <w:r>
          <w:fldChar w:fldCharType="end"/>
        </w:r>
      </w:hyperlink>
    </w:p>
    <w:p>
      <w:pPr>
        <w:pStyle w:val="TOC2"/>
        <w:tabs>
          <w:tab w:val="right" w:leader="dot" w:pos="8306"/>
        </w:tabs>
      </w:pPr>
      <w:hyperlink w:anchor="_Toc14861" w:history="1">
        <w:r>
          <w:rPr>
            <w:rFonts w:ascii="仿宋" w:eastAsia="仿宋" w:hAnsi="仿宋" w:cs="仿宋" w:hint="eastAsia"/>
            <w:lang w:eastAsia="zh-CN"/>
          </w:rPr>
          <w:t>(四)、宏观经济影响分析</w:t>
        </w:r>
        <w:r>
          <w:tab/>
        </w:r>
        <w:r>
          <w:fldChar w:fldCharType="begin"/>
        </w:r>
        <w:r>
          <w:instrText xml:space="preserve"> PAGEREF _Toc14861 \h </w:instrText>
        </w:r>
        <w:r>
          <w:fldChar w:fldCharType="separate"/>
        </w:r>
        <w:r>
          <w:t>8</w:t>
        </w:r>
        <w:r>
          <w:fldChar w:fldCharType="end"/>
        </w:r>
      </w:hyperlink>
    </w:p>
    <w:p>
      <w:pPr>
        <w:pStyle w:val="TOC1"/>
        <w:tabs>
          <w:tab w:val="right" w:leader="dot" w:pos="8306"/>
        </w:tabs>
      </w:pPr>
      <w:hyperlink w:anchor="_Toc24406" w:history="1">
        <w:r>
          <w:rPr>
            <w:rFonts w:ascii="仿宋" w:eastAsia="仿宋" w:hAnsi="仿宋" w:cs="仿宋" w:hint="eastAsia"/>
            <w:lang w:eastAsia="zh-CN"/>
          </w:rPr>
          <w:t>二、项目监理与质量保证</w:t>
        </w:r>
        <w:r>
          <w:tab/>
        </w:r>
        <w:r>
          <w:fldChar w:fldCharType="begin"/>
        </w:r>
        <w:r>
          <w:instrText xml:space="preserve"> PAGEREF _Toc24406 \h </w:instrText>
        </w:r>
        <w:r>
          <w:fldChar w:fldCharType="separate"/>
        </w:r>
        <w:r>
          <w:t>9</w:t>
        </w:r>
        <w:r>
          <w:fldChar w:fldCharType="end"/>
        </w:r>
      </w:hyperlink>
    </w:p>
    <w:p>
      <w:pPr>
        <w:pStyle w:val="TOC2"/>
        <w:tabs>
          <w:tab w:val="right" w:leader="dot" w:pos="8306"/>
        </w:tabs>
      </w:pPr>
      <w:hyperlink w:anchor="_Toc6475" w:history="1">
        <w:r>
          <w:rPr>
            <w:rFonts w:ascii="仿宋" w:eastAsia="仿宋" w:hAnsi="仿宋" w:cs="仿宋" w:hint="eastAsia"/>
            <w:lang w:eastAsia="zh-CN"/>
          </w:rPr>
          <w:t>(一)、监理体系构建</w:t>
        </w:r>
        <w:r>
          <w:tab/>
        </w:r>
        <w:r>
          <w:fldChar w:fldCharType="begin"/>
        </w:r>
        <w:r>
          <w:instrText xml:space="preserve"> PAGEREF _Toc6475 \h </w:instrText>
        </w:r>
        <w:r>
          <w:fldChar w:fldCharType="separate"/>
        </w:r>
        <w:r>
          <w:t>9</w:t>
        </w:r>
        <w:r>
          <w:fldChar w:fldCharType="end"/>
        </w:r>
      </w:hyperlink>
    </w:p>
    <w:p>
      <w:pPr>
        <w:pStyle w:val="TOC2"/>
        <w:tabs>
          <w:tab w:val="right" w:leader="dot" w:pos="8306"/>
        </w:tabs>
      </w:pPr>
      <w:hyperlink w:anchor="_Toc21806" w:history="1">
        <w:r>
          <w:rPr>
            <w:rFonts w:ascii="仿宋" w:eastAsia="仿宋" w:hAnsi="仿宋" w:cs="仿宋" w:hint="eastAsia"/>
            <w:lang w:eastAsia="zh-CN"/>
          </w:rPr>
          <w:t>(二)、质量保证体系实施</w:t>
        </w:r>
        <w:r>
          <w:tab/>
        </w:r>
        <w:r>
          <w:fldChar w:fldCharType="begin"/>
        </w:r>
        <w:r>
          <w:instrText xml:space="preserve"> PAGEREF _Toc21806 \h </w:instrText>
        </w:r>
        <w:r>
          <w:fldChar w:fldCharType="separate"/>
        </w:r>
        <w:r>
          <w:t>10</w:t>
        </w:r>
        <w:r>
          <w:fldChar w:fldCharType="end"/>
        </w:r>
      </w:hyperlink>
    </w:p>
    <w:p>
      <w:pPr>
        <w:pStyle w:val="TOC2"/>
        <w:tabs>
          <w:tab w:val="right" w:leader="dot" w:pos="8306"/>
        </w:tabs>
      </w:pPr>
      <w:hyperlink w:anchor="_Toc28341" w:history="1">
        <w:r>
          <w:rPr>
            <w:rFonts w:ascii="仿宋" w:eastAsia="仿宋" w:hAnsi="仿宋" w:cs="仿宋" w:hint="eastAsia"/>
            <w:lang w:eastAsia="zh-CN"/>
          </w:rPr>
          <w:t>(三)、监理与质量控制流程</w:t>
        </w:r>
        <w:r>
          <w:tab/>
        </w:r>
        <w:r>
          <w:fldChar w:fldCharType="begin"/>
        </w:r>
        <w:r>
          <w:instrText xml:space="preserve"> PAGEREF _Toc28341 \h </w:instrText>
        </w:r>
        <w:r>
          <w:fldChar w:fldCharType="separate"/>
        </w:r>
        <w:r>
          <w:t>11</w:t>
        </w:r>
        <w:r>
          <w:fldChar w:fldCharType="end"/>
        </w:r>
      </w:hyperlink>
    </w:p>
    <w:p>
      <w:pPr>
        <w:pStyle w:val="TOC1"/>
        <w:tabs>
          <w:tab w:val="right" w:leader="dot" w:pos="8306"/>
        </w:tabs>
      </w:pPr>
      <w:hyperlink w:anchor="_Toc23357" w:history="1">
        <w:r>
          <w:rPr>
            <w:rFonts w:ascii="仿宋" w:eastAsia="仿宋" w:hAnsi="仿宋" w:cs="仿宋" w:hint="eastAsia"/>
            <w:lang w:eastAsia="zh-CN"/>
          </w:rPr>
          <w:t>三、项目选址研究</w:t>
        </w:r>
        <w:r>
          <w:tab/>
        </w:r>
        <w:r>
          <w:fldChar w:fldCharType="begin"/>
        </w:r>
        <w:r>
          <w:instrText xml:space="preserve"> PAGEREF _Toc23357 \h </w:instrText>
        </w:r>
        <w:r>
          <w:fldChar w:fldCharType="separate"/>
        </w:r>
        <w:r>
          <w:t>11</w:t>
        </w:r>
        <w:r>
          <w:fldChar w:fldCharType="end"/>
        </w:r>
      </w:hyperlink>
    </w:p>
    <w:p>
      <w:pPr>
        <w:pStyle w:val="TOC2"/>
        <w:tabs>
          <w:tab w:val="right" w:leader="dot" w:pos="8306"/>
        </w:tabs>
      </w:pPr>
      <w:hyperlink w:anchor="_Toc18491" w:history="1">
        <w:r>
          <w:rPr>
            <w:rFonts w:ascii="仿宋" w:eastAsia="仿宋" w:hAnsi="仿宋" w:cs="仿宋" w:hint="eastAsia"/>
            <w:lang w:eastAsia="zh-CN"/>
          </w:rPr>
          <w:t>(一)、项目选址原则</w:t>
        </w:r>
        <w:r>
          <w:tab/>
        </w:r>
        <w:r>
          <w:fldChar w:fldCharType="begin"/>
        </w:r>
        <w:r>
          <w:instrText xml:space="preserve"> PAGEREF _Toc18491 \h </w:instrText>
        </w:r>
        <w:r>
          <w:fldChar w:fldCharType="separate"/>
        </w:r>
        <w:r>
          <w:t>11</w:t>
        </w:r>
        <w:r>
          <w:fldChar w:fldCharType="end"/>
        </w:r>
      </w:hyperlink>
    </w:p>
    <w:p>
      <w:pPr>
        <w:pStyle w:val="TOC2"/>
        <w:tabs>
          <w:tab w:val="right" w:leader="dot" w:pos="8306"/>
        </w:tabs>
      </w:pPr>
      <w:hyperlink w:anchor="_Toc4020" w:history="1">
        <w:r>
          <w:rPr>
            <w:rFonts w:ascii="仿宋" w:eastAsia="仿宋" w:hAnsi="仿宋" w:cs="仿宋" w:hint="eastAsia"/>
            <w:lang w:eastAsia="zh-CN"/>
          </w:rPr>
          <w:t>(二)、项目选址</w:t>
        </w:r>
        <w:r>
          <w:tab/>
        </w:r>
        <w:r>
          <w:fldChar w:fldCharType="begin"/>
        </w:r>
        <w:r>
          <w:instrText xml:space="preserve"> PAGEREF _Toc4020 \h </w:instrText>
        </w:r>
        <w:r>
          <w:fldChar w:fldCharType="separate"/>
        </w:r>
        <w:r>
          <w:t>15</w:t>
        </w:r>
        <w:r>
          <w:fldChar w:fldCharType="end"/>
        </w:r>
      </w:hyperlink>
    </w:p>
    <w:p>
      <w:pPr>
        <w:pStyle w:val="TOC2"/>
        <w:tabs>
          <w:tab w:val="right" w:leader="dot" w:pos="8306"/>
        </w:tabs>
      </w:pPr>
      <w:hyperlink w:anchor="_Toc23387" w:history="1">
        <w:r>
          <w:rPr>
            <w:rFonts w:ascii="仿宋" w:eastAsia="仿宋" w:hAnsi="仿宋" w:cs="仿宋" w:hint="eastAsia"/>
            <w:lang w:eastAsia="zh-CN"/>
          </w:rPr>
          <w:t>(三)、建设条件分析</w:t>
        </w:r>
        <w:r>
          <w:tab/>
        </w:r>
        <w:r>
          <w:fldChar w:fldCharType="begin"/>
        </w:r>
        <w:r>
          <w:instrText xml:space="preserve"> PAGEREF _Toc23387 \h </w:instrText>
        </w:r>
        <w:r>
          <w:fldChar w:fldCharType="separate"/>
        </w:r>
        <w:r>
          <w:t>17</w:t>
        </w:r>
        <w:r>
          <w:fldChar w:fldCharType="end"/>
        </w:r>
      </w:hyperlink>
    </w:p>
    <w:p>
      <w:pPr>
        <w:pStyle w:val="TOC2"/>
        <w:tabs>
          <w:tab w:val="right" w:leader="dot" w:pos="8306"/>
        </w:tabs>
      </w:pPr>
      <w:hyperlink w:anchor="_Toc27104" w:history="1">
        <w:r>
          <w:rPr>
            <w:rFonts w:ascii="仿宋" w:eastAsia="仿宋" w:hAnsi="仿宋" w:cs="仿宋" w:hint="eastAsia"/>
            <w:lang w:eastAsia="zh-CN"/>
          </w:rPr>
          <w:t>(四)、用地控制指标</w:t>
        </w:r>
        <w:r>
          <w:tab/>
        </w:r>
        <w:r>
          <w:fldChar w:fldCharType="begin"/>
        </w:r>
        <w:r>
          <w:instrText xml:space="preserve"> PAGEREF _Toc27104 \h </w:instrText>
        </w:r>
        <w:r>
          <w:fldChar w:fldCharType="separate"/>
        </w:r>
        <w:r>
          <w:t>18</w:t>
        </w:r>
        <w:r>
          <w:fldChar w:fldCharType="end"/>
        </w:r>
      </w:hyperlink>
    </w:p>
    <w:p>
      <w:pPr>
        <w:pStyle w:val="TOC2"/>
        <w:tabs>
          <w:tab w:val="right" w:leader="dot" w:pos="8306"/>
        </w:tabs>
      </w:pPr>
      <w:hyperlink w:anchor="_Toc8916" w:history="1">
        <w:r>
          <w:rPr>
            <w:rFonts w:ascii="仿宋" w:eastAsia="仿宋" w:hAnsi="仿宋" w:cs="仿宋" w:hint="eastAsia"/>
            <w:lang w:eastAsia="zh-CN"/>
          </w:rPr>
          <w:t>(五)、地总体要求</w:t>
        </w:r>
        <w:r>
          <w:tab/>
        </w:r>
        <w:r>
          <w:fldChar w:fldCharType="begin"/>
        </w:r>
        <w:r>
          <w:instrText xml:space="preserve"> PAGEREF _Toc8916 \h </w:instrText>
        </w:r>
        <w:r>
          <w:fldChar w:fldCharType="separate"/>
        </w:r>
        <w:r>
          <w:t>19</w:t>
        </w:r>
        <w:r>
          <w:fldChar w:fldCharType="end"/>
        </w:r>
      </w:hyperlink>
    </w:p>
    <w:p>
      <w:pPr>
        <w:pStyle w:val="TOC2"/>
        <w:tabs>
          <w:tab w:val="right" w:leader="dot" w:pos="8306"/>
        </w:tabs>
      </w:pPr>
      <w:hyperlink w:anchor="_Toc24478" w:history="1">
        <w:r>
          <w:rPr>
            <w:rFonts w:ascii="仿宋" w:eastAsia="仿宋" w:hAnsi="仿宋" w:cs="仿宋" w:hint="eastAsia"/>
            <w:lang w:eastAsia="zh-CN"/>
          </w:rPr>
          <w:t>(六)、节约用地措施</w:t>
        </w:r>
        <w:r>
          <w:tab/>
        </w:r>
        <w:r>
          <w:fldChar w:fldCharType="begin"/>
        </w:r>
        <w:r>
          <w:instrText xml:space="preserve"> PAGEREF _Toc24478 \h </w:instrText>
        </w:r>
        <w:r>
          <w:fldChar w:fldCharType="separate"/>
        </w:r>
        <w:r>
          <w:t>21</w:t>
        </w:r>
        <w:r>
          <w:fldChar w:fldCharType="end"/>
        </w:r>
      </w:hyperlink>
    </w:p>
    <w:p>
      <w:pPr>
        <w:pStyle w:val="TOC2"/>
        <w:tabs>
          <w:tab w:val="right" w:leader="dot" w:pos="8306"/>
        </w:tabs>
      </w:pPr>
      <w:hyperlink w:anchor="_Toc29374" w:history="1">
        <w:r>
          <w:rPr>
            <w:rFonts w:ascii="仿宋" w:eastAsia="仿宋" w:hAnsi="仿宋" w:cs="仿宋" w:hint="eastAsia"/>
            <w:lang w:eastAsia="zh-CN"/>
          </w:rPr>
          <w:t>(七)、选址综合评价</w:t>
        </w:r>
        <w:r>
          <w:tab/>
        </w:r>
        <w:r>
          <w:fldChar w:fldCharType="begin"/>
        </w:r>
        <w:r>
          <w:instrText xml:space="preserve"> PAGEREF _Toc29374 \h </w:instrText>
        </w:r>
        <w:r>
          <w:fldChar w:fldCharType="separate"/>
        </w:r>
        <w:r>
          <w:t>22</w:t>
        </w:r>
        <w:r>
          <w:fldChar w:fldCharType="end"/>
        </w:r>
      </w:hyperlink>
    </w:p>
    <w:p>
      <w:pPr>
        <w:pStyle w:val="TOC1"/>
        <w:tabs>
          <w:tab w:val="right" w:leader="dot" w:pos="8306"/>
        </w:tabs>
      </w:pPr>
      <w:hyperlink w:anchor="_Toc7055" w:history="1">
        <w:r>
          <w:rPr>
            <w:rFonts w:ascii="仿宋" w:eastAsia="仿宋" w:hAnsi="仿宋" w:cs="仿宋" w:hint="eastAsia"/>
            <w:lang w:eastAsia="zh-CN"/>
          </w:rPr>
          <w:t>四、财务管理与成本控制</w:t>
        </w:r>
        <w:r>
          <w:tab/>
        </w:r>
        <w:r>
          <w:fldChar w:fldCharType="begin"/>
        </w:r>
        <w:r>
          <w:instrText xml:space="preserve"> PAGEREF _Toc7055 \h </w:instrText>
        </w:r>
        <w:r>
          <w:fldChar w:fldCharType="separate"/>
        </w:r>
        <w:r>
          <w:t>23</w:t>
        </w:r>
        <w:r>
          <w:fldChar w:fldCharType="end"/>
        </w:r>
      </w:hyperlink>
    </w:p>
    <w:p>
      <w:pPr>
        <w:pStyle w:val="TOC2"/>
        <w:tabs>
          <w:tab w:val="right" w:leader="dot" w:pos="8306"/>
        </w:tabs>
      </w:pPr>
      <w:hyperlink w:anchor="_Toc32381" w:history="1">
        <w:r>
          <w:rPr>
            <w:rFonts w:ascii="仿宋" w:eastAsia="仿宋" w:hAnsi="仿宋" w:cs="仿宋" w:hint="eastAsia"/>
            <w:lang w:eastAsia="zh-CN"/>
          </w:rPr>
          <w:t>(一)、财务管理体系建设</w:t>
        </w:r>
        <w:r>
          <w:tab/>
        </w:r>
        <w:r>
          <w:fldChar w:fldCharType="begin"/>
        </w:r>
        <w:r>
          <w:instrText xml:space="preserve"> PAGEREF _Toc32381 \h </w:instrText>
        </w:r>
        <w:r>
          <w:fldChar w:fldCharType="separate"/>
        </w:r>
        <w:r>
          <w:t>23</w:t>
        </w:r>
        <w:r>
          <w:fldChar w:fldCharType="end"/>
        </w:r>
      </w:hyperlink>
    </w:p>
    <w:p>
      <w:pPr>
        <w:pStyle w:val="TOC2"/>
        <w:tabs>
          <w:tab w:val="right" w:leader="dot" w:pos="8306"/>
        </w:tabs>
      </w:pPr>
      <w:hyperlink w:anchor="_Toc29124" w:history="1">
        <w:r>
          <w:rPr>
            <w:rFonts w:ascii="仿宋" w:eastAsia="仿宋" w:hAnsi="仿宋" w:cs="仿宋" w:hint="eastAsia"/>
            <w:lang w:eastAsia="zh-CN"/>
          </w:rPr>
          <w:t>(二)、成本控制措施</w:t>
        </w:r>
        <w:r>
          <w:tab/>
        </w:r>
        <w:r>
          <w:fldChar w:fldCharType="begin"/>
        </w:r>
        <w:r>
          <w:instrText xml:space="preserve"> PAGEREF _Toc29124 \h </w:instrText>
        </w:r>
        <w:r>
          <w:fldChar w:fldCharType="separate"/>
        </w:r>
        <w:r>
          <w:t>24</w:t>
        </w:r>
        <w:r>
          <w:fldChar w:fldCharType="end"/>
        </w:r>
      </w:hyperlink>
    </w:p>
    <w:p>
      <w:pPr>
        <w:pStyle w:val="TOC1"/>
        <w:tabs>
          <w:tab w:val="right" w:leader="dot" w:pos="8306"/>
        </w:tabs>
      </w:pPr>
      <w:hyperlink w:anchor="_Toc26408" w:history="1">
        <w:r>
          <w:rPr>
            <w:rFonts w:ascii="仿宋" w:eastAsia="仿宋" w:hAnsi="仿宋" w:cs="仿宋" w:hint="eastAsia"/>
            <w:lang w:eastAsia="zh-CN"/>
          </w:rPr>
          <w:t>五、资源开发及综合利用分析</w:t>
        </w:r>
        <w:r>
          <w:tab/>
        </w:r>
        <w:r>
          <w:fldChar w:fldCharType="begin"/>
        </w:r>
        <w:r>
          <w:instrText xml:space="preserve"> PAGEREF _Toc26408 \h </w:instrText>
        </w:r>
        <w:r>
          <w:fldChar w:fldCharType="separate"/>
        </w:r>
        <w:r>
          <w:t>25</w:t>
        </w:r>
        <w:r>
          <w:fldChar w:fldCharType="end"/>
        </w:r>
      </w:hyperlink>
    </w:p>
    <w:p>
      <w:pPr>
        <w:pStyle w:val="TOC2"/>
        <w:tabs>
          <w:tab w:val="right" w:leader="dot" w:pos="8306"/>
        </w:tabs>
      </w:pPr>
      <w:hyperlink w:anchor="_Toc28416" w:history="1">
        <w:r>
          <w:rPr>
            <w:rFonts w:ascii="仿宋" w:eastAsia="仿宋" w:hAnsi="仿宋" w:cs="仿宋" w:hint="eastAsia"/>
            <w:lang w:eastAsia="zh-CN"/>
          </w:rPr>
          <w:t>(一)、资源开发方案</w:t>
        </w:r>
        <w:r>
          <w:tab/>
        </w:r>
        <w:r>
          <w:fldChar w:fldCharType="begin"/>
        </w:r>
        <w:r>
          <w:instrText xml:space="preserve"> PAGEREF _Toc28416 \h </w:instrText>
        </w:r>
        <w:r>
          <w:fldChar w:fldCharType="separate"/>
        </w:r>
        <w:r>
          <w:t>25</w:t>
        </w:r>
        <w:r>
          <w:fldChar w:fldCharType="end"/>
        </w:r>
      </w:hyperlink>
    </w:p>
    <w:p>
      <w:pPr>
        <w:pStyle w:val="TOC2"/>
        <w:tabs>
          <w:tab w:val="right" w:leader="dot" w:pos="8306"/>
        </w:tabs>
      </w:pPr>
      <w:hyperlink w:anchor="_Toc24160" w:history="1">
        <w:r>
          <w:rPr>
            <w:rFonts w:ascii="仿宋" w:eastAsia="仿宋" w:hAnsi="仿宋" w:cs="仿宋" w:hint="eastAsia"/>
            <w:lang w:eastAsia="zh-CN"/>
          </w:rPr>
          <w:t>(二)、资源利用方案</w:t>
        </w:r>
        <w:r>
          <w:tab/>
        </w:r>
        <w:r>
          <w:fldChar w:fldCharType="begin"/>
        </w:r>
        <w:r>
          <w:instrText xml:space="preserve"> PAGEREF _Toc24160 \h </w:instrText>
        </w:r>
        <w:r>
          <w:fldChar w:fldCharType="separate"/>
        </w:r>
        <w:r>
          <w:t>27</w:t>
        </w:r>
        <w:r>
          <w:fldChar w:fldCharType="end"/>
        </w:r>
      </w:hyperlink>
    </w:p>
    <w:p>
      <w:pPr>
        <w:pStyle w:val="TOC2"/>
        <w:tabs>
          <w:tab w:val="right" w:leader="dot" w:pos="8306"/>
        </w:tabs>
      </w:pPr>
      <w:hyperlink w:anchor="_Toc32442" w:history="1">
        <w:r>
          <w:rPr>
            <w:rFonts w:ascii="仿宋" w:eastAsia="仿宋" w:hAnsi="仿宋" w:cs="仿宋" w:hint="eastAsia"/>
            <w:lang w:eastAsia="zh-CN"/>
          </w:rPr>
          <w:t>(三)、资源节约措施</w:t>
        </w:r>
        <w:r>
          <w:tab/>
        </w:r>
        <w:r>
          <w:fldChar w:fldCharType="begin"/>
        </w:r>
        <w:r>
          <w:instrText xml:space="preserve"> PAGEREF _Toc32442 \h </w:instrText>
        </w:r>
        <w:r>
          <w:fldChar w:fldCharType="separate"/>
        </w:r>
        <w:r>
          <w:t>28</w:t>
        </w:r>
        <w:r>
          <w:fldChar w:fldCharType="end"/>
        </w:r>
      </w:hyperlink>
    </w:p>
    <w:p>
      <w:pPr>
        <w:pStyle w:val="TOC1"/>
        <w:tabs>
          <w:tab w:val="right" w:leader="dot" w:pos="8306"/>
        </w:tabs>
      </w:pPr>
      <w:hyperlink w:anchor="_Toc2219" w:history="1">
        <w:r>
          <w:rPr>
            <w:rFonts w:ascii="仿宋" w:eastAsia="仿宋" w:hAnsi="仿宋" w:cs="仿宋" w:hint="eastAsia"/>
            <w:lang w:eastAsia="zh-CN"/>
          </w:rPr>
          <w:t>六、社会影响分析</w:t>
        </w:r>
        <w:r>
          <w:tab/>
        </w:r>
        <w:r>
          <w:fldChar w:fldCharType="begin"/>
        </w:r>
        <w:r>
          <w:instrText xml:space="preserve"> PAGEREF _Toc2219 \h </w:instrText>
        </w:r>
        <w:r>
          <w:fldChar w:fldCharType="separate"/>
        </w:r>
        <w:r>
          <w:t>29</w:t>
        </w:r>
        <w:r>
          <w:fldChar w:fldCharType="end"/>
        </w:r>
      </w:hyperlink>
    </w:p>
    <w:p>
      <w:pPr>
        <w:pStyle w:val="TOC2"/>
        <w:tabs>
          <w:tab w:val="right" w:leader="dot" w:pos="8306"/>
        </w:tabs>
      </w:pPr>
      <w:hyperlink w:anchor="_Toc18057" w:history="1">
        <w:r>
          <w:rPr>
            <w:rFonts w:ascii="仿宋" w:eastAsia="仿宋" w:hAnsi="仿宋" w:cs="仿宋" w:hint="eastAsia"/>
            <w:lang w:eastAsia="zh-CN"/>
          </w:rPr>
          <w:t>(一)、社会影响效果分析</w:t>
        </w:r>
        <w:r>
          <w:tab/>
        </w:r>
        <w:r>
          <w:fldChar w:fldCharType="begin"/>
        </w:r>
        <w:r>
          <w:instrText xml:space="preserve"> PAGEREF _Toc18057 \h </w:instrText>
        </w:r>
        <w:r>
          <w:fldChar w:fldCharType="separate"/>
        </w:r>
        <w:r>
          <w:t>29</w:t>
        </w:r>
        <w:r>
          <w:fldChar w:fldCharType="end"/>
        </w:r>
      </w:hyperlink>
    </w:p>
    <w:p>
      <w:pPr>
        <w:pStyle w:val="TOC2"/>
        <w:tabs>
          <w:tab w:val="right" w:leader="dot" w:pos="8306"/>
        </w:tabs>
      </w:pPr>
      <w:hyperlink w:anchor="_Toc25547" w:history="1">
        <w:r>
          <w:rPr>
            <w:rFonts w:ascii="仿宋" w:eastAsia="仿宋" w:hAnsi="仿宋" w:cs="仿宋" w:hint="eastAsia"/>
            <w:lang w:eastAsia="zh-CN"/>
          </w:rPr>
          <w:t>(二)、社会适应性分析</w:t>
        </w:r>
        <w:r>
          <w:tab/>
        </w:r>
        <w:r>
          <w:fldChar w:fldCharType="begin"/>
        </w:r>
        <w:r>
          <w:instrText xml:space="preserve"> PAGEREF _Toc25547 \h </w:instrText>
        </w:r>
        <w:r>
          <w:fldChar w:fldCharType="separate"/>
        </w:r>
        <w:r>
          <w:t>31</w:t>
        </w:r>
        <w:r>
          <w:fldChar w:fldCharType="end"/>
        </w:r>
      </w:hyperlink>
    </w:p>
    <w:p>
      <w:pPr>
        <w:pStyle w:val="TOC2"/>
        <w:tabs>
          <w:tab w:val="right" w:leader="dot" w:pos="8306"/>
        </w:tabs>
      </w:pPr>
      <w:hyperlink w:anchor="_Toc2468" w:history="1">
        <w:r>
          <w:rPr>
            <w:rFonts w:ascii="仿宋" w:eastAsia="仿宋" w:hAnsi="仿宋" w:cs="仿宋" w:hint="eastAsia"/>
            <w:lang w:eastAsia="zh-CN"/>
          </w:rPr>
          <w:t>(三)、社会风险及对策分析</w:t>
        </w:r>
        <w:r>
          <w:tab/>
        </w:r>
        <w:r>
          <w:fldChar w:fldCharType="begin"/>
        </w:r>
        <w:r>
          <w:instrText xml:space="preserve"> PAGEREF _Toc2468 \h </w:instrText>
        </w:r>
        <w:r>
          <w:fldChar w:fldCharType="separate"/>
        </w:r>
        <w:r>
          <w:t>33</w:t>
        </w:r>
        <w:r>
          <w:fldChar w:fldCharType="end"/>
        </w:r>
      </w:hyperlink>
    </w:p>
    <w:p>
      <w:pPr>
        <w:pStyle w:val="TOC1"/>
        <w:tabs>
          <w:tab w:val="right" w:leader="dot" w:pos="8306"/>
        </w:tabs>
      </w:pPr>
      <w:hyperlink w:anchor="_Toc22699" w:history="1">
        <w:r>
          <w:rPr>
            <w:rFonts w:ascii="仿宋" w:eastAsia="仿宋" w:hAnsi="仿宋" w:cs="仿宋" w:hint="eastAsia"/>
            <w:lang w:eastAsia="zh-CN"/>
          </w:rPr>
          <w:t>七、环境保护与绿色发展</w:t>
        </w:r>
        <w:r>
          <w:tab/>
        </w:r>
        <w:r>
          <w:fldChar w:fldCharType="begin"/>
        </w:r>
        <w:r>
          <w:instrText xml:space="preserve"> PAGEREF _Toc22699 \h </w:instrText>
        </w:r>
        <w:r>
          <w:fldChar w:fldCharType="separate"/>
        </w:r>
        <w:r>
          <w:t>36</w:t>
        </w:r>
        <w:r>
          <w:fldChar w:fldCharType="end"/>
        </w:r>
      </w:hyperlink>
    </w:p>
    <w:p>
      <w:pPr>
        <w:pStyle w:val="TOC2"/>
        <w:tabs>
          <w:tab w:val="right" w:leader="dot" w:pos="8306"/>
        </w:tabs>
      </w:pPr>
      <w:hyperlink w:anchor="_Toc15762" w:history="1">
        <w:r>
          <w:rPr>
            <w:rFonts w:ascii="仿宋" w:eastAsia="仿宋" w:hAnsi="仿宋" w:cs="仿宋" w:hint="eastAsia"/>
            <w:lang w:eastAsia="zh-CN"/>
          </w:rPr>
          <w:t>(一)、环境保护措施</w:t>
        </w:r>
        <w:r>
          <w:tab/>
        </w:r>
        <w:r>
          <w:fldChar w:fldCharType="begin"/>
        </w:r>
        <w:r>
          <w:instrText xml:space="preserve"> PAGEREF _Toc15762 \h </w:instrText>
        </w:r>
        <w:r>
          <w:fldChar w:fldCharType="separate"/>
        </w:r>
        <w:r>
          <w:t>36</w:t>
        </w:r>
        <w:r>
          <w:fldChar w:fldCharType="end"/>
        </w:r>
      </w:hyperlink>
    </w:p>
    <w:p>
      <w:pPr>
        <w:pStyle w:val="TOC2"/>
        <w:tabs>
          <w:tab w:val="right" w:leader="dot" w:pos="8306"/>
        </w:tabs>
      </w:pPr>
      <w:hyperlink w:anchor="_Toc7638" w:history="1">
        <w:r>
          <w:rPr>
            <w:rFonts w:ascii="仿宋" w:eastAsia="仿宋" w:hAnsi="仿宋" w:cs="仿宋" w:hint="eastAsia"/>
            <w:lang w:eastAsia="zh-CN"/>
          </w:rPr>
          <w:t>(二)、绿色发展与可持续发展策略</w:t>
        </w:r>
        <w:r>
          <w:tab/>
        </w:r>
        <w:r>
          <w:fldChar w:fldCharType="begin"/>
        </w:r>
        <w:r>
          <w:instrText xml:space="preserve"> PAGEREF _Toc7638 \h </w:instrText>
        </w:r>
        <w:r>
          <w:fldChar w:fldCharType="separate"/>
        </w:r>
        <w:r>
          <w:t>38</w:t>
        </w:r>
        <w:r>
          <w:fldChar w:fldCharType="end"/>
        </w:r>
      </w:hyperlink>
    </w:p>
    <w:p>
      <w:pPr>
        <w:pStyle w:val="TOC1"/>
        <w:tabs>
          <w:tab w:val="right" w:leader="dot" w:pos="8306"/>
        </w:tabs>
      </w:pPr>
      <w:hyperlink w:anchor="_Toc331" w:history="1">
        <w:r>
          <w:rPr>
            <w:rFonts w:ascii="仿宋" w:eastAsia="仿宋" w:hAnsi="仿宋" w:cs="仿宋" w:hint="eastAsia"/>
            <w:lang w:eastAsia="zh-CN"/>
          </w:rPr>
          <w:t>八、项目进度计划</w:t>
        </w:r>
        <w:r>
          <w:tab/>
        </w:r>
        <w:r>
          <w:fldChar w:fldCharType="begin"/>
        </w:r>
        <w:r>
          <w:instrText xml:space="preserve"> PAGEREF _Toc331 \h </w:instrText>
        </w:r>
        <w:r>
          <w:fldChar w:fldCharType="separate"/>
        </w:r>
        <w:r>
          <w:t>39</w:t>
        </w:r>
        <w:r>
          <w:fldChar w:fldCharType="end"/>
        </w:r>
      </w:hyperlink>
    </w:p>
    <w:p>
      <w:pPr>
        <w:pStyle w:val="TOC2"/>
        <w:tabs>
          <w:tab w:val="right" w:leader="dot" w:pos="8306"/>
        </w:tabs>
      </w:pPr>
      <w:hyperlink w:anchor="_Toc30365" w:history="1">
        <w:r>
          <w:rPr>
            <w:rFonts w:ascii="仿宋" w:eastAsia="仿宋" w:hAnsi="仿宋" w:cs="仿宋" w:hint="eastAsia"/>
            <w:lang w:eastAsia="zh-CN"/>
          </w:rPr>
          <w:t>(一)、建设周期</w:t>
        </w:r>
        <w:r>
          <w:tab/>
        </w:r>
        <w:r>
          <w:fldChar w:fldCharType="begin"/>
        </w:r>
        <w:r>
          <w:instrText xml:space="preserve"> PAGEREF _Toc30365 \h </w:instrText>
        </w:r>
        <w:r>
          <w:fldChar w:fldCharType="separate"/>
        </w:r>
        <w:r>
          <w:t>39</w:t>
        </w:r>
        <w:r>
          <w:fldChar w:fldCharType="end"/>
        </w:r>
      </w:hyperlink>
    </w:p>
    <w:p>
      <w:pPr>
        <w:pStyle w:val="TOC2"/>
        <w:tabs>
          <w:tab w:val="right" w:leader="dot" w:pos="8306"/>
        </w:tabs>
      </w:pPr>
      <w:hyperlink w:anchor="_Toc29259" w:history="1">
        <w:r>
          <w:rPr>
            <w:rFonts w:ascii="仿宋" w:eastAsia="仿宋" w:hAnsi="仿宋" w:cs="仿宋" w:hint="eastAsia"/>
            <w:lang w:eastAsia="zh-CN"/>
          </w:rPr>
          <w:t>(二)、建设进度</w:t>
        </w:r>
        <w:r>
          <w:tab/>
        </w:r>
        <w:r>
          <w:fldChar w:fldCharType="begin"/>
        </w:r>
        <w:r>
          <w:instrText xml:space="preserve"> PAGEREF _Toc29259 \h </w:instrText>
        </w:r>
        <w:r>
          <w:fldChar w:fldCharType="separate"/>
        </w:r>
        <w:r>
          <w:t>39</w:t>
        </w:r>
        <w:r>
          <w:fldChar w:fldCharType="end"/>
        </w:r>
      </w:hyperlink>
    </w:p>
    <w:p>
      <w:pPr>
        <w:pStyle w:val="TOC2"/>
        <w:tabs>
          <w:tab w:val="right" w:leader="dot" w:pos="8306"/>
        </w:tabs>
      </w:pPr>
      <w:hyperlink w:anchor="_Toc31815" w:history="1">
        <w:r>
          <w:rPr>
            <w:rFonts w:ascii="仿宋" w:eastAsia="仿宋" w:hAnsi="仿宋" w:cs="仿宋" w:hint="eastAsia"/>
            <w:lang w:eastAsia="zh-CN"/>
          </w:rPr>
          <w:t>(三)、进度安排注意事项</w:t>
        </w:r>
        <w:r>
          <w:tab/>
        </w:r>
        <w:r>
          <w:fldChar w:fldCharType="begin"/>
        </w:r>
        <w:r>
          <w:instrText xml:space="preserve"> PAGEREF _Toc31815 \h </w:instrText>
        </w:r>
        <w:r>
          <w:fldChar w:fldCharType="separate"/>
        </w:r>
        <w:r>
          <w:t>41</w:t>
        </w:r>
        <w:r>
          <w:fldChar w:fldCharType="end"/>
        </w:r>
      </w:hyperlink>
    </w:p>
    <w:p>
      <w:pPr>
        <w:pStyle w:val="TOC2"/>
        <w:tabs>
          <w:tab w:val="right" w:leader="dot" w:pos="8306"/>
        </w:tabs>
      </w:pPr>
      <w:hyperlink w:anchor="_Toc30576" w:history="1">
        <w:r>
          <w:rPr>
            <w:rFonts w:ascii="仿宋" w:eastAsia="仿宋" w:hAnsi="仿宋" w:cs="仿宋" w:hint="eastAsia"/>
            <w:lang w:eastAsia="zh-CN"/>
          </w:rPr>
          <w:t>(四)、人力资源配置</w:t>
        </w:r>
        <w:r>
          <w:tab/>
        </w:r>
        <w:r>
          <w:fldChar w:fldCharType="begin"/>
        </w:r>
        <w:r>
          <w:instrText xml:space="preserve"> PAGEREF _Toc30576 \h </w:instrText>
        </w:r>
        <w:r>
          <w:fldChar w:fldCharType="separate"/>
        </w:r>
        <w:r>
          <w:t>42</w:t>
        </w:r>
        <w:r>
          <w:fldChar w:fldCharType="end"/>
        </w:r>
      </w:hyperlink>
    </w:p>
    <w:p>
      <w:pPr>
        <w:pStyle w:val="TOC2"/>
        <w:tabs>
          <w:tab w:val="right" w:leader="dot" w:pos="8306"/>
        </w:tabs>
      </w:pPr>
      <w:hyperlink w:anchor="_Toc18957" w:history="1">
        <w:r>
          <w:rPr>
            <w:rFonts w:ascii="仿宋" w:eastAsia="仿宋" w:hAnsi="仿宋" w:cs="仿宋" w:hint="eastAsia"/>
            <w:lang w:eastAsia="zh-CN"/>
          </w:rPr>
          <w:t>(五)、员工培训</w:t>
        </w:r>
        <w:r>
          <w:tab/>
        </w:r>
        <w:r>
          <w:fldChar w:fldCharType="begin"/>
        </w:r>
        <w:r>
          <w:instrText xml:space="preserve"> PAGEREF _Toc18957 \h </w:instrText>
        </w:r>
        <w:r>
          <w:fldChar w:fldCharType="separate"/>
        </w:r>
        <w:r>
          <w:t>44</w:t>
        </w:r>
        <w:r>
          <w:fldChar w:fldCharType="end"/>
        </w:r>
      </w:hyperlink>
    </w:p>
    <w:p>
      <w:pPr>
        <w:pStyle w:val="TOC2"/>
        <w:tabs>
          <w:tab w:val="right" w:leader="dot" w:pos="8306"/>
        </w:tabs>
      </w:pPr>
      <w:hyperlink w:anchor="_Toc6042" w:history="1">
        <w:r>
          <w:rPr>
            <w:rFonts w:ascii="仿宋" w:eastAsia="仿宋" w:hAnsi="仿宋" w:cs="仿宋" w:hint="eastAsia"/>
            <w:lang w:eastAsia="zh-CN"/>
          </w:rPr>
          <w:t>(六)、项目实施保障</w:t>
        </w:r>
        <w:r>
          <w:tab/>
        </w:r>
        <w:r>
          <w:fldChar w:fldCharType="begin"/>
        </w:r>
        <w:r>
          <w:instrText xml:space="preserve"> PAGEREF _Toc6042 \h </w:instrText>
        </w:r>
        <w:r>
          <w:fldChar w:fldCharType="separate"/>
        </w:r>
        <w:r>
          <w:t>45</w:t>
        </w:r>
        <w:r>
          <w:fldChar w:fldCharType="end"/>
        </w:r>
      </w:hyperlink>
    </w:p>
    <w:p>
      <w:pPr>
        <w:pStyle w:val="TOC2"/>
        <w:tabs>
          <w:tab w:val="right" w:leader="dot" w:pos="8306"/>
        </w:tabs>
      </w:pPr>
      <w:hyperlink w:anchor="_Toc27058" w:history="1">
        <w:r>
          <w:rPr>
            <w:rFonts w:ascii="仿宋" w:eastAsia="仿宋" w:hAnsi="仿宋" w:cs="仿宋" w:hint="eastAsia"/>
            <w:lang w:eastAsia="zh-CN"/>
          </w:rPr>
          <w:t>(七)、安全规范管理</w:t>
        </w:r>
        <w:r>
          <w:tab/>
        </w:r>
        <w:r>
          <w:fldChar w:fldCharType="begin"/>
        </w:r>
        <w:r>
          <w:instrText xml:space="preserve"> PAGEREF _Toc27058 \h </w:instrText>
        </w:r>
        <w:r>
          <w:fldChar w:fldCharType="separate"/>
        </w:r>
        <w:r>
          <w:t>46</w:t>
        </w:r>
        <w:r>
          <w:fldChar w:fldCharType="end"/>
        </w:r>
      </w:hyperlink>
    </w:p>
    <w:p>
      <w:pPr>
        <w:pStyle w:val="TOC1"/>
        <w:tabs>
          <w:tab w:val="right" w:leader="dot" w:pos="8306"/>
        </w:tabs>
      </w:pPr>
      <w:hyperlink w:anchor="_Toc25184" w:history="1">
        <w:r>
          <w:rPr>
            <w:rFonts w:ascii="仿宋" w:eastAsia="仿宋" w:hAnsi="仿宋" w:cs="仿宋" w:hint="eastAsia"/>
            <w:lang w:eastAsia="zh-CN"/>
          </w:rPr>
          <w:t>九、土地利用与规划方案</w:t>
        </w:r>
        <w:r>
          <w:tab/>
        </w:r>
        <w:r>
          <w:fldChar w:fldCharType="begin"/>
        </w:r>
        <w:r>
          <w:instrText xml:space="preserve"> PAGEREF _Toc25184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8" w:history="1">
        <w:r>
          <w:rPr>
            <w:rFonts w:ascii="仿宋" w:eastAsia="仿宋" w:hAnsi="仿宋" w:cs="仿宋" w:hint="eastAsia"/>
            <w:lang w:eastAsia="zh-CN"/>
          </w:rPr>
          <w:t>(一)、项目用地情况分析</w:t>
        </w:r>
        <w:r>
          <w:tab/>
        </w:r>
        <w:r>
          <w:fldChar w:fldCharType="begin"/>
        </w:r>
        <w:r>
          <w:instrText xml:space="preserve"> PAGEREF _Toc3558 \h </w:instrText>
        </w:r>
        <w:r>
          <w:fldChar w:fldCharType="separate"/>
        </w:r>
        <w:r>
          <w:t>47</w:t>
        </w:r>
        <w:r>
          <w:fldChar w:fldCharType="end"/>
        </w:r>
      </w:hyperlink>
    </w:p>
    <w:p>
      <w:pPr>
        <w:pStyle w:val="TOC2"/>
        <w:tabs>
          <w:tab w:val="right" w:leader="dot" w:pos="8306"/>
        </w:tabs>
      </w:pPr>
      <w:hyperlink w:anchor="_Toc25432" w:history="1">
        <w:r>
          <w:rPr>
            <w:rFonts w:ascii="仿宋" w:eastAsia="仿宋" w:hAnsi="仿宋" w:cs="仿宋" w:hint="eastAsia"/>
            <w:lang w:eastAsia="zh-CN"/>
          </w:rPr>
          <w:t>(二)、土地利用规划方案</w:t>
        </w:r>
        <w:r>
          <w:tab/>
        </w:r>
        <w:r>
          <w:fldChar w:fldCharType="begin"/>
        </w:r>
        <w:r>
          <w:instrText xml:space="preserve"> PAGEREF _Toc25432 \h </w:instrText>
        </w:r>
        <w:r>
          <w:fldChar w:fldCharType="separate"/>
        </w:r>
        <w:r>
          <w:t>48</w:t>
        </w:r>
        <w:r>
          <w:fldChar w:fldCharType="end"/>
        </w:r>
      </w:hyperlink>
    </w:p>
    <w:p>
      <w:pPr>
        <w:pStyle w:val="TOC1"/>
        <w:tabs>
          <w:tab w:val="right" w:leader="dot" w:pos="8306"/>
        </w:tabs>
      </w:pPr>
      <w:hyperlink w:anchor="_Toc20709" w:history="1">
        <w:r>
          <w:rPr>
            <w:rFonts w:ascii="仿宋" w:eastAsia="仿宋" w:hAnsi="仿宋" w:cs="仿宋" w:hint="eastAsia"/>
            <w:lang w:eastAsia="zh-CN"/>
          </w:rPr>
          <w:t>十、技术创新与产业升级</w:t>
        </w:r>
        <w:r>
          <w:tab/>
        </w:r>
        <w:r>
          <w:fldChar w:fldCharType="begin"/>
        </w:r>
        <w:r>
          <w:instrText xml:space="preserve"> PAGEREF _Toc20709 \h </w:instrText>
        </w:r>
        <w:r>
          <w:fldChar w:fldCharType="separate"/>
        </w:r>
        <w:r>
          <w:t>49</w:t>
        </w:r>
        <w:r>
          <w:fldChar w:fldCharType="end"/>
        </w:r>
      </w:hyperlink>
    </w:p>
    <w:p>
      <w:pPr>
        <w:pStyle w:val="TOC2"/>
        <w:tabs>
          <w:tab w:val="right" w:leader="dot" w:pos="8306"/>
        </w:tabs>
      </w:pPr>
      <w:hyperlink w:anchor="_Toc7368" w:history="1">
        <w:r>
          <w:rPr>
            <w:rFonts w:ascii="仿宋" w:eastAsia="仿宋" w:hAnsi="仿宋" w:cs="仿宋" w:hint="eastAsia"/>
            <w:lang w:eastAsia="zh-CN"/>
          </w:rPr>
          <w:t>(一)、技术创新方向与目标</w:t>
        </w:r>
        <w:r>
          <w:tab/>
        </w:r>
        <w:r>
          <w:fldChar w:fldCharType="begin"/>
        </w:r>
        <w:r>
          <w:instrText xml:space="preserve"> PAGEREF _Toc7368 \h </w:instrText>
        </w:r>
        <w:r>
          <w:fldChar w:fldCharType="separate"/>
        </w:r>
        <w:r>
          <w:t>49</w:t>
        </w:r>
        <w:r>
          <w:fldChar w:fldCharType="end"/>
        </w:r>
      </w:hyperlink>
    </w:p>
    <w:p>
      <w:pPr>
        <w:pStyle w:val="TOC2"/>
        <w:tabs>
          <w:tab w:val="right" w:leader="dot" w:pos="8306"/>
        </w:tabs>
      </w:pPr>
      <w:hyperlink w:anchor="_Toc8430" w:history="1">
        <w:r>
          <w:rPr>
            <w:rFonts w:ascii="仿宋" w:eastAsia="仿宋" w:hAnsi="仿宋" w:cs="仿宋" w:hint="eastAsia"/>
            <w:lang w:eastAsia="zh-CN"/>
          </w:rPr>
          <w:t>(二)、产业升级路径与措施</w:t>
        </w:r>
        <w:r>
          <w:tab/>
        </w:r>
        <w:r>
          <w:fldChar w:fldCharType="begin"/>
        </w:r>
        <w:r>
          <w:instrText xml:space="preserve"> PAGEREF _Toc8430 \h </w:instrText>
        </w:r>
        <w:r>
          <w:fldChar w:fldCharType="separate"/>
        </w:r>
        <w:r>
          <w:t>50</w:t>
        </w:r>
        <w:r>
          <w:fldChar w:fldCharType="end"/>
        </w:r>
      </w:hyperlink>
    </w:p>
    <w:p>
      <w:pPr>
        <w:pStyle w:val="TOC1"/>
        <w:tabs>
          <w:tab w:val="right" w:leader="dot" w:pos="8306"/>
        </w:tabs>
      </w:pPr>
      <w:hyperlink w:anchor="_Toc11452" w:history="1">
        <w:r>
          <w:rPr>
            <w:rFonts w:ascii="仿宋" w:eastAsia="仿宋" w:hAnsi="仿宋" w:cs="仿宋" w:hint="eastAsia"/>
            <w:lang w:eastAsia="zh-CN"/>
          </w:rPr>
          <w:t>十一、项目质量与标准</w:t>
        </w:r>
        <w:r>
          <w:tab/>
        </w:r>
        <w:r>
          <w:fldChar w:fldCharType="begin"/>
        </w:r>
        <w:r>
          <w:instrText xml:space="preserve"> PAGEREF _Toc11452 \h </w:instrText>
        </w:r>
        <w:r>
          <w:fldChar w:fldCharType="separate"/>
        </w:r>
        <w:r>
          <w:t>51</w:t>
        </w:r>
        <w:r>
          <w:fldChar w:fldCharType="end"/>
        </w:r>
      </w:hyperlink>
    </w:p>
    <w:p>
      <w:pPr>
        <w:pStyle w:val="TOC2"/>
        <w:tabs>
          <w:tab w:val="right" w:leader="dot" w:pos="8306"/>
        </w:tabs>
      </w:pPr>
      <w:hyperlink w:anchor="_Toc4483" w:history="1">
        <w:r>
          <w:rPr>
            <w:rFonts w:ascii="仿宋" w:eastAsia="仿宋" w:hAnsi="仿宋" w:cs="仿宋" w:hint="eastAsia"/>
            <w:lang w:eastAsia="zh-CN"/>
          </w:rPr>
          <w:t>(一)、质量保障体系</w:t>
        </w:r>
        <w:r>
          <w:tab/>
        </w:r>
        <w:r>
          <w:fldChar w:fldCharType="begin"/>
        </w:r>
        <w:r>
          <w:instrText xml:space="preserve"> PAGEREF _Toc4483 \h </w:instrText>
        </w:r>
        <w:r>
          <w:fldChar w:fldCharType="separate"/>
        </w:r>
        <w:r>
          <w:t>51</w:t>
        </w:r>
        <w:r>
          <w:fldChar w:fldCharType="end"/>
        </w:r>
      </w:hyperlink>
    </w:p>
    <w:p>
      <w:pPr>
        <w:pStyle w:val="TOC2"/>
        <w:tabs>
          <w:tab w:val="right" w:leader="dot" w:pos="8306"/>
        </w:tabs>
      </w:pPr>
      <w:hyperlink w:anchor="_Toc6091" w:history="1">
        <w:r>
          <w:rPr>
            <w:rFonts w:ascii="仿宋" w:eastAsia="仿宋" w:hAnsi="仿宋" w:cs="仿宋" w:hint="eastAsia"/>
            <w:lang w:eastAsia="zh-CN"/>
          </w:rPr>
          <w:t>(二)、标准化作业流程</w:t>
        </w:r>
        <w:r>
          <w:tab/>
        </w:r>
        <w:r>
          <w:fldChar w:fldCharType="begin"/>
        </w:r>
        <w:r>
          <w:instrText xml:space="preserve"> PAGEREF _Toc6091 \h </w:instrText>
        </w:r>
        <w:r>
          <w:fldChar w:fldCharType="separate"/>
        </w:r>
        <w:r>
          <w:t>53</w:t>
        </w:r>
        <w:r>
          <w:fldChar w:fldCharType="end"/>
        </w:r>
      </w:hyperlink>
    </w:p>
    <w:p>
      <w:pPr>
        <w:pStyle w:val="TOC2"/>
        <w:tabs>
          <w:tab w:val="right" w:leader="dot" w:pos="8306"/>
        </w:tabs>
      </w:pPr>
      <w:hyperlink w:anchor="_Toc16272" w:history="1">
        <w:r>
          <w:rPr>
            <w:rFonts w:ascii="仿宋" w:eastAsia="仿宋" w:hAnsi="仿宋" w:cs="仿宋" w:hint="eastAsia"/>
            <w:lang w:eastAsia="zh-CN"/>
          </w:rPr>
          <w:t>(三)、质量监控与评估</w:t>
        </w:r>
        <w:r>
          <w:tab/>
        </w:r>
        <w:r>
          <w:fldChar w:fldCharType="begin"/>
        </w:r>
        <w:r>
          <w:instrText xml:space="preserve"> PAGEREF _Toc16272 \h </w:instrText>
        </w:r>
        <w:r>
          <w:fldChar w:fldCharType="separate"/>
        </w:r>
        <w:r>
          <w:t>55</w:t>
        </w:r>
        <w:r>
          <w:fldChar w:fldCharType="end"/>
        </w:r>
      </w:hyperlink>
    </w:p>
    <w:p>
      <w:pPr>
        <w:pStyle w:val="TOC2"/>
        <w:tabs>
          <w:tab w:val="right" w:leader="dot" w:pos="8306"/>
        </w:tabs>
      </w:pPr>
      <w:hyperlink w:anchor="_Toc20247" w:history="1">
        <w:r>
          <w:rPr>
            <w:rFonts w:ascii="仿宋" w:eastAsia="仿宋" w:hAnsi="仿宋" w:cs="仿宋" w:hint="eastAsia"/>
            <w:lang w:eastAsia="zh-CN"/>
          </w:rPr>
          <w:t>(四)、质量改进计划</w:t>
        </w:r>
        <w:r>
          <w:tab/>
        </w:r>
        <w:r>
          <w:fldChar w:fldCharType="begin"/>
        </w:r>
        <w:r>
          <w:instrText xml:space="preserve"> PAGEREF _Toc20247 \h </w:instrText>
        </w:r>
        <w:r>
          <w:fldChar w:fldCharType="separate"/>
        </w:r>
        <w:r>
          <w:t>55</w:t>
        </w:r>
        <w:r>
          <w:fldChar w:fldCharType="end"/>
        </w:r>
      </w:hyperlink>
    </w:p>
    <w:p>
      <w:pPr>
        <w:pStyle w:val="TOC1"/>
        <w:tabs>
          <w:tab w:val="right" w:leader="dot" w:pos="8306"/>
        </w:tabs>
      </w:pPr>
      <w:hyperlink w:anchor="_Toc10222" w:history="1">
        <w:r>
          <w:rPr>
            <w:rFonts w:ascii="仿宋" w:eastAsia="仿宋" w:hAnsi="仿宋" w:cs="仿宋" w:hint="eastAsia"/>
            <w:lang w:eastAsia="zh-CN"/>
          </w:rPr>
          <w:t>十二、项目实施与管理方案</w:t>
        </w:r>
        <w:r>
          <w:tab/>
        </w:r>
        <w:r>
          <w:fldChar w:fldCharType="begin"/>
        </w:r>
        <w:r>
          <w:instrText xml:space="preserve"> PAGEREF _Toc10222 \h </w:instrText>
        </w:r>
        <w:r>
          <w:fldChar w:fldCharType="separate"/>
        </w:r>
        <w:r>
          <w:t>57</w:t>
        </w:r>
        <w:r>
          <w:fldChar w:fldCharType="end"/>
        </w:r>
      </w:hyperlink>
    </w:p>
    <w:p>
      <w:pPr>
        <w:pStyle w:val="TOC2"/>
        <w:tabs>
          <w:tab w:val="right" w:leader="dot" w:pos="8306"/>
        </w:tabs>
      </w:pPr>
      <w:hyperlink w:anchor="_Toc29522" w:history="1">
        <w:r>
          <w:rPr>
            <w:rFonts w:ascii="仿宋" w:eastAsia="仿宋" w:hAnsi="仿宋" w:cs="仿宋" w:hint="eastAsia"/>
            <w:lang w:eastAsia="zh-CN"/>
          </w:rPr>
          <w:t>(一)、项目实施计划</w:t>
        </w:r>
        <w:r>
          <w:tab/>
        </w:r>
        <w:r>
          <w:fldChar w:fldCharType="begin"/>
        </w:r>
        <w:r>
          <w:instrText xml:space="preserve"> PAGEREF _Toc29522 \h </w:instrText>
        </w:r>
        <w:r>
          <w:fldChar w:fldCharType="separate"/>
        </w:r>
        <w:r>
          <w:t>57</w:t>
        </w:r>
        <w:r>
          <w:fldChar w:fldCharType="end"/>
        </w:r>
      </w:hyperlink>
    </w:p>
    <w:p>
      <w:pPr>
        <w:pStyle w:val="TOC2"/>
        <w:tabs>
          <w:tab w:val="right" w:leader="dot" w:pos="8306"/>
        </w:tabs>
      </w:pPr>
      <w:hyperlink w:anchor="_Toc2782" w:history="1">
        <w:r>
          <w:rPr>
            <w:rFonts w:ascii="仿宋" w:eastAsia="仿宋" w:hAnsi="仿宋" w:cs="仿宋" w:hint="eastAsia"/>
            <w:lang w:eastAsia="zh-CN"/>
          </w:rPr>
          <w:t>(二)、项目组织机构与职责</w:t>
        </w:r>
        <w:r>
          <w:tab/>
        </w:r>
        <w:r>
          <w:fldChar w:fldCharType="begin"/>
        </w:r>
        <w:r>
          <w:instrText xml:space="preserve"> PAGEREF _Toc2782 \h </w:instrText>
        </w:r>
        <w:r>
          <w:fldChar w:fldCharType="separate"/>
        </w:r>
        <w:r>
          <w:t>58</w:t>
        </w:r>
        <w:r>
          <w:fldChar w:fldCharType="end"/>
        </w:r>
      </w:hyperlink>
    </w:p>
    <w:p>
      <w:pPr>
        <w:pStyle w:val="TOC2"/>
        <w:tabs>
          <w:tab w:val="right" w:leader="dot" w:pos="8306"/>
        </w:tabs>
      </w:pPr>
      <w:hyperlink w:anchor="_Toc9410" w:history="1">
        <w:r>
          <w:rPr>
            <w:rFonts w:ascii="仿宋" w:eastAsia="仿宋" w:hAnsi="仿宋" w:cs="仿宋" w:hint="eastAsia"/>
            <w:lang w:eastAsia="zh-CN"/>
          </w:rPr>
          <w:t>(三)、项目管理与监控体系</w:t>
        </w:r>
        <w:r>
          <w:tab/>
        </w:r>
        <w:r>
          <w:fldChar w:fldCharType="begin"/>
        </w:r>
        <w:r>
          <w:instrText xml:space="preserve"> PAGEREF _Toc9410 \h </w:instrText>
        </w:r>
        <w:r>
          <w:fldChar w:fldCharType="separate"/>
        </w:r>
        <w:r>
          <w:t>61</w:t>
        </w:r>
        <w:r>
          <w:fldChar w:fldCharType="end"/>
        </w:r>
      </w:hyperlink>
    </w:p>
    <w:p>
      <w:pPr>
        <w:pStyle w:val="TOC1"/>
        <w:tabs>
          <w:tab w:val="right" w:leader="dot" w:pos="8306"/>
        </w:tabs>
      </w:pPr>
      <w:hyperlink w:anchor="_Toc3178" w:history="1">
        <w:r>
          <w:rPr>
            <w:rFonts w:ascii="仿宋" w:eastAsia="仿宋" w:hAnsi="仿宋" w:cs="仿宋" w:hint="eastAsia"/>
            <w:lang w:eastAsia="zh-CN"/>
          </w:rPr>
          <w:t>十三、合作与交流机制建立</w:t>
        </w:r>
        <w:r>
          <w:tab/>
        </w:r>
        <w:r>
          <w:fldChar w:fldCharType="begin"/>
        </w:r>
        <w:r>
          <w:instrText xml:space="preserve"> PAGEREF _Toc3178 \h </w:instrText>
        </w:r>
        <w:r>
          <w:fldChar w:fldCharType="separate"/>
        </w:r>
        <w:r>
          <w:t>62</w:t>
        </w:r>
        <w:r>
          <w:fldChar w:fldCharType="end"/>
        </w:r>
      </w:hyperlink>
    </w:p>
    <w:p>
      <w:pPr>
        <w:pStyle w:val="TOC2"/>
        <w:tabs>
          <w:tab w:val="right" w:leader="dot" w:pos="8306"/>
        </w:tabs>
      </w:pPr>
      <w:hyperlink w:anchor="_Toc28835" w:history="1">
        <w:r>
          <w:rPr>
            <w:rFonts w:ascii="仿宋" w:eastAsia="仿宋" w:hAnsi="仿宋" w:cs="仿宋" w:hint="eastAsia"/>
            <w:lang w:eastAsia="zh-CN"/>
          </w:rPr>
          <w:t>(一)、合作伙伴选择与合作方式</w:t>
        </w:r>
        <w:r>
          <w:tab/>
        </w:r>
        <w:r>
          <w:fldChar w:fldCharType="begin"/>
        </w:r>
        <w:r>
          <w:instrText xml:space="preserve"> PAGEREF _Toc28835 \h </w:instrText>
        </w:r>
        <w:r>
          <w:fldChar w:fldCharType="separate"/>
        </w:r>
        <w:r>
          <w:t>62</w:t>
        </w:r>
        <w:r>
          <w:fldChar w:fldCharType="end"/>
        </w:r>
      </w:hyperlink>
    </w:p>
    <w:p>
      <w:pPr>
        <w:pStyle w:val="TOC2"/>
        <w:tabs>
          <w:tab w:val="right" w:leader="dot" w:pos="8306"/>
        </w:tabs>
      </w:pPr>
      <w:hyperlink w:anchor="_Toc214" w:history="1">
        <w:r>
          <w:rPr>
            <w:rFonts w:ascii="仿宋" w:eastAsia="仿宋" w:hAnsi="仿宋" w:cs="仿宋" w:hint="eastAsia"/>
            <w:lang w:eastAsia="zh-CN"/>
          </w:rPr>
          <w:t>(二)、交流与合作平台搭建</w:t>
        </w:r>
        <w:r>
          <w:tab/>
        </w:r>
        <w:r>
          <w:fldChar w:fldCharType="begin"/>
        </w:r>
        <w:r>
          <w:instrText xml:space="preserve"> PAGEREF _Toc214 \h </w:instrText>
        </w:r>
        <w:r>
          <w:fldChar w:fldCharType="separate"/>
        </w:r>
        <w:r>
          <w:t>64</w:t>
        </w:r>
        <w:r>
          <w:fldChar w:fldCharType="end"/>
        </w:r>
      </w:hyperlink>
    </w:p>
    <w:p>
      <w:pPr>
        <w:pStyle w:val="TOC1"/>
        <w:tabs>
          <w:tab w:val="right" w:leader="dot" w:pos="8306"/>
        </w:tabs>
      </w:pPr>
      <w:hyperlink w:anchor="_Toc11861" w:history="1">
        <w:r>
          <w:rPr>
            <w:rFonts w:ascii="仿宋" w:eastAsia="仿宋" w:hAnsi="仿宋" w:cs="仿宋" w:hint="eastAsia"/>
            <w:lang w:eastAsia="zh-CN"/>
          </w:rPr>
          <w:t>十四、质量管理与控制</w:t>
        </w:r>
        <w:r>
          <w:tab/>
        </w:r>
        <w:r>
          <w:fldChar w:fldCharType="begin"/>
        </w:r>
        <w:r>
          <w:instrText xml:space="preserve"> PAGEREF _Toc11861 \h </w:instrText>
        </w:r>
        <w:r>
          <w:fldChar w:fldCharType="separate"/>
        </w:r>
        <w:r>
          <w:t>65</w:t>
        </w:r>
        <w:r>
          <w:fldChar w:fldCharType="end"/>
        </w:r>
      </w:hyperlink>
    </w:p>
    <w:p>
      <w:pPr>
        <w:pStyle w:val="TOC2"/>
        <w:tabs>
          <w:tab w:val="right" w:leader="dot" w:pos="8306"/>
        </w:tabs>
      </w:pPr>
      <w:hyperlink w:anchor="_Toc3456" w:history="1">
        <w:r>
          <w:rPr>
            <w:rFonts w:ascii="仿宋" w:eastAsia="仿宋" w:hAnsi="仿宋" w:cs="仿宋" w:hint="eastAsia"/>
            <w:lang w:eastAsia="zh-CN"/>
          </w:rPr>
          <w:t>(一)、质量管理体系建设</w:t>
        </w:r>
        <w:r>
          <w:tab/>
        </w:r>
        <w:r>
          <w:fldChar w:fldCharType="begin"/>
        </w:r>
        <w:r>
          <w:instrText xml:space="preserve"> PAGEREF _Toc3456 \h </w:instrText>
        </w:r>
        <w:r>
          <w:fldChar w:fldCharType="separate"/>
        </w:r>
        <w:r>
          <w:t>65</w:t>
        </w:r>
        <w:r>
          <w:fldChar w:fldCharType="end"/>
        </w:r>
      </w:hyperlink>
    </w:p>
    <w:p>
      <w:pPr>
        <w:pStyle w:val="TOC2"/>
        <w:tabs>
          <w:tab w:val="right" w:leader="dot" w:pos="8306"/>
        </w:tabs>
      </w:pPr>
      <w:hyperlink w:anchor="_Toc29494" w:history="1">
        <w:r>
          <w:rPr>
            <w:rFonts w:ascii="仿宋" w:eastAsia="仿宋" w:hAnsi="仿宋" w:cs="仿宋" w:hint="eastAsia"/>
            <w:lang w:eastAsia="zh-CN"/>
          </w:rPr>
          <w:t>(二)、质量控制措施</w:t>
        </w:r>
        <w:r>
          <w:tab/>
        </w:r>
        <w:r>
          <w:fldChar w:fldCharType="begin"/>
        </w:r>
        <w:r>
          <w:instrText xml:space="preserve"> PAGEREF _Toc29494 \h </w:instrText>
        </w:r>
        <w:r>
          <w:fldChar w:fldCharType="separate"/>
        </w:r>
        <w:r>
          <w:t>67</w:t>
        </w:r>
        <w:r>
          <w:fldChar w:fldCharType="end"/>
        </w:r>
      </w:hyperlink>
    </w:p>
    <w:p>
      <w:pPr>
        <w:pStyle w:val="TOC1"/>
        <w:tabs>
          <w:tab w:val="right" w:leader="dot" w:pos="8306"/>
        </w:tabs>
      </w:pPr>
      <w:hyperlink w:anchor="_Toc18916" w:history="1">
        <w:r>
          <w:rPr>
            <w:rFonts w:ascii="仿宋" w:eastAsia="仿宋" w:hAnsi="仿宋" w:cs="仿宋" w:hint="eastAsia"/>
            <w:lang w:eastAsia="zh-CN"/>
          </w:rPr>
          <w:t>十五、法律法规与政策遵循</w:t>
        </w:r>
        <w:r>
          <w:tab/>
        </w:r>
        <w:r>
          <w:fldChar w:fldCharType="begin"/>
        </w:r>
        <w:r>
          <w:instrText xml:space="preserve"> PAGEREF _Toc18916 \h </w:instrText>
        </w:r>
        <w:r>
          <w:fldChar w:fldCharType="separate"/>
        </w:r>
        <w:r>
          <w:t>68</w:t>
        </w:r>
        <w:r>
          <w:fldChar w:fldCharType="end"/>
        </w:r>
      </w:hyperlink>
    </w:p>
    <w:p>
      <w:pPr>
        <w:pStyle w:val="TOC2"/>
        <w:tabs>
          <w:tab w:val="right" w:leader="dot" w:pos="8306"/>
        </w:tabs>
      </w:pPr>
      <w:hyperlink w:anchor="_Toc14874" w:history="1">
        <w:r>
          <w:rPr>
            <w:rFonts w:ascii="仿宋" w:eastAsia="仿宋" w:hAnsi="仿宋" w:cs="仿宋" w:hint="eastAsia"/>
            <w:lang w:eastAsia="zh-CN"/>
          </w:rPr>
          <w:t>(一)、法律法规遵守</w:t>
        </w:r>
        <w:r>
          <w:tab/>
        </w:r>
        <w:r>
          <w:fldChar w:fldCharType="begin"/>
        </w:r>
        <w:r>
          <w:instrText xml:space="preserve"> PAGEREF _Toc14874 \h </w:instrText>
        </w:r>
        <w:r>
          <w:fldChar w:fldCharType="separate"/>
        </w:r>
        <w:r>
          <w:t>68</w:t>
        </w:r>
        <w:r>
          <w:fldChar w:fldCharType="end"/>
        </w:r>
      </w:hyperlink>
    </w:p>
    <w:p>
      <w:pPr>
        <w:pStyle w:val="TOC2"/>
        <w:tabs>
          <w:tab w:val="right" w:leader="dot" w:pos="8306"/>
        </w:tabs>
      </w:pPr>
      <w:hyperlink w:anchor="_Toc10657" w:history="1">
        <w:r>
          <w:rPr>
            <w:rFonts w:ascii="仿宋" w:eastAsia="仿宋" w:hAnsi="仿宋" w:cs="仿宋" w:hint="eastAsia"/>
            <w:lang w:eastAsia="zh-CN"/>
          </w:rPr>
          <w:t>(二)、政策导向与利用</w:t>
        </w:r>
        <w:r>
          <w:tab/>
        </w:r>
        <w:r>
          <w:fldChar w:fldCharType="begin"/>
        </w:r>
        <w:r>
          <w:instrText xml:space="preserve"> PAGEREF _Toc10657 \h </w:instrText>
        </w:r>
        <w:r>
          <w:fldChar w:fldCharType="separate"/>
        </w:r>
        <w:r>
          <w:t>69</w:t>
        </w:r>
        <w:r>
          <w:fldChar w:fldCharType="end"/>
        </w:r>
      </w:hyperlink>
    </w:p>
    <w:p>
      <w:pPr>
        <w:pStyle w:val="TOC1"/>
        <w:tabs>
          <w:tab w:val="right" w:leader="dot" w:pos="8306"/>
        </w:tabs>
      </w:pPr>
      <w:hyperlink w:anchor="_Toc963" w:history="1">
        <w:r>
          <w:rPr>
            <w:rFonts w:ascii="仿宋" w:eastAsia="仿宋" w:hAnsi="仿宋" w:cs="仿宋" w:hint="eastAsia"/>
            <w:lang w:eastAsia="zh-CN"/>
          </w:rPr>
          <w:t>十六、人力资源管理与开发</w:t>
        </w:r>
        <w:r>
          <w:tab/>
        </w:r>
        <w:r>
          <w:fldChar w:fldCharType="begin"/>
        </w:r>
        <w:r>
          <w:instrText xml:space="preserve"> PAGEREF _Toc963 \h </w:instrText>
        </w:r>
        <w:r>
          <w:fldChar w:fldCharType="separate"/>
        </w:r>
        <w:r>
          <w:t>70</w:t>
        </w:r>
        <w:r>
          <w:fldChar w:fldCharType="end"/>
        </w:r>
      </w:hyperlink>
    </w:p>
    <w:p>
      <w:pPr>
        <w:pStyle w:val="TOC2"/>
        <w:tabs>
          <w:tab w:val="right" w:leader="dot" w:pos="8306"/>
        </w:tabs>
      </w:pPr>
      <w:hyperlink w:anchor="_Toc32681" w:history="1">
        <w:r>
          <w:rPr>
            <w:rFonts w:ascii="仿宋" w:eastAsia="仿宋" w:hAnsi="仿宋" w:cs="仿宋" w:hint="eastAsia"/>
            <w:lang w:eastAsia="zh-CN"/>
          </w:rPr>
          <w:t>(一)、人力资源规划</w:t>
        </w:r>
        <w:r>
          <w:tab/>
        </w:r>
        <w:r>
          <w:fldChar w:fldCharType="begin"/>
        </w:r>
        <w:r>
          <w:instrText xml:space="preserve"> PAGEREF _Toc32681 \h </w:instrText>
        </w:r>
        <w:r>
          <w:fldChar w:fldCharType="separate"/>
        </w:r>
        <w:r>
          <w:t>70</w:t>
        </w:r>
        <w:r>
          <w:fldChar w:fldCharType="end"/>
        </w:r>
      </w:hyperlink>
    </w:p>
    <w:p>
      <w:pPr>
        <w:pStyle w:val="TOC2"/>
        <w:tabs>
          <w:tab w:val="right" w:leader="dot" w:pos="8306"/>
        </w:tabs>
      </w:pPr>
      <w:hyperlink w:anchor="_Toc8130" w:history="1">
        <w:r>
          <w:rPr>
            <w:rFonts w:ascii="仿宋" w:eastAsia="仿宋" w:hAnsi="仿宋" w:cs="仿宋" w:hint="eastAsia"/>
            <w:lang w:eastAsia="zh-CN"/>
          </w:rPr>
          <w:t>(二)、人力资源开发与培训</w:t>
        </w:r>
        <w:r>
          <w:tab/>
        </w:r>
        <w:r>
          <w:fldChar w:fldCharType="begin"/>
        </w:r>
        <w:r>
          <w:instrText xml:space="preserve"> PAGEREF _Toc8130 \h </w:instrText>
        </w:r>
        <w:r>
          <w:fldChar w:fldCharType="separate"/>
        </w:r>
        <w:r>
          <w:t>72</w:t>
        </w:r>
        <w:r>
          <w:fldChar w:fldCharType="end"/>
        </w:r>
      </w:hyperlink>
    </w:p>
    <w:p>
      <w:pPr>
        <w:pStyle w:val="TOC1"/>
        <w:tabs>
          <w:tab w:val="right" w:leader="dot" w:pos="8306"/>
        </w:tabs>
      </w:pPr>
      <w:hyperlink w:anchor="_Toc11276" w:history="1">
        <w:r>
          <w:rPr>
            <w:rFonts w:ascii="仿宋" w:eastAsia="仿宋" w:hAnsi="仿宋" w:cs="仿宋" w:hint="eastAsia"/>
            <w:lang w:eastAsia="zh-CN"/>
          </w:rPr>
          <w:t>十七、成果转化与推广应用</w:t>
        </w:r>
        <w:r>
          <w:tab/>
        </w:r>
        <w:r>
          <w:fldChar w:fldCharType="begin"/>
        </w:r>
        <w:r>
          <w:instrText xml:space="preserve"> PAGEREF _Toc11276 \h </w:instrText>
        </w:r>
        <w:r>
          <w:fldChar w:fldCharType="separate"/>
        </w:r>
        <w:r>
          <w:t>74</w:t>
        </w:r>
        <w:r>
          <w:fldChar w:fldCharType="end"/>
        </w:r>
      </w:hyperlink>
    </w:p>
    <w:p>
      <w:pPr>
        <w:pStyle w:val="TOC2"/>
        <w:tabs>
          <w:tab w:val="right" w:leader="dot" w:pos="8306"/>
        </w:tabs>
      </w:pPr>
      <w:hyperlink w:anchor="_Toc2464" w:history="1">
        <w:r>
          <w:rPr>
            <w:rFonts w:ascii="仿宋" w:eastAsia="仿宋" w:hAnsi="仿宋" w:cs="仿宋" w:hint="eastAsia"/>
            <w:lang w:eastAsia="zh-CN"/>
          </w:rPr>
          <w:t>(一)、成果转化策略制定</w:t>
        </w:r>
        <w:r>
          <w:tab/>
        </w:r>
        <w:r>
          <w:fldChar w:fldCharType="begin"/>
        </w:r>
        <w:r>
          <w:instrText xml:space="preserve"> PAGEREF _Toc2464 \h </w:instrText>
        </w:r>
        <w:r>
          <w:fldChar w:fldCharType="separate"/>
        </w:r>
        <w:r>
          <w:t>74</w:t>
        </w:r>
        <w:r>
          <w:fldChar w:fldCharType="end"/>
        </w:r>
      </w:hyperlink>
    </w:p>
    <w:p>
      <w:pPr>
        <w:pStyle w:val="TOC2"/>
        <w:tabs>
          <w:tab w:val="right" w:leader="dot" w:pos="8306"/>
        </w:tabs>
      </w:pPr>
      <w:hyperlink w:anchor="_Toc20731" w:history="1">
        <w:r>
          <w:rPr>
            <w:rFonts w:ascii="仿宋" w:eastAsia="仿宋" w:hAnsi="仿宋" w:cs="仿宋" w:hint="eastAsia"/>
            <w:lang w:eastAsia="zh-CN"/>
          </w:rPr>
          <w:t>(二)、成果推广应用方案</w:t>
        </w:r>
        <w:r>
          <w:tab/>
        </w:r>
        <w:r>
          <w:fldChar w:fldCharType="begin"/>
        </w:r>
        <w:r>
          <w:instrText xml:space="preserve"> PAGEREF _Toc20731 \h </w:instrText>
        </w:r>
        <w:r>
          <w:fldChar w:fldCharType="separate"/>
        </w:r>
        <w:r>
          <w:t>75</w:t>
        </w:r>
        <w:r>
          <w:fldChar w:fldCharType="end"/>
        </w:r>
      </w:hyperlink>
    </w:p>
    <w:p>
      <w:pPr>
        <w:pStyle w:val="TOC1"/>
        <w:tabs>
          <w:tab w:val="right" w:leader="dot" w:pos="8306"/>
        </w:tabs>
      </w:pPr>
      <w:hyperlink w:anchor="_Toc25686" w:history="1">
        <w:r>
          <w:rPr>
            <w:rFonts w:ascii="仿宋" w:eastAsia="仿宋" w:hAnsi="仿宋" w:cs="仿宋" w:hint="eastAsia"/>
            <w:lang w:eastAsia="zh-CN"/>
          </w:rPr>
          <w:t>十八、知识产权管理与保护</w:t>
        </w:r>
        <w:r>
          <w:tab/>
        </w:r>
        <w:r>
          <w:fldChar w:fldCharType="begin"/>
        </w:r>
        <w:r>
          <w:instrText xml:space="preserve"> PAGEREF _Toc25686 \h </w:instrText>
        </w:r>
        <w:r>
          <w:fldChar w:fldCharType="separate"/>
        </w:r>
        <w:r>
          <w:t>77</w:t>
        </w:r>
        <w:r>
          <w:fldChar w:fldCharType="end"/>
        </w:r>
      </w:hyperlink>
    </w:p>
    <w:p>
      <w:pPr>
        <w:pStyle w:val="TOC2"/>
        <w:tabs>
          <w:tab w:val="right" w:leader="dot" w:pos="8306"/>
        </w:tabs>
      </w:pPr>
      <w:hyperlink w:anchor="_Toc4338" w:history="1">
        <w:r>
          <w:rPr>
            <w:rFonts w:ascii="仿宋" w:eastAsia="仿宋" w:hAnsi="仿宋" w:cs="仿宋" w:hint="eastAsia"/>
            <w:lang w:eastAsia="zh-CN"/>
          </w:rPr>
          <w:t>(一)、知识产权管理体系建设</w:t>
        </w:r>
        <w:r>
          <w:tab/>
        </w:r>
        <w:r>
          <w:fldChar w:fldCharType="begin"/>
        </w:r>
        <w:r>
          <w:instrText xml:space="preserve"> PAGEREF _Toc4338 \h </w:instrText>
        </w:r>
        <w:r>
          <w:fldChar w:fldCharType="separate"/>
        </w:r>
        <w:r>
          <w:t>77</w:t>
        </w:r>
        <w:r>
          <w:fldChar w:fldCharType="end"/>
        </w:r>
      </w:hyperlink>
    </w:p>
    <w:p>
      <w:pPr>
        <w:pStyle w:val="TOC2"/>
        <w:tabs>
          <w:tab w:val="right" w:leader="dot" w:pos="8306"/>
        </w:tabs>
      </w:pPr>
      <w:hyperlink w:anchor="_Toc11850" w:history="1">
        <w:r>
          <w:rPr>
            <w:rFonts w:ascii="仿宋" w:eastAsia="仿宋" w:hAnsi="仿宋" w:cs="仿宋" w:hint="eastAsia"/>
            <w:lang w:eastAsia="zh-CN"/>
          </w:rPr>
          <w:t>(二)、知识产权保护措施</w:t>
        </w:r>
        <w:r>
          <w:tab/>
        </w:r>
        <w:r>
          <w:fldChar w:fldCharType="begin"/>
        </w:r>
        <w:r>
          <w:instrText xml:space="preserve"> PAGEREF _Toc11850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3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4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直接收益：假设促进剂项目的产品或服务年销售收入为XX万元。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8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若促进剂项目成功推广新型环保产品，比如采用可回收材料的包装，可能会激发消费者对可持续产品的需求。这种需求的增长可能迫使整个行业转向更环保的产品设计和生产方法。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9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促进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促进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促进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40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647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180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834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3357"/>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18491"/>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https://d.book118.com/308132046003006050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044E6"/>
    <w:rsid w:val="22D044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3204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2024-03-13T21:51:00Z</dcterms:created>
  <dcterms:modified xsi:type="dcterms:W3CDTF">2024-03-13T21:52:10Z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C41FF9DE88DD4BA6880D37DD9072BAA8_11</vt:lpwstr>
  </property>
  <property fmtid="{D5CDD505-2E9C-101B-9397-08002B2CF9AE}" pid="3" name="KSOProductBuildVer">
    <vt:lpwstr>2052-12.1.0.16250</vt:lpwstr>
  </property>
</Properties>
</file>