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醋酸丁酯项目规划设计纲要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1" w:history="1">
        <w:r>
          <w:rPr>
            <w:rFonts w:ascii="仿宋" w:eastAsia="仿宋" w:hAnsi="仿宋" w:cs="仿宋" w:hint="eastAsia"/>
            <w:lang w:eastAsia="zh-CN"/>
          </w:rPr>
          <w:t>概论</w:t>
        </w:r>
        <w:r>
          <w:tab/>
        </w:r>
        <w:r>
          <w:fldChar w:fldCharType="begin"/>
        </w:r>
        <w:r>
          <w:instrText xml:space="preserve"> PAGEREF _Toc2411 \h </w:instrText>
        </w:r>
        <w:r>
          <w:fldChar w:fldCharType="separate"/>
        </w:r>
        <w:r>
          <w:t>3</w:t>
        </w:r>
        <w:r>
          <w:fldChar w:fldCharType="end"/>
        </w:r>
      </w:hyperlink>
    </w:p>
    <w:p>
      <w:pPr>
        <w:pStyle w:val="TOC1"/>
        <w:tabs>
          <w:tab w:val="right" w:leader="dot" w:pos="8306"/>
        </w:tabs>
      </w:pPr>
      <w:hyperlink w:anchor="_Toc18756" w:history="1">
        <w:r>
          <w:rPr>
            <w:rFonts w:ascii="仿宋" w:eastAsia="仿宋" w:hAnsi="仿宋" w:cs="仿宋" w:hint="eastAsia"/>
            <w:lang w:eastAsia="zh-CN"/>
          </w:rPr>
          <w:t>一、醋酸丁酯项目建设单位说明</w:t>
        </w:r>
        <w:r>
          <w:tab/>
        </w:r>
        <w:r>
          <w:fldChar w:fldCharType="begin"/>
        </w:r>
        <w:r>
          <w:instrText xml:space="preserve"> PAGEREF _Toc18756 \h </w:instrText>
        </w:r>
        <w:r>
          <w:fldChar w:fldCharType="separate"/>
        </w:r>
        <w:r>
          <w:t>3</w:t>
        </w:r>
        <w:r>
          <w:fldChar w:fldCharType="end"/>
        </w:r>
      </w:hyperlink>
    </w:p>
    <w:p>
      <w:pPr>
        <w:pStyle w:val="TOC2"/>
        <w:tabs>
          <w:tab w:val="right" w:leader="dot" w:pos="8306"/>
        </w:tabs>
      </w:pPr>
      <w:hyperlink w:anchor="_Toc6783" w:history="1">
        <w:r>
          <w:rPr>
            <w:rFonts w:ascii="仿宋" w:eastAsia="仿宋" w:hAnsi="仿宋" w:cs="仿宋" w:hint="eastAsia"/>
            <w:lang w:eastAsia="zh-CN"/>
          </w:rPr>
          <w:t>(一)、醋酸丁酯项目承办单位基本情况</w:t>
        </w:r>
        <w:r>
          <w:tab/>
        </w:r>
        <w:r>
          <w:fldChar w:fldCharType="begin"/>
        </w:r>
        <w:r>
          <w:instrText xml:space="preserve"> PAGEREF _Toc6783 \h </w:instrText>
        </w:r>
        <w:r>
          <w:fldChar w:fldCharType="separate"/>
        </w:r>
        <w:r>
          <w:t>3</w:t>
        </w:r>
        <w:r>
          <w:fldChar w:fldCharType="end"/>
        </w:r>
      </w:hyperlink>
    </w:p>
    <w:p>
      <w:pPr>
        <w:pStyle w:val="TOC2"/>
        <w:tabs>
          <w:tab w:val="right" w:leader="dot" w:pos="8306"/>
        </w:tabs>
      </w:pPr>
      <w:hyperlink w:anchor="_Toc32621" w:history="1">
        <w:r>
          <w:rPr>
            <w:rFonts w:ascii="仿宋" w:eastAsia="仿宋" w:hAnsi="仿宋" w:cs="仿宋" w:hint="eastAsia"/>
            <w:lang w:eastAsia="zh-CN"/>
          </w:rPr>
          <w:t>(二)、公司经济效益分析</w:t>
        </w:r>
        <w:r>
          <w:tab/>
        </w:r>
        <w:r>
          <w:fldChar w:fldCharType="begin"/>
        </w:r>
        <w:r>
          <w:instrText xml:space="preserve"> PAGEREF _Toc32621 \h </w:instrText>
        </w:r>
        <w:r>
          <w:fldChar w:fldCharType="separate"/>
        </w:r>
        <w:r>
          <w:t>4</w:t>
        </w:r>
        <w:r>
          <w:fldChar w:fldCharType="end"/>
        </w:r>
      </w:hyperlink>
    </w:p>
    <w:p>
      <w:pPr>
        <w:pStyle w:val="TOC1"/>
        <w:tabs>
          <w:tab w:val="right" w:leader="dot" w:pos="8306"/>
        </w:tabs>
      </w:pPr>
      <w:hyperlink w:anchor="_Toc26104" w:history="1">
        <w:r>
          <w:rPr>
            <w:rFonts w:ascii="仿宋" w:eastAsia="仿宋" w:hAnsi="仿宋" w:cs="仿宋" w:hint="eastAsia"/>
            <w:lang w:eastAsia="zh-CN"/>
          </w:rPr>
          <w:t>二、醋酸丁酯项目土建工程</w:t>
        </w:r>
        <w:r>
          <w:tab/>
        </w:r>
        <w:r>
          <w:fldChar w:fldCharType="begin"/>
        </w:r>
        <w:r>
          <w:instrText xml:space="preserve"> PAGEREF _Toc26104 \h </w:instrText>
        </w:r>
        <w:r>
          <w:fldChar w:fldCharType="separate"/>
        </w:r>
        <w:r>
          <w:t>5</w:t>
        </w:r>
        <w:r>
          <w:fldChar w:fldCharType="end"/>
        </w:r>
      </w:hyperlink>
    </w:p>
    <w:p>
      <w:pPr>
        <w:pStyle w:val="TOC2"/>
        <w:tabs>
          <w:tab w:val="right" w:leader="dot" w:pos="8306"/>
        </w:tabs>
      </w:pPr>
      <w:hyperlink w:anchor="_Toc21701" w:history="1">
        <w:r>
          <w:rPr>
            <w:rFonts w:ascii="仿宋" w:eastAsia="仿宋" w:hAnsi="仿宋" w:cs="仿宋" w:hint="eastAsia"/>
            <w:lang w:eastAsia="zh-CN"/>
          </w:rPr>
          <w:t>(一)、建筑工程设计原则</w:t>
        </w:r>
        <w:r>
          <w:tab/>
        </w:r>
        <w:r>
          <w:fldChar w:fldCharType="begin"/>
        </w:r>
        <w:r>
          <w:instrText xml:space="preserve"> PAGEREF _Toc21701 \h </w:instrText>
        </w:r>
        <w:r>
          <w:fldChar w:fldCharType="separate"/>
        </w:r>
        <w:r>
          <w:t>5</w:t>
        </w:r>
        <w:r>
          <w:fldChar w:fldCharType="end"/>
        </w:r>
      </w:hyperlink>
    </w:p>
    <w:p>
      <w:pPr>
        <w:pStyle w:val="TOC2"/>
        <w:tabs>
          <w:tab w:val="right" w:leader="dot" w:pos="8306"/>
        </w:tabs>
      </w:pPr>
      <w:hyperlink w:anchor="_Toc14786" w:history="1">
        <w:r>
          <w:rPr>
            <w:rFonts w:ascii="仿宋" w:eastAsia="仿宋" w:hAnsi="仿宋" w:cs="仿宋" w:hint="eastAsia"/>
            <w:lang w:eastAsia="zh-CN"/>
          </w:rPr>
          <w:t>(二)、土建工程设计年限及安全等级</w:t>
        </w:r>
        <w:r>
          <w:tab/>
        </w:r>
        <w:r>
          <w:fldChar w:fldCharType="begin"/>
        </w:r>
        <w:r>
          <w:instrText xml:space="preserve"> PAGEREF _Toc14786 \h </w:instrText>
        </w:r>
        <w:r>
          <w:fldChar w:fldCharType="separate"/>
        </w:r>
        <w:r>
          <w:t>6</w:t>
        </w:r>
        <w:r>
          <w:fldChar w:fldCharType="end"/>
        </w:r>
      </w:hyperlink>
    </w:p>
    <w:p>
      <w:pPr>
        <w:pStyle w:val="TOC2"/>
        <w:tabs>
          <w:tab w:val="right" w:leader="dot" w:pos="8306"/>
        </w:tabs>
      </w:pPr>
      <w:hyperlink w:anchor="_Toc27789" w:history="1">
        <w:r>
          <w:rPr>
            <w:rFonts w:ascii="仿宋" w:eastAsia="仿宋" w:hAnsi="仿宋" w:cs="仿宋" w:hint="eastAsia"/>
            <w:lang w:eastAsia="zh-CN"/>
          </w:rPr>
          <w:t>(三)、建筑工程设计总体要求</w:t>
        </w:r>
        <w:r>
          <w:tab/>
        </w:r>
        <w:r>
          <w:fldChar w:fldCharType="begin"/>
        </w:r>
        <w:r>
          <w:instrText xml:space="preserve"> PAGEREF _Toc27789 \h </w:instrText>
        </w:r>
        <w:r>
          <w:fldChar w:fldCharType="separate"/>
        </w:r>
        <w:r>
          <w:t>7</w:t>
        </w:r>
        <w:r>
          <w:fldChar w:fldCharType="end"/>
        </w:r>
      </w:hyperlink>
    </w:p>
    <w:p>
      <w:pPr>
        <w:pStyle w:val="TOC2"/>
        <w:tabs>
          <w:tab w:val="right" w:leader="dot" w:pos="8306"/>
        </w:tabs>
      </w:pPr>
      <w:hyperlink w:anchor="_Toc3351" w:history="1">
        <w:r>
          <w:rPr>
            <w:rFonts w:ascii="仿宋" w:eastAsia="仿宋" w:hAnsi="仿宋" w:cs="仿宋" w:hint="eastAsia"/>
            <w:lang w:eastAsia="zh-CN"/>
          </w:rPr>
          <w:t>(四)、土建工程建设指标</w:t>
        </w:r>
        <w:r>
          <w:tab/>
        </w:r>
        <w:r>
          <w:fldChar w:fldCharType="begin"/>
        </w:r>
        <w:r>
          <w:instrText xml:space="preserve"> PAGEREF _Toc3351 \h </w:instrText>
        </w:r>
        <w:r>
          <w:fldChar w:fldCharType="separate"/>
        </w:r>
        <w:r>
          <w:t>8</w:t>
        </w:r>
        <w:r>
          <w:fldChar w:fldCharType="end"/>
        </w:r>
      </w:hyperlink>
    </w:p>
    <w:p>
      <w:pPr>
        <w:pStyle w:val="TOC1"/>
        <w:tabs>
          <w:tab w:val="right" w:leader="dot" w:pos="8306"/>
        </w:tabs>
      </w:pPr>
      <w:hyperlink w:anchor="_Toc9768" w:history="1">
        <w:r>
          <w:rPr>
            <w:rFonts w:ascii="仿宋" w:eastAsia="仿宋" w:hAnsi="仿宋" w:cs="仿宋" w:hint="eastAsia"/>
            <w:lang w:eastAsia="zh-CN"/>
          </w:rPr>
          <w:t>三、醋酸丁酯项目概论</w:t>
        </w:r>
        <w:r>
          <w:tab/>
        </w:r>
        <w:r>
          <w:fldChar w:fldCharType="begin"/>
        </w:r>
        <w:r>
          <w:instrText xml:space="preserve"> PAGEREF _Toc9768 \h </w:instrText>
        </w:r>
        <w:r>
          <w:fldChar w:fldCharType="separate"/>
        </w:r>
        <w:r>
          <w:t>8</w:t>
        </w:r>
        <w:r>
          <w:fldChar w:fldCharType="end"/>
        </w:r>
      </w:hyperlink>
    </w:p>
    <w:p>
      <w:pPr>
        <w:pStyle w:val="TOC2"/>
        <w:tabs>
          <w:tab w:val="right" w:leader="dot" w:pos="8306"/>
        </w:tabs>
      </w:pPr>
      <w:hyperlink w:anchor="_Toc14999" w:history="1">
        <w:r>
          <w:rPr>
            <w:rFonts w:ascii="仿宋" w:eastAsia="仿宋" w:hAnsi="仿宋" w:cs="仿宋" w:hint="eastAsia"/>
            <w:lang w:eastAsia="zh-CN"/>
          </w:rPr>
          <w:t>(一)、醋酸丁酯项目概况</w:t>
        </w:r>
        <w:r>
          <w:tab/>
        </w:r>
        <w:r>
          <w:fldChar w:fldCharType="begin"/>
        </w:r>
        <w:r>
          <w:instrText xml:space="preserve"> PAGEREF _Toc14999 \h </w:instrText>
        </w:r>
        <w:r>
          <w:fldChar w:fldCharType="separate"/>
        </w:r>
        <w:r>
          <w:t>8</w:t>
        </w:r>
        <w:r>
          <w:fldChar w:fldCharType="end"/>
        </w:r>
      </w:hyperlink>
    </w:p>
    <w:p>
      <w:pPr>
        <w:pStyle w:val="TOC2"/>
        <w:tabs>
          <w:tab w:val="right" w:leader="dot" w:pos="8306"/>
        </w:tabs>
      </w:pPr>
      <w:hyperlink w:anchor="_Toc12122" w:history="1">
        <w:r>
          <w:rPr>
            <w:rFonts w:ascii="仿宋" w:eastAsia="仿宋" w:hAnsi="仿宋" w:cs="仿宋" w:hint="eastAsia"/>
            <w:lang w:eastAsia="zh-CN"/>
          </w:rPr>
          <w:t>(二)、醋酸丁酯项目目标</w:t>
        </w:r>
        <w:r>
          <w:tab/>
        </w:r>
        <w:r>
          <w:fldChar w:fldCharType="begin"/>
        </w:r>
        <w:r>
          <w:instrText xml:space="preserve"> PAGEREF _Toc12122 \h </w:instrText>
        </w:r>
        <w:r>
          <w:fldChar w:fldCharType="separate"/>
        </w:r>
        <w:r>
          <w:t>10</w:t>
        </w:r>
        <w:r>
          <w:fldChar w:fldCharType="end"/>
        </w:r>
      </w:hyperlink>
    </w:p>
    <w:p>
      <w:pPr>
        <w:pStyle w:val="TOC2"/>
        <w:tabs>
          <w:tab w:val="right" w:leader="dot" w:pos="8306"/>
        </w:tabs>
      </w:pPr>
      <w:hyperlink w:anchor="_Toc2059" w:history="1">
        <w:r>
          <w:rPr>
            <w:rFonts w:ascii="仿宋" w:eastAsia="仿宋" w:hAnsi="仿宋" w:cs="仿宋" w:hint="eastAsia"/>
            <w:lang w:eastAsia="zh-CN"/>
          </w:rPr>
          <w:t>(三)、醋酸丁酯项目提出的理由</w:t>
        </w:r>
        <w:r>
          <w:tab/>
        </w:r>
        <w:r>
          <w:fldChar w:fldCharType="begin"/>
        </w:r>
        <w:r>
          <w:instrText xml:space="preserve"> PAGEREF _Toc2059 \h </w:instrText>
        </w:r>
        <w:r>
          <w:fldChar w:fldCharType="separate"/>
        </w:r>
        <w:r>
          <w:t>11</w:t>
        </w:r>
        <w:r>
          <w:fldChar w:fldCharType="end"/>
        </w:r>
      </w:hyperlink>
    </w:p>
    <w:p>
      <w:pPr>
        <w:pStyle w:val="TOC2"/>
        <w:tabs>
          <w:tab w:val="right" w:leader="dot" w:pos="8306"/>
        </w:tabs>
      </w:pPr>
      <w:hyperlink w:anchor="_Toc12662" w:history="1">
        <w:r>
          <w:rPr>
            <w:rFonts w:ascii="仿宋" w:eastAsia="仿宋" w:hAnsi="仿宋" w:cs="仿宋" w:hint="eastAsia"/>
            <w:lang w:eastAsia="zh-CN"/>
          </w:rPr>
          <w:t>(四)、醋酸丁酯项目意义</w:t>
        </w:r>
        <w:r>
          <w:tab/>
        </w:r>
        <w:r>
          <w:fldChar w:fldCharType="begin"/>
        </w:r>
        <w:r>
          <w:instrText xml:space="preserve"> PAGEREF _Toc12662 \h </w:instrText>
        </w:r>
        <w:r>
          <w:fldChar w:fldCharType="separate"/>
        </w:r>
        <w:r>
          <w:t>13</w:t>
        </w:r>
        <w:r>
          <w:fldChar w:fldCharType="end"/>
        </w:r>
      </w:hyperlink>
    </w:p>
    <w:p>
      <w:pPr>
        <w:pStyle w:val="TOC2"/>
        <w:tabs>
          <w:tab w:val="right" w:leader="dot" w:pos="8306"/>
        </w:tabs>
      </w:pPr>
      <w:hyperlink w:anchor="_Toc20844" w:history="1">
        <w:r>
          <w:rPr>
            <w:rFonts w:ascii="仿宋" w:eastAsia="仿宋" w:hAnsi="仿宋" w:cs="仿宋" w:hint="eastAsia"/>
            <w:lang w:eastAsia="zh-CN"/>
          </w:rPr>
          <w:t>(五)、醋酸丁酯项目背景</w:t>
        </w:r>
        <w:r>
          <w:tab/>
        </w:r>
        <w:r>
          <w:fldChar w:fldCharType="begin"/>
        </w:r>
        <w:r>
          <w:instrText xml:space="preserve"> PAGEREF _Toc20844 \h </w:instrText>
        </w:r>
        <w:r>
          <w:fldChar w:fldCharType="separate"/>
        </w:r>
        <w:r>
          <w:t>13</w:t>
        </w:r>
        <w:r>
          <w:fldChar w:fldCharType="end"/>
        </w:r>
      </w:hyperlink>
    </w:p>
    <w:p>
      <w:pPr>
        <w:pStyle w:val="TOC1"/>
        <w:tabs>
          <w:tab w:val="right" w:leader="dot" w:pos="8306"/>
        </w:tabs>
      </w:pPr>
      <w:hyperlink w:anchor="_Toc14551" w:history="1">
        <w:r>
          <w:rPr>
            <w:rFonts w:ascii="仿宋" w:eastAsia="仿宋" w:hAnsi="仿宋" w:cs="仿宋" w:hint="eastAsia"/>
            <w:lang w:eastAsia="zh-CN"/>
          </w:rPr>
          <w:t>四、醋酸丁酯项目文档管理</w:t>
        </w:r>
        <w:r>
          <w:tab/>
        </w:r>
        <w:r>
          <w:fldChar w:fldCharType="begin"/>
        </w:r>
        <w:r>
          <w:instrText xml:space="preserve"> PAGEREF _Toc14551 \h </w:instrText>
        </w:r>
        <w:r>
          <w:fldChar w:fldCharType="separate"/>
        </w:r>
        <w:r>
          <w:t>14</w:t>
        </w:r>
        <w:r>
          <w:fldChar w:fldCharType="end"/>
        </w:r>
      </w:hyperlink>
    </w:p>
    <w:p>
      <w:pPr>
        <w:pStyle w:val="TOC2"/>
        <w:tabs>
          <w:tab w:val="right" w:leader="dot" w:pos="8306"/>
        </w:tabs>
      </w:pPr>
      <w:hyperlink w:anchor="_Toc6366" w:history="1">
        <w:r>
          <w:rPr>
            <w:rFonts w:ascii="仿宋" w:eastAsia="仿宋" w:hAnsi="仿宋" w:cs="仿宋" w:hint="eastAsia"/>
            <w:lang w:eastAsia="zh-CN"/>
          </w:rPr>
          <w:t>(一)、文档编制与审查</w:t>
        </w:r>
        <w:r>
          <w:tab/>
        </w:r>
        <w:r>
          <w:fldChar w:fldCharType="begin"/>
        </w:r>
        <w:r>
          <w:instrText xml:space="preserve"> PAGEREF _Toc6366 \h </w:instrText>
        </w:r>
        <w:r>
          <w:fldChar w:fldCharType="separate"/>
        </w:r>
        <w:r>
          <w:t>14</w:t>
        </w:r>
        <w:r>
          <w:fldChar w:fldCharType="end"/>
        </w:r>
      </w:hyperlink>
    </w:p>
    <w:p>
      <w:pPr>
        <w:pStyle w:val="TOC2"/>
        <w:tabs>
          <w:tab w:val="right" w:leader="dot" w:pos="8306"/>
        </w:tabs>
      </w:pPr>
      <w:hyperlink w:anchor="_Toc12643" w:history="1">
        <w:r>
          <w:rPr>
            <w:rFonts w:ascii="仿宋" w:eastAsia="仿宋" w:hAnsi="仿宋" w:cs="仿宋" w:hint="eastAsia"/>
            <w:lang w:eastAsia="zh-CN"/>
          </w:rPr>
          <w:t>(二)、文档发布与分发</w:t>
        </w:r>
        <w:r>
          <w:tab/>
        </w:r>
        <w:r>
          <w:fldChar w:fldCharType="begin"/>
        </w:r>
        <w:r>
          <w:instrText xml:space="preserve"> PAGEREF _Toc12643 \h </w:instrText>
        </w:r>
        <w:r>
          <w:fldChar w:fldCharType="separate"/>
        </w:r>
        <w:r>
          <w:t>16</w:t>
        </w:r>
        <w:r>
          <w:fldChar w:fldCharType="end"/>
        </w:r>
      </w:hyperlink>
    </w:p>
    <w:p>
      <w:pPr>
        <w:pStyle w:val="TOC2"/>
        <w:tabs>
          <w:tab w:val="right" w:leader="dot" w:pos="8306"/>
        </w:tabs>
      </w:pPr>
      <w:hyperlink w:anchor="_Toc3003" w:history="1">
        <w:r>
          <w:rPr>
            <w:rFonts w:ascii="仿宋" w:eastAsia="仿宋" w:hAnsi="仿宋" w:cs="仿宋" w:hint="eastAsia"/>
            <w:lang w:eastAsia="zh-CN"/>
          </w:rPr>
          <w:t>(三)、文档存档与归档</w:t>
        </w:r>
        <w:r>
          <w:tab/>
        </w:r>
        <w:r>
          <w:fldChar w:fldCharType="begin"/>
        </w:r>
        <w:r>
          <w:instrText xml:space="preserve"> PAGEREF _Toc3003 \h </w:instrText>
        </w:r>
        <w:r>
          <w:fldChar w:fldCharType="separate"/>
        </w:r>
        <w:r>
          <w:t>16</w:t>
        </w:r>
        <w:r>
          <w:fldChar w:fldCharType="end"/>
        </w:r>
      </w:hyperlink>
    </w:p>
    <w:p>
      <w:pPr>
        <w:pStyle w:val="TOC1"/>
        <w:tabs>
          <w:tab w:val="right" w:leader="dot" w:pos="8306"/>
        </w:tabs>
      </w:pPr>
      <w:hyperlink w:anchor="_Toc26599" w:history="1">
        <w:r>
          <w:rPr>
            <w:rFonts w:ascii="仿宋" w:eastAsia="仿宋" w:hAnsi="仿宋" w:cs="仿宋" w:hint="eastAsia"/>
            <w:lang w:eastAsia="zh-CN"/>
          </w:rPr>
          <w:t>五、醋酸丁酯项目绩效评估</w:t>
        </w:r>
        <w:r>
          <w:tab/>
        </w:r>
        <w:r>
          <w:fldChar w:fldCharType="begin"/>
        </w:r>
        <w:r>
          <w:instrText xml:space="preserve"> PAGEREF _Toc26599 \h </w:instrText>
        </w:r>
        <w:r>
          <w:fldChar w:fldCharType="separate"/>
        </w:r>
        <w:r>
          <w:t>18</w:t>
        </w:r>
        <w:r>
          <w:fldChar w:fldCharType="end"/>
        </w:r>
      </w:hyperlink>
    </w:p>
    <w:p>
      <w:pPr>
        <w:pStyle w:val="TOC2"/>
        <w:tabs>
          <w:tab w:val="right" w:leader="dot" w:pos="8306"/>
        </w:tabs>
      </w:pPr>
      <w:hyperlink w:anchor="_Toc19700" w:history="1">
        <w:r>
          <w:rPr>
            <w:rFonts w:ascii="仿宋" w:eastAsia="仿宋" w:hAnsi="仿宋" w:cs="仿宋" w:hint="eastAsia"/>
            <w:lang w:eastAsia="zh-CN"/>
          </w:rPr>
          <w:t>(一)、绩效评估指标</w:t>
        </w:r>
        <w:r>
          <w:tab/>
        </w:r>
        <w:r>
          <w:fldChar w:fldCharType="begin"/>
        </w:r>
        <w:r>
          <w:instrText xml:space="preserve"> PAGEREF _Toc19700 \h </w:instrText>
        </w:r>
        <w:r>
          <w:fldChar w:fldCharType="separate"/>
        </w:r>
        <w:r>
          <w:t>18</w:t>
        </w:r>
        <w:r>
          <w:fldChar w:fldCharType="end"/>
        </w:r>
      </w:hyperlink>
    </w:p>
    <w:p>
      <w:pPr>
        <w:pStyle w:val="TOC2"/>
        <w:tabs>
          <w:tab w:val="right" w:leader="dot" w:pos="8306"/>
        </w:tabs>
      </w:pPr>
      <w:hyperlink w:anchor="_Toc16268" w:history="1">
        <w:r>
          <w:rPr>
            <w:rFonts w:ascii="仿宋" w:eastAsia="仿宋" w:hAnsi="仿宋" w:cs="仿宋" w:hint="eastAsia"/>
            <w:lang w:eastAsia="zh-CN"/>
          </w:rPr>
          <w:t>(二)、绩效评估方法</w:t>
        </w:r>
        <w:r>
          <w:tab/>
        </w:r>
        <w:r>
          <w:fldChar w:fldCharType="begin"/>
        </w:r>
        <w:r>
          <w:instrText xml:space="preserve"> PAGEREF _Toc16268 \h </w:instrText>
        </w:r>
        <w:r>
          <w:fldChar w:fldCharType="separate"/>
        </w:r>
        <w:r>
          <w:t>19</w:t>
        </w:r>
        <w:r>
          <w:fldChar w:fldCharType="end"/>
        </w:r>
      </w:hyperlink>
    </w:p>
    <w:p>
      <w:pPr>
        <w:pStyle w:val="TOC2"/>
        <w:tabs>
          <w:tab w:val="right" w:leader="dot" w:pos="8306"/>
        </w:tabs>
      </w:pPr>
      <w:hyperlink w:anchor="_Toc5949" w:history="1">
        <w:r>
          <w:rPr>
            <w:rFonts w:ascii="仿宋" w:eastAsia="仿宋" w:hAnsi="仿宋" w:cs="仿宋" w:hint="eastAsia"/>
            <w:lang w:eastAsia="zh-CN"/>
          </w:rPr>
          <w:t>(三)、绩效评估周期</w:t>
        </w:r>
        <w:r>
          <w:tab/>
        </w:r>
        <w:r>
          <w:fldChar w:fldCharType="begin"/>
        </w:r>
        <w:r>
          <w:instrText xml:space="preserve"> PAGEREF _Toc5949 \h </w:instrText>
        </w:r>
        <w:r>
          <w:fldChar w:fldCharType="separate"/>
        </w:r>
        <w:r>
          <w:t>20</w:t>
        </w:r>
        <w:r>
          <w:fldChar w:fldCharType="end"/>
        </w:r>
      </w:hyperlink>
    </w:p>
    <w:p>
      <w:pPr>
        <w:pStyle w:val="TOC1"/>
        <w:tabs>
          <w:tab w:val="right" w:leader="dot" w:pos="8306"/>
        </w:tabs>
      </w:pPr>
      <w:hyperlink w:anchor="_Toc947" w:history="1">
        <w:r>
          <w:rPr>
            <w:rFonts w:ascii="仿宋" w:eastAsia="仿宋" w:hAnsi="仿宋" w:cs="仿宋" w:hint="eastAsia"/>
            <w:lang w:eastAsia="zh-CN"/>
          </w:rPr>
          <w:t>六、醋酸丁酯项目可持续发展</w:t>
        </w:r>
        <w:r>
          <w:tab/>
        </w:r>
        <w:r>
          <w:fldChar w:fldCharType="begin"/>
        </w:r>
        <w:r>
          <w:instrText xml:space="preserve"> PAGEREF _Toc947 \h </w:instrText>
        </w:r>
        <w:r>
          <w:fldChar w:fldCharType="separate"/>
        </w:r>
        <w:r>
          <w:t>21</w:t>
        </w:r>
        <w:r>
          <w:fldChar w:fldCharType="end"/>
        </w:r>
      </w:hyperlink>
    </w:p>
    <w:p>
      <w:pPr>
        <w:pStyle w:val="TOC2"/>
        <w:tabs>
          <w:tab w:val="right" w:leader="dot" w:pos="8306"/>
        </w:tabs>
      </w:pPr>
      <w:hyperlink w:anchor="_Toc7654" w:history="1">
        <w:r>
          <w:rPr>
            <w:rFonts w:ascii="仿宋" w:eastAsia="仿宋" w:hAnsi="仿宋" w:cs="仿宋" w:hint="eastAsia"/>
            <w:lang w:eastAsia="zh-CN"/>
          </w:rPr>
          <w:t>(一)、可持续战略与实践</w:t>
        </w:r>
        <w:r>
          <w:tab/>
        </w:r>
        <w:r>
          <w:fldChar w:fldCharType="begin"/>
        </w:r>
        <w:r>
          <w:instrText xml:space="preserve"> PAGEREF _Toc7654 \h </w:instrText>
        </w:r>
        <w:r>
          <w:fldChar w:fldCharType="separate"/>
        </w:r>
        <w:r>
          <w:t>21</w:t>
        </w:r>
        <w:r>
          <w:fldChar w:fldCharType="end"/>
        </w:r>
      </w:hyperlink>
    </w:p>
    <w:p>
      <w:pPr>
        <w:pStyle w:val="TOC2"/>
        <w:tabs>
          <w:tab w:val="right" w:leader="dot" w:pos="8306"/>
        </w:tabs>
      </w:pPr>
      <w:hyperlink w:anchor="_Toc16893" w:history="1">
        <w:r>
          <w:rPr>
            <w:rFonts w:ascii="仿宋" w:eastAsia="仿宋" w:hAnsi="仿宋" w:cs="仿宋" w:hint="eastAsia"/>
            <w:lang w:eastAsia="zh-CN"/>
          </w:rPr>
          <w:t>(二)、环保与社会责任</w:t>
        </w:r>
        <w:r>
          <w:tab/>
        </w:r>
        <w:r>
          <w:fldChar w:fldCharType="begin"/>
        </w:r>
        <w:r>
          <w:instrText xml:space="preserve"> PAGEREF _Toc16893 \h </w:instrText>
        </w:r>
        <w:r>
          <w:fldChar w:fldCharType="separate"/>
        </w:r>
        <w:r>
          <w:t>21</w:t>
        </w:r>
        <w:r>
          <w:fldChar w:fldCharType="end"/>
        </w:r>
      </w:hyperlink>
    </w:p>
    <w:p>
      <w:pPr>
        <w:pStyle w:val="TOC1"/>
        <w:tabs>
          <w:tab w:val="right" w:leader="dot" w:pos="8306"/>
        </w:tabs>
      </w:pPr>
      <w:hyperlink w:anchor="_Toc2394" w:history="1">
        <w:r>
          <w:rPr>
            <w:rFonts w:ascii="仿宋" w:eastAsia="仿宋" w:hAnsi="仿宋" w:cs="仿宋" w:hint="eastAsia"/>
            <w:lang w:eastAsia="zh-CN"/>
          </w:rPr>
          <w:t>七、醋酸丁酯项目风险管理</w:t>
        </w:r>
        <w:r>
          <w:tab/>
        </w:r>
        <w:r>
          <w:fldChar w:fldCharType="begin"/>
        </w:r>
        <w:r>
          <w:instrText xml:space="preserve"> PAGEREF _Toc2394 \h </w:instrText>
        </w:r>
        <w:r>
          <w:fldChar w:fldCharType="separate"/>
        </w:r>
        <w:r>
          <w:t>22</w:t>
        </w:r>
        <w:r>
          <w:fldChar w:fldCharType="end"/>
        </w:r>
      </w:hyperlink>
    </w:p>
    <w:p>
      <w:pPr>
        <w:pStyle w:val="TOC2"/>
        <w:tabs>
          <w:tab w:val="right" w:leader="dot" w:pos="8306"/>
        </w:tabs>
      </w:pPr>
      <w:hyperlink w:anchor="_Toc13643" w:history="1">
        <w:r>
          <w:rPr>
            <w:rFonts w:ascii="仿宋" w:eastAsia="仿宋" w:hAnsi="仿宋" w:cs="仿宋" w:hint="eastAsia"/>
            <w:lang w:eastAsia="zh-CN"/>
          </w:rPr>
          <w:t>(一)、风险识别与评估</w:t>
        </w:r>
        <w:r>
          <w:tab/>
        </w:r>
        <w:r>
          <w:fldChar w:fldCharType="begin"/>
        </w:r>
        <w:r>
          <w:instrText xml:space="preserve"> PAGEREF _Toc13643 \h </w:instrText>
        </w:r>
        <w:r>
          <w:fldChar w:fldCharType="separate"/>
        </w:r>
        <w:r>
          <w:t>22</w:t>
        </w:r>
        <w:r>
          <w:fldChar w:fldCharType="end"/>
        </w:r>
      </w:hyperlink>
    </w:p>
    <w:p>
      <w:pPr>
        <w:pStyle w:val="TOC2"/>
        <w:tabs>
          <w:tab w:val="right" w:leader="dot" w:pos="8306"/>
        </w:tabs>
      </w:pPr>
      <w:hyperlink w:anchor="_Toc5261" w:history="1">
        <w:r>
          <w:rPr>
            <w:rFonts w:ascii="仿宋" w:eastAsia="仿宋" w:hAnsi="仿宋" w:cs="仿宋" w:hint="eastAsia"/>
            <w:lang w:eastAsia="zh-CN"/>
          </w:rPr>
          <w:t>(二)、风险应对策略</w:t>
        </w:r>
        <w:r>
          <w:tab/>
        </w:r>
        <w:r>
          <w:fldChar w:fldCharType="begin"/>
        </w:r>
        <w:r>
          <w:instrText xml:space="preserve"> PAGEREF _Toc5261 \h </w:instrText>
        </w:r>
        <w:r>
          <w:fldChar w:fldCharType="separate"/>
        </w:r>
        <w:r>
          <w:t>23</w:t>
        </w:r>
        <w:r>
          <w:fldChar w:fldCharType="end"/>
        </w:r>
      </w:hyperlink>
    </w:p>
    <w:p>
      <w:pPr>
        <w:pStyle w:val="TOC2"/>
        <w:tabs>
          <w:tab w:val="right" w:leader="dot" w:pos="8306"/>
        </w:tabs>
      </w:pPr>
      <w:hyperlink w:anchor="_Toc20982" w:history="1">
        <w:r>
          <w:rPr>
            <w:rFonts w:ascii="仿宋" w:eastAsia="仿宋" w:hAnsi="仿宋" w:cs="仿宋" w:hint="eastAsia"/>
            <w:lang w:eastAsia="zh-CN"/>
          </w:rPr>
          <w:t>(三)、风险监控与控制</w:t>
        </w:r>
        <w:r>
          <w:tab/>
        </w:r>
        <w:r>
          <w:fldChar w:fldCharType="begin"/>
        </w:r>
        <w:r>
          <w:instrText xml:space="preserve"> PAGEREF _Toc20982 \h </w:instrText>
        </w:r>
        <w:r>
          <w:fldChar w:fldCharType="separate"/>
        </w:r>
        <w:r>
          <w:t>25</w:t>
        </w:r>
        <w:r>
          <w:fldChar w:fldCharType="end"/>
        </w:r>
      </w:hyperlink>
    </w:p>
    <w:p>
      <w:pPr>
        <w:pStyle w:val="TOC1"/>
        <w:tabs>
          <w:tab w:val="right" w:leader="dot" w:pos="8306"/>
        </w:tabs>
      </w:pPr>
      <w:hyperlink w:anchor="_Toc15075" w:history="1">
        <w:r>
          <w:rPr>
            <w:rFonts w:ascii="仿宋" w:eastAsia="仿宋" w:hAnsi="仿宋" w:cs="仿宋" w:hint="eastAsia"/>
            <w:lang w:eastAsia="zh-CN"/>
          </w:rPr>
          <w:t>八、生产安全保护</w:t>
        </w:r>
        <w:r>
          <w:tab/>
        </w:r>
        <w:r>
          <w:fldChar w:fldCharType="begin"/>
        </w:r>
        <w:r>
          <w:instrText xml:space="preserve"> PAGEREF _Toc15075 \h </w:instrText>
        </w:r>
        <w:r>
          <w:fldChar w:fldCharType="separate"/>
        </w:r>
        <w:r>
          <w:t>26</w:t>
        </w:r>
        <w:r>
          <w:fldChar w:fldCharType="end"/>
        </w:r>
      </w:hyperlink>
    </w:p>
    <w:p>
      <w:pPr>
        <w:pStyle w:val="TOC2"/>
        <w:tabs>
          <w:tab w:val="right" w:leader="dot" w:pos="8306"/>
        </w:tabs>
      </w:pPr>
      <w:hyperlink w:anchor="_Toc17552" w:history="1">
        <w:r>
          <w:rPr>
            <w:rFonts w:ascii="仿宋" w:eastAsia="仿宋" w:hAnsi="仿宋" w:cs="仿宋" w:hint="eastAsia"/>
            <w:lang w:eastAsia="zh-CN"/>
          </w:rPr>
          <w:t>(一)、消防安全</w:t>
        </w:r>
        <w:r>
          <w:tab/>
        </w:r>
        <w:r>
          <w:fldChar w:fldCharType="begin"/>
        </w:r>
        <w:r>
          <w:instrText xml:space="preserve"> PAGEREF _Toc17552 \h </w:instrText>
        </w:r>
        <w:r>
          <w:fldChar w:fldCharType="separate"/>
        </w:r>
        <w:r>
          <w:t>26</w:t>
        </w:r>
        <w:r>
          <w:fldChar w:fldCharType="end"/>
        </w:r>
      </w:hyperlink>
    </w:p>
    <w:p>
      <w:pPr>
        <w:pStyle w:val="TOC2"/>
        <w:tabs>
          <w:tab w:val="right" w:leader="dot" w:pos="8306"/>
        </w:tabs>
      </w:pPr>
      <w:hyperlink w:anchor="_Toc8796" w:history="1">
        <w:r>
          <w:rPr>
            <w:rFonts w:ascii="仿宋" w:eastAsia="仿宋" w:hAnsi="仿宋" w:cs="仿宋" w:hint="eastAsia"/>
            <w:lang w:eastAsia="zh-CN"/>
          </w:rPr>
          <w:t>(二)、防火防爆总图布置措施</w:t>
        </w:r>
        <w:r>
          <w:tab/>
        </w:r>
        <w:r>
          <w:fldChar w:fldCharType="begin"/>
        </w:r>
        <w:r>
          <w:instrText xml:space="preserve"> PAGEREF _Toc8796 \h </w:instrText>
        </w:r>
        <w:r>
          <w:fldChar w:fldCharType="separate"/>
        </w:r>
        <w:r>
          <w:t>28</w:t>
        </w:r>
        <w:r>
          <w:fldChar w:fldCharType="end"/>
        </w:r>
      </w:hyperlink>
    </w:p>
    <w:p>
      <w:pPr>
        <w:pStyle w:val="TOC2"/>
        <w:tabs>
          <w:tab w:val="right" w:leader="dot" w:pos="8306"/>
        </w:tabs>
      </w:pPr>
      <w:hyperlink w:anchor="_Toc32751" w:history="1">
        <w:r>
          <w:rPr>
            <w:rFonts w:ascii="仿宋" w:eastAsia="仿宋" w:hAnsi="仿宋" w:cs="仿宋" w:hint="eastAsia"/>
            <w:lang w:eastAsia="zh-CN"/>
          </w:rPr>
          <w:t>(三)、自然灾害防范措施</w:t>
        </w:r>
        <w:r>
          <w:tab/>
        </w:r>
        <w:r>
          <w:fldChar w:fldCharType="begin"/>
        </w:r>
        <w:r>
          <w:instrText xml:space="preserve"> PAGEREF _Toc32751 \h </w:instrText>
        </w:r>
        <w:r>
          <w:fldChar w:fldCharType="separate"/>
        </w:r>
        <w:r>
          <w:t>28</w:t>
        </w:r>
        <w:r>
          <w:fldChar w:fldCharType="end"/>
        </w:r>
      </w:hyperlink>
    </w:p>
    <w:p>
      <w:pPr>
        <w:pStyle w:val="TOC2"/>
        <w:tabs>
          <w:tab w:val="right" w:leader="dot" w:pos="8306"/>
        </w:tabs>
      </w:pPr>
      <w:hyperlink w:anchor="_Toc3075" w:history="1">
        <w:r>
          <w:rPr>
            <w:rFonts w:ascii="仿宋" w:eastAsia="仿宋" w:hAnsi="仿宋" w:cs="仿宋" w:hint="eastAsia"/>
            <w:lang w:eastAsia="zh-CN"/>
          </w:rPr>
          <w:t>(四)、安全色及安全标志使用要求</w:t>
        </w:r>
        <w:r>
          <w:tab/>
        </w:r>
        <w:r>
          <w:fldChar w:fldCharType="begin"/>
        </w:r>
        <w:r>
          <w:instrText xml:space="preserve"> PAGEREF _Toc3075 \h </w:instrText>
        </w:r>
        <w:r>
          <w:fldChar w:fldCharType="separate"/>
        </w:r>
        <w:r>
          <w:t>29</w:t>
        </w:r>
        <w:r>
          <w:fldChar w:fldCharType="end"/>
        </w:r>
      </w:hyperlink>
    </w:p>
    <w:p>
      <w:pPr>
        <w:pStyle w:val="TOC2"/>
        <w:tabs>
          <w:tab w:val="right" w:leader="dot" w:pos="8306"/>
        </w:tabs>
      </w:pPr>
      <w:hyperlink w:anchor="_Toc7249" w:history="1">
        <w:r>
          <w:rPr>
            <w:rFonts w:ascii="仿宋" w:eastAsia="仿宋" w:hAnsi="仿宋" w:cs="仿宋" w:hint="eastAsia"/>
            <w:lang w:eastAsia="zh-CN"/>
          </w:rPr>
          <w:t>(五)、防尘防毒措施</w:t>
        </w:r>
        <w:r>
          <w:tab/>
        </w:r>
        <w:r>
          <w:fldChar w:fldCharType="begin"/>
        </w:r>
        <w:r>
          <w:instrText xml:space="preserve"> PAGEREF _Toc7249 \h </w:instrText>
        </w:r>
        <w:r>
          <w:fldChar w:fldCharType="separate"/>
        </w:r>
        <w:r>
          <w:t>30</w:t>
        </w:r>
        <w:r>
          <w:fldChar w:fldCharType="end"/>
        </w:r>
      </w:hyperlink>
    </w:p>
    <w:p>
      <w:pPr>
        <w:pStyle w:val="TOC2"/>
        <w:tabs>
          <w:tab w:val="right" w:leader="dot" w:pos="8306"/>
        </w:tabs>
      </w:pPr>
      <w:hyperlink w:anchor="_Toc9459" w:history="1">
        <w:r>
          <w:rPr>
            <w:rFonts w:ascii="仿宋" w:eastAsia="仿宋" w:hAnsi="仿宋" w:cs="仿宋" w:hint="eastAsia"/>
            <w:lang w:eastAsia="zh-CN"/>
          </w:rPr>
          <w:t>(六)、防静电、触电防护及防雷措施</w:t>
        </w:r>
        <w:r>
          <w:tab/>
        </w:r>
        <w:r>
          <w:fldChar w:fldCharType="begin"/>
        </w:r>
        <w:r>
          <w:instrText xml:space="preserve"> PAGEREF _Toc9459 \h </w:instrText>
        </w:r>
        <w:r>
          <w:fldChar w:fldCharType="separate"/>
        </w:r>
        <w:r>
          <w:t>31</w:t>
        </w:r>
        <w:r>
          <w:fldChar w:fldCharType="end"/>
        </w:r>
      </w:hyperlink>
    </w:p>
    <w:p>
      <w:pPr>
        <w:pStyle w:val="TOC2"/>
        <w:tabs>
          <w:tab w:val="right" w:leader="dot" w:pos="8306"/>
        </w:tabs>
      </w:pPr>
      <w:hyperlink w:anchor="_Toc6361" w:history="1">
        <w:r>
          <w:rPr>
            <w:rFonts w:ascii="仿宋" w:eastAsia="仿宋" w:hAnsi="仿宋" w:cs="仿宋" w:hint="eastAsia"/>
            <w:lang w:eastAsia="zh-CN"/>
          </w:rPr>
          <w:t>(七)、机械设备安全保障措施</w:t>
        </w:r>
        <w:r>
          <w:tab/>
        </w:r>
        <w:r>
          <w:fldChar w:fldCharType="begin"/>
        </w:r>
        <w:r>
          <w:instrText xml:space="preserve"> PAGEREF _Toc6361 \h </w:instrText>
        </w:r>
        <w:r>
          <w:fldChar w:fldCharType="separate"/>
        </w:r>
        <w:r>
          <w:t>33</w:t>
        </w:r>
        <w:r>
          <w:fldChar w:fldCharType="end"/>
        </w:r>
      </w:hyperlink>
    </w:p>
    <w:p>
      <w:pPr>
        <w:pStyle w:val="TOC1"/>
        <w:tabs>
          <w:tab w:val="right" w:leader="dot" w:pos="8306"/>
        </w:tabs>
      </w:pPr>
      <w:hyperlink w:anchor="_Toc9331" w:history="1">
        <w:r>
          <w:rPr>
            <w:rFonts w:ascii="仿宋" w:eastAsia="仿宋" w:hAnsi="仿宋" w:cs="仿宋" w:hint="eastAsia"/>
            <w:lang w:eastAsia="zh-CN"/>
          </w:rPr>
          <w:t>九、醋酸丁酯项目技术管理</w:t>
        </w:r>
        <w:r>
          <w:tab/>
        </w:r>
        <w:r>
          <w:fldChar w:fldCharType="begin"/>
        </w:r>
        <w:r>
          <w:instrText xml:space="preserve"> PAGEREF _Toc9331 \h </w:instrText>
        </w:r>
        <w:r>
          <w:fldChar w:fldCharType="separate"/>
        </w:r>
        <w:r>
          <w:t>34</w:t>
        </w:r>
        <w:r>
          <w:fldChar w:fldCharType="end"/>
        </w:r>
      </w:hyperlink>
    </w:p>
    <w:p>
      <w:pPr>
        <w:pStyle w:val="TOC2"/>
        <w:tabs>
          <w:tab w:val="right" w:leader="dot" w:pos="8306"/>
        </w:tabs>
      </w:pPr>
      <w:hyperlink w:anchor="_Toc22964" w:history="1">
        <w:r>
          <w:rPr>
            <w:rFonts w:ascii="仿宋" w:eastAsia="仿宋" w:hAnsi="仿宋" w:cs="仿宋" w:hint="eastAsia"/>
            <w:lang w:eastAsia="zh-CN"/>
          </w:rPr>
          <w:t>(一)、技术方案选用方向</w:t>
        </w:r>
        <w:r>
          <w:tab/>
        </w:r>
        <w:r>
          <w:fldChar w:fldCharType="begin"/>
        </w:r>
        <w:r>
          <w:instrText xml:space="preserve"> PAGEREF _Toc22964 \h </w:instrText>
        </w:r>
        <w:r>
          <w:fldChar w:fldCharType="separate"/>
        </w:r>
        <w:r>
          <w:t>34</w:t>
        </w:r>
        <w:r>
          <w:fldChar w:fldCharType="end"/>
        </w:r>
      </w:hyperlink>
    </w:p>
    <w:p>
      <w:pPr>
        <w:pStyle w:val="TOC2"/>
        <w:tabs>
          <w:tab w:val="right" w:leader="dot" w:pos="8306"/>
        </w:tabs>
      </w:pPr>
      <w:hyperlink w:anchor="_Toc18418" w:history="1">
        <w:r>
          <w:rPr>
            <w:rFonts w:ascii="仿宋" w:eastAsia="仿宋" w:hAnsi="仿宋" w:cs="仿宋" w:hint="eastAsia"/>
            <w:lang w:eastAsia="zh-CN"/>
          </w:rPr>
          <w:t>(二)、工艺技术方案选用原则</w:t>
        </w:r>
        <w:r>
          <w:tab/>
        </w:r>
        <w:r>
          <w:fldChar w:fldCharType="begin"/>
        </w:r>
        <w:r>
          <w:instrText xml:space="preserve"> PAGEREF _Toc18418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47" w:history="1">
        <w:r>
          <w:rPr>
            <w:rFonts w:ascii="仿宋" w:eastAsia="仿宋" w:hAnsi="仿宋" w:cs="仿宋" w:hint="eastAsia"/>
            <w:lang w:eastAsia="zh-CN"/>
          </w:rPr>
          <w:t>(三)、工艺技术方案要求</w:t>
        </w:r>
        <w:r>
          <w:tab/>
        </w:r>
        <w:r>
          <w:fldChar w:fldCharType="begin"/>
        </w:r>
        <w:r>
          <w:instrText xml:space="preserve"> PAGEREF _Toc20647 \h </w:instrText>
        </w:r>
        <w:r>
          <w:fldChar w:fldCharType="separate"/>
        </w:r>
        <w:r>
          <w:t>38</w:t>
        </w:r>
        <w:r>
          <w:fldChar w:fldCharType="end"/>
        </w:r>
      </w:hyperlink>
    </w:p>
    <w:p>
      <w:pPr>
        <w:pStyle w:val="TOC1"/>
        <w:tabs>
          <w:tab w:val="right" w:leader="dot" w:pos="8306"/>
        </w:tabs>
      </w:pPr>
      <w:hyperlink w:anchor="_Toc1006" w:history="1">
        <w:r>
          <w:rPr>
            <w:rFonts w:ascii="仿宋" w:eastAsia="仿宋" w:hAnsi="仿宋" w:cs="仿宋" w:hint="eastAsia"/>
            <w:lang w:eastAsia="zh-CN"/>
          </w:rPr>
          <w:t>十、醋酸丁酯项目社会影响</w:t>
        </w:r>
        <w:r>
          <w:tab/>
        </w:r>
        <w:r>
          <w:fldChar w:fldCharType="begin"/>
        </w:r>
        <w:r>
          <w:instrText xml:space="preserve"> PAGEREF _Toc1006 \h </w:instrText>
        </w:r>
        <w:r>
          <w:fldChar w:fldCharType="separate"/>
        </w:r>
        <w:r>
          <w:t>40</w:t>
        </w:r>
        <w:r>
          <w:fldChar w:fldCharType="end"/>
        </w:r>
      </w:hyperlink>
    </w:p>
    <w:p>
      <w:pPr>
        <w:pStyle w:val="TOC2"/>
        <w:tabs>
          <w:tab w:val="right" w:leader="dot" w:pos="8306"/>
        </w:tabs>
      </w:pPr>
      <w:hyperlink w:anchor="_Toc27352" w:history="1">
        <w:r>
          <w:rPr>
            <w:rFonts w:ascii="仿宋" w:eastAsia="仿宋" w:hAnsi="仿宋" w:cs="仿宋" w:hint="eastAsia"/>
            <w:lang w:eastAsia="zh-CN"/>
          </w:rPr>
          <w:t>(一)、社会责任与义务</w:t>
        </w:r>
        <w:r>
          <w:tab/>
        </w:r>
        <w:r>
          <w:fldChar w:fldCharType="begin"/>
        </w:r>
        <w:r>
          <w:instrText xml:space="preserve"> PAGEREF _Toc27352 \h </w:instrText>
        </w:r>
        <w:r>
          <w:fldChar w:fldCharType="separate"/>
        </w:r>
        <w:r>
          <w:t>40</w:t>
        </w:r>
        <w:r>
          <w:fldChar w:fldCharType="end"/>
        </w:r>
      </w:hyperlink>
    </w:p>
    <w:p>
      <w:pPr>
        <w:pStyle w:val="TOC2"/>
        <w:tabs>
          <w:tab w:val="right" w:leader="dot" w:pos="8306"/>
        </w:tabs>
      </w:pPr>
      <w:hyperlink w:anchor="_Toc14603" w:history="1">
        <w:r>
          <w:rPr>
            <w:rFonts w:ascii="仿宋" w:eastAsia="仿宋" w:hAnsi="仿宋" w:cs="仿宋" w:hint="eastAsia"/>
            <w:lang w:eastAsia="zh-CN"/>
          </w:rPr>
          <w:t>(二)、社会参与与沟通</w:t>
        </w:r>
        <w:r>
          <w:tab/>
        </w:r>
        <w:r>
          <w:fldChar w:fldCharType="begin"/>
        </w:r>
        <w:r>
          <w:instrText xml:space="preserve"> PAGEREF _Toc14603 \h </w:instrText>
        </w:r>
        <w:r>
          <w:fldChar w:fldCharType="separate"/>
        </w:r>
        <w:r>
          <w:t>41</w:t>
        </w:r>
        <w:r>
          <w:fldChar w:fldCharType="end"/>
        </w:r>
      </w:hyperlink>
    </w:p>
    <w:p>
      <w:pPr>
        <w:pStyle w:val="TOC1"/>
        <w:tabs>
          <w:tab w:val="right" w:leader="dot" w:pos="8306"/>
        </w:tabs>
      </w:pPr>
      <w:hyperlink w:anchor="_Toc30221" w:history="1">
        <w:r>
          <w:rPr>
            <w:rFonts w:ascii="仿宋" w:eastAsia="仿宋" w:hAnsi="仿宋" w:cs="仿宋" w:hint="eastAsia"/>
            <w:lang w:eastAsia="zh-CN"/>
          </w:rPr>
          <w:t>十一、醋酸丁酯项目人力资源培养与发展</w:t>
        </w:r>
        <w:r>
          <w:tab/>
        </w:r>
        <w:r>
          <w:fldChar w:fldCharType="begin"/>
        </w:r>
        <w:r>
          <w:instrText xml:space="preserve"> PAGEREF _Toc30221 \h </w:instrText>
        </w:r>
        <w:r>
          <w:fldChar w:fldCharType="separate"/>
        </w:r>
        <w:r>
          <w:t>42</w:t>
        </w:r>
        <w:r>
          <w:fldChar w:fldCharType="end"/>
        </w:r>
      </w:hyperlink>
    </w:p>
    <w:p>
      <w:pPr>
        <w:pStyle w:val="TOC2"/>
        <w:tabs>
          <w:tab w:val="right" w:leader="dot" w:pos="8306"/>
        </w:tabs>
      </w:pPr>
      <w:hyperlink w:anchor="_Toc30437" w:history="1">
        <w:r>
          <w:rPr>
            <w:rFonts w:ascii="仿宋" w:eastAsia="仿宋" w:hAnsi="仿宋" w:cs="仿宋" w:hint="eastAsia"/>
            <w:lang w:eastAsia="zh-CN"/>
          </w:rPr>
          <w:t>(一)、人才需求与规划</w:t>
        </w:r>
        <w:r>
          <w:tab/>
        </w:r>
        <w:r>
          <w:fldChar w:fldCharType="begin"/>
        </w:r>
        <w:r>
          <w:instrText xml:space="preserve"> PAGEREF _Toc30437 \h </w:instrText>
        </w:r>
        <w:r>
          <w:fldChar w:fldCharType="separate"/>
        </w:r>
        <w:r>
          <w:t>42</w:t>
        </w:r>
        <w:r>
          <w:fldChar w:fldCharType="end"/>
        </w:r>
      </w:hyperlink>
    </w:p>
    <w:p>
      <w:pPr>
        <w:pStyle w:val="TOC2"/>
        <w:tabs>
          <w:tab w:val="right" w:leader="dot" w:pos="8306"/>
        </w:tabs>
      </w:pPr>
      <w:hyperlink w:anchor="_Toc184" w:history="1">
        <w:r>
          <w:rPr>
            <w:rFonts w:ascii="仿宋" w:eastAsia="仿宋" w:hAnsi="仿宋" w:cs="仿宋" w:hint="eastAsia"/>
            <w:lang w:eastAsia="zh-CN"/>
          </w:rPr>
          <w:t>(二)、培训与发展计划</w:t>
        </w:r>
        <w:r>
          <w:tab/>
        </w:r>
        <w:r>
          <w:fldChar w:fldCharType="begin"/>
        </w:r>
        <w:r>
          <w:instrText xml:space="preserve"> PAGEREF _Toc184 \h </w:instrText>
        </w:r>
        <w:r>
          <w:fldChar w:fldCharType="separate"/>
        </w:r>
        <w:r>
          <w:t>42</w:t>
        </w:r>
        <w:r>
          <w:fldChar w:fldCharType="end"/>
        </w:r>
      </w:hyperlink>
    </w:p>
    <w:p>
      <w:pPr>
        <w:pStyle w:val="TOC1"/>
        <w:tabs>
          <w:tab w:val="right" w:leader="dot" w:pos="8306"/>
        </w:tabs>
      </w:pPr>
      <w:hyperlink w:anchor="_Toc25180" w:history="1">
        <w:r>
          <w:rPr>
            <w:rFonts w:ascii="仿宋" w:eastAsia="仿宋" w:hAnsi="仿宋" w:cs="仿宋" w:hint="eastAsia"/>
            <w:lang w:eastAsia="zh-CN"/>
          </w:rPr>
          <w:t>十二、醋酸丁酯项目环境影响分析</w:t>
        </w:r>
        <w:r>
          <w:tab/>
        </w:r>
        <w:r>
          <w:fldChar w:fldCharType="begin"/>
        </w:r>
        <w:r>
          <w:instrText xml:space="preserve"> PAGEREF _Toc25180 \h </w:instrText>
        </w:r>
        <w:r>
          <w:fldChar w:fldCharType="separate"/>
        </w:r>
        <w:r>
          <w:t>43</w:t>
        </w:r>
        <w:r>
          <w:fldChar w:fldCharType="end"/>
        </w:r>
      </w:hyperlink>
    </w:p>
    <w:p>
      <w:pPr>
        <w:pStyle w:val="TOC2"/>
        <w:tabs>
          <w:tab w:val="right" w:leader="dot" w:pos="8306"/>
        </w:tabs>
      </w:pPr>
      <w:hyperlink w:anchor="_Toc4999" w:history="1">
        <w:r>
          <w:rPr>
            <w:rFonts w:ascii="仿宋" w:eastAsia="仿宋" w:hAnsi="仿宋" w:cs="仿宋" w:hint="eastAsia"/>
            <w:lang w:eastAsia="zh-CN"/>
          </w:rPr>
          <w:t>(一)、建设区域环境质量现状</w:t>
        </w:r>
        <w:r>
          <w:tab/>
        </w:r>
        <w:r>
          <w:fldChar w:fldCharType="begin"/>
        </w:r>
        <w:r>
          <w:instrText xml:space="preserve"> PAGEREF _Toc4999 \h </w:instrText>
        </w:r>
        <w:r>
          <w:fldChar w:fldCharType="separate"/>
        </w:r>
        <w:r>
          <w:t>43</w:t>
        </w:r>
        <w:r>
          <w:fldChar w:fldCharType="end"/>
        </w:r>
      </w:hyperlink>
    </w:p>
    <w:p>
      <w:pPr>
        <w:pStyle w:val="TOC2"/>
        <w:tabs>
          <w:tab w:val="right" w:leader="dot" w:pos="8306"/>
        </w:tabs>
      </w:pPr>
      <w:hyperlink w:anchor="_Toc17267" w:history="1">
        <w:r>
          <w:rPr>
            <w:rFonts w:ascii="仿宋" w:eastAsia="仿宋" w:hAnsi="仿宋" w:cs="仿宋" w:hint="eastAsia"/>
            <w:lang w:eastAsia="zh-CN"/>
          </w:rPr>
          <w:t>(二)、建设期环境保护</w:t>
        </w:r>
        <w:r>
          <w:tab/>
        </w:r>
        <w:r>
          <w:fldChar w:fldCharType="begin"/>
        </w:r>
        <w:r>
          <w:instrText xml:space="preserve"> PAGEREF _Toc17267 \h </w:instrText>
        </w:r>
        <w:r>
          <w:fldChar w:fldCharType="separate"/>
        </w:r>
        <w:r>
          <w:t>44</w:t>
        </w:r>
        <w:r>
          <w:fldChar w:fldCharType="end"/>
        </w:r>
      </w:hyperlink>
    </w:p>
    <w:p>
      <w:pPr>
        <w:pStyle w:val="TOC2"/>
        <w:tabs>
          <w:tab w:val="right" w:leader="dot" w:pos="8306"/>
        </w:tabs>
      </w:pPr>
      <w:hyperlink w:anchor="_Toc22611" w:history="1">
        <w:r>
          <w:rPr>
            <w:rFonts w:ascii="仿宋" w:eastAsia="仿宋" w:hAnsi="仿宋" w:cs="仿宋" w:hint="eastAsia"/>
            <w:lang w:eastAsia="zh-CN"/>
          </w:rPr>
          <w:t>(三)、运营期环境保护</w:t>
        </w:r>
        <w:r>
          <w:tab/>
        </w:r>
        <w:r>
          <w:fldChar w:fldCharType="begin"/>
        </w:r>
        <w:r>
          <w:instrText xml:space="preserve"> PAGEREF _Toc22611 \h </w:instrText>
        </w:r>
        <w:r>
          <w:fldChar w:fldCharType="separate"/>
        </w:r>
        <w:r>
          <w:t>46</w:t>
        </w:r>
        <w:r>
          <w:fldChar w:fldCharType="end"/>
        </w:r>
      </w:hyperlink>
    </w:p>
    <w:p>
      <w:pPr>
        <w:pStyle w:val="TOC2"/>
        <w:tabs>
          <w:tab w:val="right" w:leader="dot" w:pos="8306"/>
        </w:tabs>
      </w:pPr>
      <w:hyperlink w:anchor="_Toc7931" w:history="1">
        <w:r>
          <w:rPr>
            <w:rFonts w:ascii="仿宋" w:eastAsia="仿宋" w:hAnsi="仿宋" w:cs="仿宋" w:hint="eastAsia"/>
            <w:lang w:eastAsia="zh-CN"/>
          </w:rPr>
          <w:t>(四)、醋酸丁酯项目建设对区域经济的影响</w:t>
        </w:r>
        <w:r>
          <w:tab/>
        </w:r>
        <w:r>
          <w:fldChar w:fldCharType="begin"/>
        </w:r>
        <w:r>
          <w:instrText xml:space="preserve"> PAGEREF _Toc7931 \h </w:instrText>
        </w:r>
        <w:r>
          <w:fldChar w:fldCharType="separate"/>
        </w:r>
        <w:r>
          <w:t>47</w:t>
        </w:r>
        <w:r>
          <w:fldChar w:fldCharType="end"/>
        </w:r>
      </w:hyperlink>
    </w:p>
    <w:p>
      <w:pPr>
        <w:pStyle w:val="TOC2"/>
        <w:tabs>
          <w:tab w:val="right" w:leader="dot" w:pos="8306"/>
        </w:tabs>
      </w:pPr>
      <w:hyperlink w:anchor="_Toc8606" w:history="1">
        <w:r>
          <w:rPr>
            <w:rFonts w:ascii="仿宋" w:eastAsia="仿宋" w:hAnsi="仿宋" w:cs="仿宋" w:hint="eastAsia"/>
            <w:lang w:eastAsia="zh-CN"/>
          </w:rPr>
          <w:t>(五)、废弃物处理</w:t>
        </w:r>
        <w:r>
          <w:tab/>
        </w:r>
        <w:r>
          <w:fldChar w:fldCharType="begin"/>
        </w:r>
        <w:r>
          <w:instrText xml:space="preserve"> PAGEREF _Toc8606 \h </w:instrText>
        </w:r>
        <w:r>
          <w:fldChar w:fldCharType="separate"/>
        </w:r>
        <w:r>
          <w:t>49</w:t>
        </w:r>
        <w:r>
          <w:fldChar w:fldCharType="end"/>
        </w:r>
      </w:hyperlink>
    </w:p>
    <w:p>
      <w:pPr>
        <w:pStyle w:val="TOC2"/>
        <w:tabs>
          <w:tab w:val="right" w:leader="dot" w:pos="8306"/>
        </w:tabs>
      </w:pPr>
      <w:hyperlink w:anchor="_Toc8851" w:history="1">
        <w:r>
          <w:rPr>
            <w:rFonts w:ascii="仿宋" w:eastAsia="仿宋" w:hAnsi="仿宋" w:cs="仿宋" w:hint="eastAsia"/>
            <w:lang w:eastAsia="zh-CN"/>
          </w:rPr>
          <w:t>(六)、特殊环境影响分析</w:t>
        </w:r>
        <w:r>
          <w:tab/>
        </w:r>
        <w:r>
          <w:fldChar w:fldCharType="begin"/>
        </w:r>
        <w:r>
          <w:instrText xml:space="preserve"> PAGEREF _Toc8851 \h </w:instrText>
        </w:r>
        <w:r>
          <w:fldChar w:fldCharType="separate"/>
        </w:r>
        <w:r>
          <w:t>50</w:t>
        </w:r>
        <w:r>
          <w:fldChar w:fldCharType="end"/>
        </w:r>
      </w:hyperlink>
    </w:p>
    <w:p>
      <w:pPr>
        <w:pStyle w:val="TOC2"/>
        <w:tabs>
          <w:tab w:val="right" w:leader="dot" w:pos="8306"/>
        </w:tabs>
      </w:pPr>
      <w:hyperlink w:anchor="_Toc7946" w:history="1">
        <w:r>
          <w:rPr>
            <w:rFonts w:ascii="仿宋" w:eastAsia="仿宋" w:hAnsi="仿宋" w:cs="仿宋" w:hint="eastAsia"/>
            <w:lang w:eastAsia="zh-CN"/>
          </w:rPr>
          <w:t>(七)、清洁生产</w:t>
        </w:r>
        <w:r>
          <w:tab/>
        </w:r>
        <w:r>
          <w:fldChar w:fldCharType="begin"/>
        </w:r>
        <w:r>
          <w:instrText xml:space="preserve"> PAGEREF _Toc7946 \h </w:instrText>
        </w:r>
        <w:r>
          <w:fldChar w:fldCharType="separate"/>
        </w:r>
        <w:r>
          <w:t>51</w:t>
        </w:r>
        <w:r>
          <w:fldChar w:fldCharType="end"/>
        </w:r>
      </w:hyperlink>
    </w:p>
    <w:p>
      <w:pPr>
        <w:pStyle w:val="TOC2"/>
        <w:tabs>
          <w:tab w:val="right" w:leader="dot" w:pos="8306"/>
        </w:tabs>
      </w:pPr>
      <w:hyperlink w:anchor="_Toc7634" w:history="1">
        <w:r>
          <w:rPr>
            <w:rFonts w:ascii="仿宋" w:eastAsia="仿宋" w:hAnsi="仿宋" w:cs="仿宋" w:hint="eastAsia"/>
            <w:lang w:eastAsia="zh-CN"/>
          </w:rPr>
          <w:t>(八)、环境保护综合评价</w:t>
        </w:r>
        <w:r>
          <w:tab/>
        </w:r>
        <w:r>
          <w:fldChar w:fldCharType="begin"/>
        </w:r>
        <w:r>
          <w:instrText xml:space="preserve"> PAGEREF _Toc7634 \h </w:instrText>
        </w:r>
        <w:r>
          <w:fldChar w:fldCharType="separate"/>
        </w:r>
        <w:r>
          <w:t>52</w:t>
        </w:r>
        <w:r>
          <w:fldChar w:fldCharType="end"/>
        </w:r>
      </w:hyperlink>
    </w:p>
    <w:p>
      <w:pPr>
        <w:pStyle w:val="TOC1"/>
        <w:tabs>
          <w:tab w:val="right" w:leader="dot" w:pos="8306"/>
        </w:tabs>
      </w:pPr>
      <w:hyperlink w:anchor="_Toc11879" w:history="1">
        <w:r>
          <w:rPr>
            <w:rFonts w:ascii="仿宋" w:eastAsia="仿宋" w:hAnsi="仿宋" w:cs="仿宋" w:hint="eastAsia"/>
            <w:lang w:eastAsia="zh-CN"/>
          </w:rPr>
          <w:t>十三、利益相关者分析与沟通计划</w:t>
        </w:r>
        <w:r>
          <w:tab/>
        </w:r>
        <w:r>
          <w:fldChar w:fldCharType="begin"/>
        </w:r>
        <w:r>
          <w:instrText xml:space="preserve"> PAGEREF _Toc11879 \h </w:instrText>
        </w:r>
        <w:r>
          <w:fldChar w:fldCharType="separate"/>
        </w:r>
        <w:r>
          <w:t>53</w:t>
        </w:r>
        <w:r>
          <w:fldChar w:fldCharType="end"/>
        </w:r>
      </w:hyperlink>
    </w:p>
    <w:p>
      <w:pPr>
        <w:pStyle w:val="TOC2"/>
        <w:tabs>
          <w:tab w:val="right" w:leader="dot" w:pos="8306"/>
        </w:tabs>
      </w:pPr>
      <w:hyperlink w:anchor="_Toc22929" w:history="1">
        <w:r>
          <w:rPr>
            <w:rFonts w:ascii="仿宋" w:eastAsia="仿宋" w:hAnsi="仿宋" w:cs="仿宋" w:hint="eastAsia"/>
            <w:lang w:eastAsia="zh-CN"/>
          </w:rPr>
          <w:t>(一)、利益相关者分析</w:t>
        </w:r>
        <w:r>
          <w:tab/>
        </w:r>
        <w:r>
          <w:fldChar w:fldCharType="begin"/>
        </w:r>
        <w:r>
          <w:instrText xml:space="preserve"> PAGEREF _Toc22929 \h </w:instrText>
        </w:r>
        <w:r>
          <w:fldChar w:fldCharType="separate"/>
        </w:r>
        <w:r>
          <w:t>53</w:t>
        </w:r>
        <w:r>
          <w:fldChar w:fldCharType="end"/>
        </w:r>
      </w:hyperlink>
    </w:p>
    <w:p>
      <w:pPr>
        <w:pStyle w:val="TOC2"/>
        <w:tabs>
          <w:tab w:val="right" w:leader="dot" w:pos="8306"/>
        </w:tabs>
      </w:pPr>
      <w:hyperlink w:anchor="_Toc30281" w:history="1">
        <w:r>
          <w:rPr>
            <w:rFonts w:ascii="仿宋" w:eastAsia="仿宋" w:hAnsi="仿宋" w:cs="仿宋" w:hint="eastAsia"/>
            <w:lang w:eastAsia="zh-CN"/>
          </w:rPr>
          <w:t>(二)、沟通计划</w:t>
        </w:r>
        <w:r>
          <w:tab/>
        </w:r>
        <w:r>
          <w:fldChar w:fldCharType="begin"/>
        </w:r>
        <w:r>
          <w:instrText xml:space="preserve"> PAGEREF _Toc30281 \h </w:instrText>
        </w:r>
        <w:r>
          <w:fldChar w:fldCharType="separate"/>
        </w:r>
        <w:r>
          <w:t>55</w:t>
        </w:r>
        <w:r>
          <w:fldChar w:fldCharType="end"/>
        </w:r>
      </w:hyperlink>
    </w:p>
    <w:p>
      <w:pPr>
        <w:pStyle w:val="TOC1"/>
        <w:tabs>
          <w:tab w:val="right" w:leader="dot" w:pos="8306"/>
        </w:tabs>
      </w:pPr>
      <w:hyperlink w:anchor="_Toc26285" w:history="1">
        <w:r>
          <w:rPr>
            <w:rFonts w:ascii="仿宋" w:eastAsia="仿宋" w:hAnsi="仿宋" w:cs="仿宋" w:hint="eastAsia"/>
            <w:lang w:eastAsia="zh-CN"/>
          </w:rPr>
          <w:t>十四、供应链管理</w:t>
        </w:r>
        <w:r>
          <w:tab/>
        </w:r>
        <w:r>
          <w:fldChar w:fldCharType="begin"/>
        </w:r>
        <w:r>
          <w:instrText xml:space="preserve"> PAGEREF _Toc26285 \h </w:instrText>
        </w:r>
        <w:r>
          <w:fldChar w:fldCharType="separate"/>
        </w:r>
        <w:r>
          <w:t>56</w:t>
        </w:r>
        <w:r>
          <w:fldChar w:fldCharType="end"/>
        </w:r>
      </w:hyperlink>
    </w:p>
    <w:p>
      <w:pPr>
        <w:pStyle w:val="TOC2"/>
        <w:tabs>
          <w:tab w:val="right" w:leader="dot" w:pos="8306"/>
        </w:tabs>
      </w:pPr>
      <w:hyperlink w:anchor="_Toc7756" w:history="1">
        <w:r>
          <w:rPr>
            <w:rFonts w:ascii="仿宋" w:eastAsia="仿宋" w:hAnsi="仿宋" w:cs="仿宋" w:hint="eastAsia"/>
            <w:lang w:eastAsia="zh-CN"/>
          </w:rPr>
          <w:t>(一)、供应链战略规划</w:t>
        </w:r>
        <w:r>
          <w:tab/>
        </w:r>
        <w:r>
          <w:fldChar w:fldCharType="begin"/>
        </w:r>
        <w:r>
          <w:instrText xml:space="preserve"> PAGEREF _Toc7756 \h </w:instrText>
        </w:r>
        <w:r>
          <w:fldChar w:fldCharType="separate"/>
        </w:r>
        <w:r>
          <w:t>56</w:t>
        </w:r>
        <w:r>
          <w:fldChar w:fldCharType="end"/>
        </w:r>
      </w:hyperlink>
    </w:p>
    <w:p>
      <w:pPr>
        <w:pStyle w:val="TOC2"/>
        <w:tabs>
          <w:tab w:val="right" w:leader="dot" w:pos="8306"/>
        </w:tabs>
      </w:pPr>
      <w:hyperlink w:anchor="_Toc1982" w:history="1">
        <w:r>
          <w:rPr>
            <w:rFonts w:ascii="仿宋" w:eastAsia="仿宋" w:hAnsi="仿宋" w:cs="仿宋" w:hint="eastAsia"/>
            <w:lang w:eastAsia="zh-CN"/>
          </w:rPr>
          <w:t>(二)、供应商选择与合作</w:t>
        </w:r>
        <w:r>
          <w:tab/>
        </w:r>
        <w:r>
          <w:fldChar w:fldCharType="begin"/>
        </w:r>
        <w:r>
          <w:instrText xml:space="preserve"> PAGEREF _Toc1982 \h </w:instrText>
        </w:r>
        <w:r>
          <w:fldChar w:fldCharType="separate"/>
        </w:r>
        <w:r>
          <w:t>57</w:t>
        </w:r>
        <w:r>
          <w:fldChar w:fldCharType="end"/>
        </w:r>
      </w:hyperlink>
    </w:p>
    <w:p>
      <w:pPr>
        <w:pStyle w:val="TOC2"/>
        <w:tabs>
          <w:tab w:val="right" w:leader="dot" w:pos="8306"/>
        </w:tabs>
      </w:pPr>
      <w:hyperlink w:anchor="_Toc23145" w:history="1">
        <w:r>
          <w:rPr>
            <w:rFonts w:ascii="仿宋" w:eastAsia="仿宋" w:hAnsi="仿宋" w:cs="仿宋" w:hint="eastAsia"/>
            <w:lang w:eastAsia="zh-CN"/>
          </w:rPr>
          <w:t>(三)、物流与库存管理</w:t>
        </w:r>
        <w:r>
          <w:tab/>
        </w:r>
        <w:r>
          <w:fldChar w:fldCharType="begin"/>
        </w:r>
        <w:r>
          <w:instrText xml:space="preserve"> PAGEREF _Toc23145 \h </w:instrText>
        </w:r>
        <w:r>
          <w:fldChar w:fldCharType="separate"/>
        </w:r>
        <w:r>
          <w:t>58</w:t>
        </w:r>
        <w:r>
          <w:fldChar w:fldCharType="end"/>
        </w:r>
      </w:hyperlink>
    </w:p>
    <w:p>
      <w:pPr>
        <w:pStyle w:val="TOC1"/>
        <w:tabs>
          <w:tab w:val="right" w:leader="dot" w:pos="8306"/>
        </w:tabs>
      </w:pPr>
      <w:hyperlink w:anchor="_Toc13713" w:history="1">
        <w:r>
          <w:rPr>
            <w:rFonts w:ascii="仿宋" w:eastAsia="仿宋" w:hAnsi="仿宋" w:cs="仿宋" w:hint="eastAsia"/>
            <w:lang w:eastAsia="zh-CN"/>
          </w:rPr>
          <w:t>十五、醋酸丁酯项目实施保障措施</w:t>
        </w:r>
        <w:r>
          <w:tab/>
        </w:r>
        <w:r>
          <w:fldChar w:fldCharType="begin"/>
        </w:r>
        <w:r>
          <w:instrText xml:space="preserve"> PAGEREF _Toc13713 \h </w:instrText>
        </w:r>
        <w:r>
          <w:fldChar w:fldCharType="separate"/>
        </w:r>
        <w:r>
          <w:t>60</w:t>
        </w:r>
        <w:r>
          <w:fldChar w:fldCharType="end"/>
        </w:r>
      </w:hyperlink>
    </w:p>
    <w:p>
      <w:pPr>
        <w:pStyle w:val="TOC2"/>
        <w:tabs>
          <w:tab w:val="right" w:leader="dot" w:pos="8306"/>
        </w:tabs>
      </w:pPr>
      <w:hyperlink w:anchor="_Toc27150" w:history="1">
        <w:r>
          <w:rPr>
            <w:rFonts w:ascii="仿宋" w:eastAsia="仿宋" w:hAnsi="仿宋" w:cs="仿宋" w:hint="eastAsia"/>
            <w:lang w:eastAsia="zh-CN"/>
          </w:rPr>
          <w:t>(一)、醋酸丁酯项目实施保障机制</w:t>
        </w:r>
        <w:r>
          <w:tab/>
        </w:r>
        <w:r>
          <w:fldChar w:fldCharType="begin"/>
        </w:r>
        <w:r>
          <w:instrText xml:space="preserve"> PAGEREF _Toc27150 \h </w:instrText>
        </w:r>
        <w:r>
          <w:fldChar w:fldCharType="separate"/>
        </w:r>
        <w:r>
          <w:t>60</w:t>
        </w:r>
        <w:r>
          <w:fldChar w:fldCharType="end"/>
        </w:r>
      </w:hyperlink>
    </w:p>
    <w:p>
      <w:pPr>
        <w:pStyle w:val="TOC2"/>
        <w:tabs>
          <w:tab w:val="right" w:leader="dot" w:pos="8306"/>
        </w:tabs>
      </w:pPr>
      <w:hyperlink w:anchor="_Toc31848" w:history="1">
        <w:r>
          <w:rPr>
            <w:rFonts w:ascii="仿宋" w:eastAsia="仿宋" w:hAnsi="仿宋" w:cs="仿宋" w:hint="eastAsia"/>
            <w:lang w:eastAsia="zh-CN"/>
          </w:rPr>
          <w:t>(二)、醋酸丁酯项目法律合规要求</w:t>
        </w:r>
        <w:r>
          <w:tab/>
        </w:r>
        <w:r>
          <w:fldChar w:fldCharType="begin"/>
        </w:r>
        <w:r>
          <w:instrText xml:space="preserve"> PAGEREF _Toc31848 \h </w:instrText>
        </w:r>
        <w:r>
          <w:fldChar w:fldCharType="separate"/>
        </w:r>
        <w:r>
          <w:t>63</w:t>
        </w:r>
        <w:r>
          <w:fldChar w:fldCharType="end"/>
        </w:r>
      </w:hyperlink>
    </w:p>
    <w:p>
      <w:pPr>
        <w:pStyle w:val="TOC2"/>
        <w:tabs>
          <w:tab w:val="right" w:leader="dot" w:pos="8306"/>
        </w:tabs>
      </w:pPr>
      <w:hyperlink w:anchor="_Toc28885" w:history="1">
        <w:r>
          <w:rPr>
            <w:rFonts w:ascii="仿宋" w:eastAsia="仿宋" w:hAnsi="仿宋" w:cs="仿宋" w:hint="eastAsia"/>
            <w:lang w:eastAsia="zh-CN"/>
          </w:rPr>
          <w:t>(三)、醋酸丁酯项目合同管理与法律事务</w:t>
        </w:r>
        <w:r>
          <w:tab/>
        </w:r>
        <w:r>
          <w:fldChar w:fldCharType="begin"/>
        </w:r>
        <w:r>
          <w:instrText xml:space="preserve"> PAGEREF _Toc28885 \h </w:instrText>
        </w:r>
        <w:r>
          <w:fldChar w:fldCharType="separate"/>
        </w:r>
        <w:r>
          <w:t>67</w:t>
        </w:r>
        <w:r>
          <w:fldChar w:fldCharType="end"/>
        </w:r>
      </w:hyperlink>
    </w:p>
    <w:p>
      <w:pPr>
        <w:pStyle w:val="TOC2"/>
        <w:tabs>
          <w:tab w:val="right" w:leader="dot" w:pos="8306"/>
        </w:tabs>
      </w:pPr>
      <w:hyperlink w:anchor="_Toc8272" w:history="1">
        <w:r>
          <w:rPr>
            <w:rFonts w:ascii="仿宋" w:eastAsia="仿宋" w:hAnsi="仿宋" w:cs="仿宋" w:hint="eastAsia"/>
            <w:lang w:eastAsia="zh-CN"/>
          </w:rPr>
          <w:t>(四)、醋酸丁酯项目知识产权保护策略</w:t>
        </w:r>
        <w:r>
          <w:tab/>
        </w:r>
        <w:r>
          <w:fldChar w:fldCharType="begin"/>
        </w:r>
        <w:r>
          <w:instrText xml:space="preserve"> PAGEREF _Toc8272 \h </w:instrText>
        </w:r>
        <w:r>
          <w:fldChar w:fldCharType="separate"/>
        </w:r>
        <w:r>
          <w:t>74</w:t>
        </w:r>
        <w:r>
          <w:fldChar w:fldCharType="end"/>
        </w:r>
      </w:hyperlink>
    </w:p>
    <w:p>
      <w:pPr>
        <w:pStyle w:val="TOC1"/>
        <w:tabs>
          <w:tab w:val="right" w:leader="dot" w:pos="8306"/>
        </w:tabs>
      </w:pPr>
      <w:hyperlink w:anchor="_Toc32267" w:history="1">
        <w:r>
          <w:rPr>
            <w:rFonts w:ascii="仿宋" w:eastAsia="仿宋" w:hAnsi="仿宋" w:cs="仿宋" w:hint="eastAsia"/>
            <w:lang w:eastAsia="zh-CN"/>
          </w:rPr>
          <w:t>十六、营销与推广策略</w:t>
        </w:r>
        <w:r>
          <w:tab/>
        </w:r>
        <w:r>
          <w:fldChar w:fldCharType="begin"/>
        </w:r>
        <w:r>
          <w:instrText xml:space="preserve"> PAGEREF _Toc32267 \h </w:instrText>
        </w:r>
        <w:r>
          <w:fldChar w:fldCharType="separate"/>
        </w:r>
        <w:r>
          <w:t>76</w:t>
        </w:r>
        <w:r>
          <w:fldChar w:fldCharType="end"/>
        </w:r>
      </w:hyperlink>
    </w:p>
    <w:p>
      <w:pPr>
        <w:pStyle w:val="TOC2"/>
        <w:tabs>
          <w:tab w:val="right" w:leader="dot" w:pos="8306"/>
        </w:tabs>
      </w:pPr>
      <w:hyperlink w:anchor="_Toc10505" w:history="1">
        <w:r>
          <w:rPr>
            <w:rFonts w:ascii="仿宋" w:eastAsia="仿宋" w:hAnsi="仿宋" w:cs="仿宋" w:hint="eastAsia"/>
            <w:lang w:eastAsia="zh-CN"/>
          </w:rPr>
          <w:t>(一)、产品/服务定位与特点</w:t>
        </w:r>
        <w:r>
          <w:tab/>
        </w:r>
        <w:r>
          <w:fldChar w:fldCharType="begin"/>
        </w:r>
        <w:r>
          <w:instrText xml:space="preserve"> PAGEREF _Toc10505 \h </w:instrText>
        </w:r>
        <w:r>
          <w:fldChar w:fldCharType="separate"/>
        </w:r>
        <w:r>
          <w:t>76</w:t>
        </w:r>
        <w:r>
          <w:fldChar w:fldCharType="end"/>
        </w:r>
      </w:hyperlink>
    </w:p>
    <w:p>
      <w:pPr>
        <w:pStyle w:val="TOC2"/>
        <w:tabs>
          <w:tab w:val="right" w:leader="dot" w:pos="8306"/>
        </w:tabs>
      </w:pPr>
      <w:hyperlink w:anchor="_Toc364" w:history="1">
        <w:r>
          <w:rPr>
            <w:rFonts w:ascii="仿宋" w:eastAsia="仿宋" w:hAnsi="仿宋" w:cs="仿宋" w:hint="eastAsia"/>
            <w:lang w:eastAsia="zh-CN"/>
          </w:rPr>
          <w:t>(二)、市场定位与竞争分析</w:t>
        </w:r>
        <w:r>
          <w:tab/>
        </w:r>
        <w:r>
          <w:fldChar w:fldCharType="begin"/>
        </w:r>
        <w:r>
          <w:instrText xml:space="preserve"> PAGEREF _Toc364 \h </w:instrText>
        </w:r>
        <w:r>
          <w:fldChar w:fldCharType="separate"/>
        </w:r>
        <w:r>
          <w:t>77</w:t>
        </w:r>
        <w:r>
          <w:fldChar w:fldCharType="end"/>
        </w:r>
      </w:hyperlink>
    </w:p>
    <w:p>
      <w:pPr>
        <w:pStyle w:val="TOC2"/>
        <w:tabs>
          <w:tab w:val="right" w:leader="dot" w:pos="8306"/>
        </w:tabs>
      </w:pPr>
      <w:hyperlink w:anchor="_Toc14938" w:history="1">
        <w:r>
          <w:rPr>
            <w:rFonts w:ascii="仿宋" w:eastAsia="仿宋" w:hAnsi="仿宋" w:cs="仿宋" w:hint="eastAsia"/>
            <w:lang w:eastAsia="zh-CN"/>
          </w:rPr>
          <w:t>(三)、营销渠道与策略</w:t>
        </w:r>
        <w:r>
          <w:tab/>
        </w:r>
        <w:r>
          <w:fldChar w:fldCharType="begin"/>
        </w:r>
        <w:r>
          <w:instrText xml:space="preserve"> PAGEREF _Toc14938 \h </w:instrText>
        </w:r>
        <w:r>
          <w:fldChar w:fldCharType="separate"/>
        </w:r>
        <w:r>
          <w:t>79</w:t>
        </w:r>
        <w:r>
          <w:fldChar w:fldCharType="end"/>
        </w:r>
      </w:hyperlink>
    </w:p>
    <w:p>
      <w:pPr>
        <w:pStyle w:val="TOC2"/>
        <w:tabs>
          <w:tab w:val="right" w:leader="dot" w:pos="8306"/>
        </w:tabs>
      </w:pPr>
      <w:hyperlink w:anchor="_Toc7869" w:history="1">
        <w:r>
          <w:rPr>
            <w:rFonts w:ascii="仿宋" w:eastAsia="仿宋" w:hAnsi="仿宋" w:cs="仿宋" w:hint="eastAsia"/>
            <w:lang w:eastAsia="zh-CN"/>
          </w:rPr>
          <w:t>(四)、推广与宣传活动</w:t>
        </w:r>
        <w:r>
          <w:tab/>
        </w:r>
        <w:r>
          <w:fldChar w:fldCharType="begin"/>
        </w:r>
        <w:r>
          <w:instrText xml:space="preserve"> PAGEREF _Toc7869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756"/>
      <w:r>
        <w:rPr>
          <w:rFonts w:ascii="仿宋" w:eastAsia="仿宋" w:hAnsi="仿宋" w:cs="仿宋" w:hint="eastAsia"/>
          <w:sz w:val="28"/>
          <w:lang w:eastAsia="zh-CN"/>
        </w:rPr>
        <w:t>一、醋酸丁酯项目建设单位说明</w:t>
      </w:r>
      <w:bookmarkEnd w:id="2"/>
    </w:p>
    <w:p>
      <w:pPr>
        <w:pStyle w:val="Heading2"/>
        <w:rPr>
          <w:rFonts w:ascii="仿宋" w:eastAsia="仿宋" w:hAnsi="仿宋" w:cs="仿宋" w:hint="eastAsia"/>
          <w:lang w:eastAsia="zh-CN"/>
        </w:rPr>
      </w:pPr>
      <w:bookmarkStart w:id="3" w:name="_Toc6783"/>
      <w:r>
        <w:rPr>
          <w:rFonts w:ascii="仿宋" w:eastAsia="仿宋" w:hAnsi="仿宋" w:cs="仿宋" w:hint="eastAsia"/>
          <w:lang w:eastAsia="zh-CN"/>
        </w:rPr>
        <w:t>(一)、醋酸丁酯项目承办单位基本情况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62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醋酸丁酯项目承办单位的XXXX，我们着眼于实现可持续的经济效益。通过技术创新和解决方案的提供，公司预计在醋酸丁酯项目执行期间将获得可观的收入增长。这一收入来源主要包括醋酸丁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同时，我们注重成本控制和效率提升，以确保醋酸丁酯项目的可持续盈利。透过精细的管理和资源优化，公司期望实现醋酸丁酯项目利润最大化。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醋酸丁酯项目实施进行全面的投资评估，包括醋酸丁酯项目启动阶段的资金投入和后续运营成本。通过对醋酸丁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醋酸丁酯项目实施过程中具备足够的资金流动性，公司将进行详尽的现金流分析。这包括资金需求的合理预测、醋酸丁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104"/>
      <w:r>
        <w:rPr>
          <w:rFonts w:ascii="仿宋" w:eastAsia="仿宋" w:hAnsi="仿宋" w:cs="仿宋" w:hint="eastAsia"/>
          <w:sz w:val="28"/>
          <w:lang w:eastAsia="zh-CN"/>
        </w:rPr>
        <w:t>二、醋酸丁酯项目土建工程</w:t>
      </w:r>
      <w:bookmarkEnd w:id="5"/>
    </w:p>
    <w:p>
      <w:pPr>
        <w:pStyle w:val="Heading2"/>
        <w:rPr>
          <w:rFonts w:ascii="仿宋" w:eastAsia="仿宋" w:hAnsi="仿宋" w:cs="仿宋" w:hint="eastAsia"/>
          <w:lang w:eastAsia="zh-CN"/>
        </w:rPr>
      </w:pPr>
      <w:bookmarkStart w:id="6" w:name="_Toc2170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在醋酸丁酯项目的建筑工程设计中，我们将秉承一系列重要的设计原则，以确保醋酸丁酯项目建筑在功能、美观、可持续性等方面达到最佳效果。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首要原则是确保建筑的功能性得到最大化的发挥。我们将充分理解醋酸丁酯项目的实际需求，合理布局各个功能区域，保证建筑在满足业务需求的同时，提供高效的工作环境。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在建筑设计中，我们将综合考虑建设和运营成本。通过精细的经济效益分析，确保设计方案在高效利用资源的同时，对醋酸丁酯项目的长期盈利能力有积极的贡献。</w:t>
      </w:r>
    </w:p>
    <w:p>
      <w:pPr>
        <w:pStyle w:val="Heading2"/>
        <w:ind w:firstLine="560" w:firstLineChars="200"/>
        <w:rPr>
          <w:rFonts w:ascii="仿宋" w:eastAsia="仿宋" w:hAnsi="仿宋" w:cs="仿宋" w:hint="eastAsia"/>
          <w:sz w:val="28"/>
          <w:lang w:eastAsia="zh-CN"/>
        </w:rPr>
      </w:pPr>
      <w:bookmarkStart w:id="7" w:name="_Toc1478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丁酯项目的土建工程设计中，我们将精准设定设计年限，结合醋酸丁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醋酸丁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78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醋酸丁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醋酸丁酯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醋酸丁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35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本期工程醋酸丁酯项目预计总建筑面积XXX平方米，其中：计容建筑面积XXX平方米，计划建筑工程投资XX万元，占醋酸丁酯项目总投资的XX%。</w:t>
      </w:r>
    </w:p>
    <w:p>
      <w:pPr>
        <w:pStyle w:val="Heading1"/>
        <w:ind w:firstLine="560" w:firstLineChars="200"/>
        <w:rPr>
          <w:rFonts w:ascii="仿宋" w:eastAsia="仿宋" w:hAnsi="仿宋" w:cs="仿宋" w:hint="eastAsia"/>
          <w:sz w:val="28"/>
          <w:lang w:eastAsia="zh-CN"/>
        </w:rPr>
      </w:pPr>
      <w:bookmarkStart w:id="10" w:name="_Toc9768"/>
      <w:r>
        <w:rPr>
          <w:rFonts w:ascii="仿宋" w:eastAsia="仿宋" w:hAnsi="仿宋" w:cs="仿宋" w:hint="eastAsia"/>
          <w:sz w:val="28"/>
          <w:lang w:eastAsia="zh-CN"/>
        </w:rPr>
        <w:t>三、醋酸丁酯项目概论</w:t>
      </w:r>
      <w:bookmarkEnd w:id="10"/>
    </w:p>
    <w:p>
      <w:pPr>
        <w:pStyle w:val="Heading2"/>
        <w:rPr>
          <w:rFonts w:ascii="仿宋" w:eastAsia="仿宋" w:hAnsi="仿宋" w:cs="仿宋" w:hint="eastAsia"/>
          <w:lang w:eastAsia="zh-CN"/>
        </w:rPr>
      </w:pPr>
      <w:bookmarkStart w:id="11" w:name="_Toc14999"/>
      <w:r>
        <w:rPr>
          <w:rFonts w:ascii="仿宋" w:eastAsia="仿宋" w:hAnsi="仿宋" w:cs="仿宋" w:hint="eastAsia"/>
          <w:lang w:eastAsia="zh-CN"/>
        </w:rPr>
        <w:t>(一)、醋酸丁酯项目概况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起源追溯至对市场的深入洞察。市场的不断演变与变革为醋酸丁酯项目提供了难得的机遇。当前市场存在的需求缺口和变革的大环境共同构成了醋酸丁酯项目的背景。这个醋酸丁酯项目旨在充分利用市场机遇，填补行业中尚未满足的需求，为客户提供全新的解决方案。市场的变革和需求的增长使得这个醋酸丁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醋酸丁酯项目名称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正式命名为醋酸丁酯。这个名称不仅仅是一个标识，更代表了醋酸丁酯项目的核心理念和愿景。它蕴含着醋酸丁酯项目所要解决问题的关键字，具有强烈的表达和辨识度，为醋酸丁酯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醋酸丁酯项目目标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核心目标是提供一种全新、高效的解决方案，满足客户日益增长的需求。醋酸丁酯项目追求的不仅仅是满足市场需求，更是在市场中获得卓越的竞争优势。通过不断提升产品或服务的质量和创新水平，醋酸丁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醋酸丁酯项目范围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全面涵盖了产品研发、制造、市场推广和售后服务，确保从产品设计到最终用户体验的全方位关注。这一全面的醋酸丁酯项目范围是为了确保醋酸丁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醋酸丁酯项目时间表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醋酸丁酯项目计划在未来18个月内完成，包括研发、测试、市场试点和正式推出等不同阶段。这个时间表的合理设计是为了确保醋酸丁酯项目各个阶段的顺利推进，以便按时交付高质量的成果。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醋酸丁酯项目预算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醋酸丁酯项目总预算估算为XX百万美元，主要分配在研发、市场推广、人员培训和运营等方面。这一充足的预算为醋酸丁酯项目提供了充足的资源，确保醋酸丁酯项目在各个方面都能取得优异的表现。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醋酸丁酯项目风险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醋酸丁酯项目可能面临的风险包括市场接受度低、技术难题、竞争激烈等。醋酸丁酯项目团队已经制定了相应的风险应对计划，通过前瞻性的风险管理，确保醋酸丁酯项目在面对不确定性时能够迅速做出应对。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醋酸丁酯项目团队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醋酸丁酯项目汇聚了一支经验丰富、多领域专业素养的核心团队，确保醋酸丁酯项目在各个方面都能拥有高水平的执行力。团队的协同作战是醋酸丁酯项目成功的关键因素之一。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醋酸丁酯项目背景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醋酸丁酯项目的背景根植于市场对更高效、创新产品的渴望，同时也受到科技发展对行业格局的深刻改变的影响。这为醋酸丁酯项目提供了广阔的发展空间和市场需求。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醋酸丁酯项目现状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截至目前，醋酸丁酯项目已完成市场调研和技术验证，取得了初步的成功。这为醋酸丁酯项目在未来的发展奠定了坚实的基础，为更远大的目标打下了坚实的基石。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2122"/>
      <w:r>
        <w:rPr>
          <w:rFonts w:ascii="仿宋" w:eastAsia="仿宋" w:hAnsi="仿宋" w:cs="仿宋" w:hint="eastAsia"/>
          <w:sz w:val="28"/>
          <w:lang w:eastAsia="zh-CN"/>
        </w:rPr>
        <w:t>(二)、醋酸丁酯项目目标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keyword》醋酸丁酯项目首要业务目标是在市场中占据有利地位，实现产品/服务的成功推广和销售。通过不断提升产品质量、创新性，醋酸丁酯项目追求成为行业中的领导者，赢得更多客户的青睐。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在科技迅速发展的时代，醋酸丁酯项目着眼于技术创新。通过持续的研发和技术升级，醋酸丁酯项目旨在推出更具创新性的产品或服务，以满足市场对新鲜、先进解决方案的需求。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为了建立可持续的客户关系，醋酸丁酯项目设定了客户满意度目标。通过提供卓越的产品质量和优质的客户服务，醋酸丁酯项目追求赢得客户的信任和忠诚度，确保他们的满意度达到行业领先水平。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醋酸丁酯项目注重社会责任和可持续发展。通过实施环保、社会责任醋酸丁酯项目，醋酸丁酯项目致力于在经济发展的同时保护环境，促进社会公平，实现可持续经营。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醋酸丁酯项目的团队是实现目标的核心驱动力。因此，醋酸丁酯项目设定了团队发展目标，包括提升团队成员的专业技能、培养领导力，以及搭建协同高效的团队工作氛围。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059"/>
      <w:r>
        <w:rPr>
          <w:rFonts w:ascii="仿宋" w:eastAsia="仿宋" w:hAnsi="仿宋" w:cs="仿宋" w:hint="eastAsia"/>
          <w:sz w:val="28"/>
          <w:lang w:eastAsia="zh-CN"/>
        </w:rPr>
        <w:t>(三)、醋酸丁酯项目提出的理由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醋酸丁酯项目提出的理由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提出源于对市场机遇的深刻洞察。当前市场中存在的需求缺口和行业发展趋势表明，有巨大的商业机会等待被开发。通过准确捕捉市场机遇，醋酸丁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理念基于对技术创新的信仰。通过持续的研发和技术投入，醋酸丁酯项目有望推出更具创新性的产品或服务。在科技飞速发展的当下，醋酸丁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提出是为了增强企业的行业竞争力。通过提升产品或服务的质量和独特性，醋酸丁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响应了消费者需求的变化。随着社会和科技的不断发展，消费者对产品和服务的需求也在发生变化。通过深入了解并及时回应消费者的新需求，醋酸丁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醋酸丁酯项目的提出是企业战略发展规划的一部分。在面对日益激烈的市场竞争和不断变化的商业环境中，醋酸丁酯项目作为企业战略的一环，旨在为企业开辟新的增长领域，巩固企业在行业中的地位。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提出不仅仅是基于商业考量，还注重社会责任。通过推出环保、社会责任等方面的醋酸丁酯项目，醋酸丁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醋酸丁酯项目的提出反映了对利益相关者期望的关注。包括客户、员工、投资者等利益相关者在企业发展中都有着各自的期望，醋酸丁酯项目力求在满足这些期望的同时，取得更大的共赢。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12662"/>
      <w:r>
        <w:rPr>
          <w:rFonts w:ascii="仿宋" w:eastAsia="仿宋" w:hAnsi="仿宋" w:cs="仿宋" w:hint="eastAsia"/>
          <w:sz w:val="28"/>
          <w:lang w:eastAsia="zh-CN"/>
        </w:rPr>
        <w:t>(四)、醋酸丁酯项目意义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在实施醋酸丁酯项目的过程中，我们不仅仅是在追逐商业成功，更是为企业和社会的多个层面创造了深远的意义。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首要意义在于提升企业的市场竞争力。通过持续的创新和对产品质量的高标准要求，醋酸丁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醋酸丁酯项目的推进将促使行业技术水平的提升。通过引入先进技术和创新性解决方案，醋酸丁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醋酸丁酯项目不仅创造了大量就业机会，提高了就业水平，还注重社会责任和环保。通过参与社会公益事业和推动环保醋酸丁酯项目，醋酸丁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综合而言，醋酸丁酯项目意义重大，不仅推动了企业的发展，也为行业和社会的进步贡献了积极力量。这是一个全面而深刻的影响，将在未来产生可持续的正面效应。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0844"/>
      <w:r>
        <w:rPr>
          <w:rFonts w:ascii="仿宋" w:eastAsia="仿宋" w:hAnsi="仿宋" w:cs="仿宋" w:hint="eastAsia"/>
          <w:sz w:val="28"/>
          <w:lang w:eastAsia="zh-CN"/>
        </w:rPr>
        <w:t>(五)、醋酸丁酯项目背景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在当今迅猛发展的商业环境中，醋酸丁酯项目的动因根植于对多方面因素的审慎考量。这个醋酸丁酯项目的提出并非孤立的决策，而是对企业所处背景深入思考的产物。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市场的不断演变是醋酸丁酯项目背后的首要原因。科技的迅速发展和全球市场的快速变化使得企业必须灵活应对。醋酸丁酯项目应运而生，旨在通过创新性的解决方案迎合市场的多变需求，赢得竞争中的先机。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竞争的激烈程度也是醋酸丁酯项目背景中不可忽视的一环。企业需要在激烈竞争中脱颖而出，为此，醋酸丁酯项目致力于打破常规，提供独特的价值主张，以吸引客户并确保市场份额的增长。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技术的迅速发展为企业带来了机遇与挑战。作为醋酸丁酯项目启动的背景之一，对新兴技术的应用将有助于提升企业的技术水平，使其在不断演进的商业环境中保持竞争优势。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此外，社会对企业责任的期望也在逐渐升高。醋酸丁酯项目充分融入了社会责任的理念，通过可持续经营和社会公益醋酸丁酯项目，企图为社会贡献一份力量，在商业成功的同时关注社会价值。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4551"/>
      <w:r>
        <w:rPr>
          <w:rFonts w:ascii="仿宋" w:eastAsia="仿宋" w:hAnsi="仿宋" w:cs="仿宋" w:hint="eastAsia"/>
          <w:sz w:val="28"/>
          <w:lang w:eastAsia="zh-CN"/>
        </w:rPr>
        <w:t>四、醋酸丁酯项目文档管理</w:t>
      </w:r>
      <w:bookmarkEnd w:id="16"/>
    </w:p>
    <w:p>
      <w:pPr>
        <w:pStyle w:val="Heading2"/>
        <w:rPr>
          <w:rFonts w:ascii="仿宋" w:eastAsia="仿宋" w:hAnsi="仿宋" w:cs="仿宋" w:hint="eastAsia"/>
          <w:lang w:eastAsia="zh-CN"/>
        </w:rPr>
      </w:pPr>
      <w:bookmarkStart w:id="17" w:name="_Toc636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醋酸丁酯项目高度重视文档的质量和准确性，以支持醋酸丁酯项目的各项活动和决策。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文档的编制始于醋酸丁酯项目计划的初期，我们制定了详细的文档编制计划，明确了每个文档的内容、格式和编写责任人。在醋酸丁酯项目启动阶段，我们首先编制了醋酸丁酯项目章程，明确定义了醋酸丁酯项目的目标、范围、风险等关键要素。随后，醋酸丁酯项目团队根据计划陆续编制了需求文档、设计文档、测试文档等各类文档，确保醋酸丁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醋酸丁酯项目管理中的重要环节，旨在确保醋酸丁酯项目文档符合质量标准和醋酸丁酯项目需求。在醋酸丁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除了内部审查，我们还进行了外部审查，邀请醋酸丁酯项目相关利益方和专业领域的专家对文档进行独立审查。这有助于获取更全面、客观的反馈，确保醋酸丁酯项目文档不仅符合内部标准，也满足外部需求。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醋酸丁酯项目在文档编制与审查方面建立了严格的管理机制，通过规范的流程和多维度的审查，确保醋酸丁酯项目文档的质量、准确性和可靠性，为醋酸丁酯项目的顺利推进提供了有力支持。</w:t>
      </w:r>
    </w:p>
    <w:p>
      <w:pPr>
        <w:pStyle w:val="Heading2"/>
        <w:ind w:firstLine="560" w:firstLineChars="200"/>
        <w:rPr>
          <w:rFonts w:ascii="仿宋" w:eastAsia="仿宋" w:hAnsi="仿宋" w:cs="仿宋" w:hint="eastAsia"/>
          <w:sz w:val="28"/>
          <w:lang w:eastAsia="zh-CN"/>
        </w:rPr>
      </w:pPr>
      <w:bookmarkStart w:id="18" w:name="_Toc1264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在醋酸丁酯项目中，我们致力于优化文档发布与分发过程，以确保信息的高效传递和团队间协作的顺畅进行。以下是我们采取的关键优化策略：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我们通过多渠道发布文档，包括电子邮件、醋酸丁酯项目管理平台、内部网站等，以满足不同团队成员的偏好和需求。多渠道发布确保了信息的全面覆盖。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我们采用了精细的权限控制，确保只有授权人员可以访问敏感信息。这种安全措施保护了醋酸丁酯项目文档的机密性，防止了未经授权的信息泄露。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003"/>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https://d.book118.com/308132100055006032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6A6C27"/>
    <w:rsid w:val="1C6A6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3210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2024-01-28T09:28:00Z</dcterms:created>
  <dcterms:modified xsi:type="dcterms:W3CDTF">2024-01-28T09:28:25Z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48DB89E53E214AD3BFB50025BB29613A_11</vt:lpwstr>
  </property>
  <property fmtid="{D5CDD505-2E9C-101B-9397-08002B2CF9AE}" pid="3" name="KSOProductBuildVer">
    <vt:lpwstr>2052-12.1.0.16120</vt:lpwstr>
  </property>
</Properties>
</file>