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邵通市大关县2023-2024学年九年级上学期期末数学评估卷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（山西模拟）（山西模拟）在求解一元二次方程-2x</w:t>
      </w:r>
      <w:r w:rsidRPr="004E0094">
        <w:rPr>
          <w:vertAlign w:val="superscript"/>
        </w:rPr>
        <w:t>2</w:t>
      </w:r>
      <w:r>
        <w:t>+4x+1=0的两个根x</w:t>
      </w:r>
      <w:r w:rsidRPr="004E0094">
        <w:rPr>
          <w:vertAlign w:val="subscript"/>
        </w:rPr>
        <w:t>1</w:t>
      </w:r>
      <w:r>
        <w:t>和x</w:t>
      </w:r>
      <w:r w:rsidRPr="004E0094">
        <w:rPr>
          <w:vertAlign w:val="subscript"/>
        </w:rPr>
        <w:t>2</w:t>
      </w:r>
      <w:r>
        <w:t>时，某同学使用电脑软件绘制了如图所示的二次函数y=-2x</w:t>
      </w:r>
      <w:r w:rsidRPr="004E0094">
        <w:rPr>
          <w:vertAlign w:val="superscript"/>
        </w:rPr>
        <w:t>2</w:t>
      </w:r>
      <w:r>
        <w:t>+4x+1的图象，然后通过观察抛物线与x轴的交点，该同学得出-1＜x</w:t>
      </w:r>
      <w:r w:rsidRPr="004E0094">
        <w:rPr>
          <w:vertAlign w:val="subscript"/>
        </w:rPr>
        <w:t>1</w:t>
      </w:r>
      <w:r>
        <w:t>＜0，2＜x</w:t>
      </w:r>
      <w:r w:rsidRPr="004E0094">
        <w:rPr>
          <w:vertAlign w:val="subscript"/>
        </w:rPr>
        <w:t>2</w:t>
      </w:r>
      <w:r>
        <w:t>＜3的结论，该同学采用的方法体现的数学思想是（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8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.类比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.演绎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.数形结合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.公理化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（2020年秋•姜堰区期末）已知x=2是一元二次方程x</w:t>
      </w:r>
      <w:r w:rsidRPr="004E0094">
        <w:rPr>
          <w:vertAlign w:val="superscript"/>
        </w:rPr>
        <w:t>2</w:t>
      </w:r>
      <w:r>
        <w:t>-mx-6=0的一个解，则m的值为（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.2或-3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（2021•榆阳区模拟）如图，点</w:t>
      </w:r>
      <w:r>
        <w:pict>
          <v:shape id="_x0000_i102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​是以</w:t>
      </w:r>
      <w:r>
        <w:pict>
          <v:shape id="_x0000_i102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​为直径的</w:t>
      </w:r>
      <w:r>
        <w:pict>
          <v:shape id="_x0000_i1029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​上的两点，分别在直径的两侧，其中点</w:t>
      </w:r>
      <w:r>
        <w:pict>
          <v:shape id="_x0000_i103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​是</w:t>
      </w:r>
      <w:r>
        <w:pict>
          <v:shape id="_x0000_i1031" type="#_x0000_t75" style="width:21.6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CDB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​的中点，若</w:t>
      </w:r>
      <w:r>
        <w:pict>
          <v:shape id="_x0000_i1032" type="#_x0000_t75" style="width:57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tan∠ACB=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</w:t>
      </w:r>
      <w:r>
        <w:pict>
          <v:shape id="_x0000_i1033" type="#_x0000_t75" style="width:36.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=&lt;/m:t&gt;&lt;/m:r&gt;&lt;m:rad&gt;&lt;m:radPr&gt;&lt;m:degHide /&gt;&lt;/m:radPr&gt;&lt;m:e&gt;&lt;m:r&gt;&lt;m:t&gt;5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​，则</w:t>
      </w:r>
      <w:r>
        <w:pict>
          <v:shape id="_x0000_i1034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​的长为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68pt;height:59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8" type="#_x0000_t75" style="width:10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5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9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5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（2022年秋•伍家岗区期末）图案能分成两个全等形且是中心对称图形的是（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0" type="#_x0000_t75" style="width:52pt;height:28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1" type="#_x0000_t75" style="width:53pt;height:33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2" type="#_x0000_t75" style="width:59pt;height:29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3" type="#_x0000_t75" style="width:46pt;height:32pt">
            <v:imagedata r:id="rId2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（四川省自贡市富顺县六校联考九年级（上）第一次联考数学试卷）我们都知道从n边形的一个顶点出发可以引（n-3）条对角线．现有一个多边形所有对角线的总条数为90条，则这个多边形的边的条数是（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.17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（2021•衢江区一模）如图，正方形</w:t>
      </w:r>
      <w:r>
        <w:pict>
          <v:shape id="_x0000_i1044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​的边长为8，以点</w:t>
      </w:r>
      <w:r>
        <w:pict>
          <v:shape id="_x0000_i104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​为圆心，</w:t>
      </w:r>
      <w:r>
        <w:pict>
          <v:shape id="_x0000_i1046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​为半径，画圆弧</w:t>
      </w:r>
      <w:r>
        <w:pict>
          <v:shape id="_x0000_i1047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​得到扇形</w:t>
      </w:r>
      <w:r>
        <w:pict>
          <v:shape id="_x0000_i1048" type="#_x0000_t75" style="width:21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A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​（阴影部分，点</w:t>
      </w:r>
      <w:r>
        <w:pict>
          <v:shape id="_x0000_i1049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​在对角线</w:t>
      </w:r>
      <w:r>
        <w:pict>
          <v:shape id="_x0000_i1050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​上）．若扇形</w:t>
      </w:r>
      <w:r>
        <w:pict>
          <v:shape id="_x0000_i1051" type="#_x0000_t75" style="width:21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A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​正好是一个圆锥的侧面展开图，则该圆锥的底面圆的半径是</w:t>
      </w:r>
      <w:r>
        <w:pict>
          <v:shape id="_x0000_i105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5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4" type="#_x0000_t75" style="width:86pt;height:79pt">
            <v:imagedata r:id="rId2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5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https://d.book118.com/308134003076006027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hyperlink" Target="https://d.book118.com/308134003076006027" TargetMode="External" /><Relationship Id="rId32" Type="http://schemas.openxmlformats.org/officeDocument/2006/relationships/theme" Target="theme/theme1.xml" /><Relationship Id="rId33" Type="http://schemas.openxmlformats.org/officeDocument/2006/relationships/numbering" Target="numbering.xml" /><Relationship Id="rId34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