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硫氰酸盐项目构思建设方案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74" w:history="1">
        <w:r>
          <w:rPr>
            <w:rFonts w:ascii="仿宋" w:eastAsia="仿宋" w:hAnsi="仿宋" w:cs="仿宋" w:hint="eastAsia"/>
            <w:lang w:eastAsia="zh-CN"/>
          </w:rPr>
          <w:t>序言</w:t>
        </w:r>
        <w:r>
          <w:tab/>
        </w:r>
        <w:r>
          <w:fldChar w:fldCharType="begin"/>
        </w:r>
        <w:r>
          <w:instrText xml:space="preserve"> PAGEREF _Toc16374 \h </w:instrText>
        </w:r>
        <w:r>
          <w:fldChar w:fldCharType="separate"/>
        </w:r>
        <w:r>
          <w:t>3</w:t>
        </w:r>
        <w:r>
          <w:fldChar w:fldCharType="end"/>
        </w:r>
      </w:hyperlink>
    </w:p>
    <w:p>
      <w:pPr>
        <w:pStyle w:val="TOC1"/>
        <w:tabs>
          <w:tab w:val="right" w:leader="dot" w:pos="8306"/>
        </w:tabs>
      </w:pPr>
      <w:hyperlink w:anchor="_Toc15101" w:history="1">
        <w:r>
          <w:rPr>
            <w:rFonts w:ascii="仿宋" w:eastAsia="仿宋" w:hAnsi="仿宋" w:cs="仿宋" w:hint="eastAsia"/>
            <w:lang w:eastAsia="zh-CN"/>
          </w:rPr>
          <w:t>一、项目选址研究</w:t>
        </w:r>
        <w:r>
          <w:tab/>
        </w:r>
        <w:r>
          <w:fldChar w:fldCharType="begin"/>
        </w:r>
        <w:r>
          <w:instrText xml:space="preserve"> PAGEREF _Toc15101 \h </w:instrText>
        </w:r>
        <w:r>
          <w:fldChar w:fldCharType="separate"/>
        </w:r>
        <w:r>
          <w:t>3</w:t>
        </w:r>
        <w:r>
          <w:fldChar w:fldCharType="end"/>
        </w:r>
      </w:hyperlink>
    </w:p>
    <w:p>
      <w:pPr>
        <w:pStyle w:val="TOC2"/>
        <w:tabs>
          <w:tab w:val="right" w:leader="dot" w:pos="8306"/>
        </w:tabs>
      </w:pPr>
      <w:hyperlink w:anchor="_Toc23301" w:history="1">
        <w:r>
          <w:rPr>
            <w:rFonts w:ascii="仿宋" w:eastAsia="仿宋" w:hAnsi="仿宋" w:cs="仿宋" w:hint="eastAsia"/>
            <w:lang w:eastAsia="zh-CN"/>
          </w:rPr>
          <w:t>(一)、项目选址原则</w:t>
        </w:r>
        <w:r>
          <w:tab/>
        </w:r>
        <w:r>
          <w:fldChar w:fldCharType="begin"/>
        </w:r>
        <w:r>
          <w:instrText xml:space="preserve"> PAGEREF _Toc23301 \h </w:instrText>
        </w:r>
        <w:r>
          <w:fldChar w:fldCharType="separate"/>
        </w:r>
        <w:r>
          <w:t>3</w:t>
        </w:r>
        <w:r>
          <w:fldChar w:fldCharType="end"/>
        </w:r>
      </w:hyperlink>
    </w:p>
    <w:p>
      <w:pPr>
        <w:pStyle w:val="TOC2"/>
        <w:tabs>
          <w:tab w:val="right" w:leader="dot" w:pos="8306"/>
        </w:tabs>
      </w:pPr>
      <w:hyperlink w:anchor="_Toc31624" w:history="1">
        <w:r>
          <w:rPr>
            <w:rFonts w:ascii="仿宋" w:eastAsia="仿宋" w:hAnsi="仿宋" w:cs="仿宋" w:hint="eastAsia"/>
            <w:lang w:eastAsia="zh-CN"/>
          </w:rPr>
          <w:t>(二)、项目选址</w:t>
        </w:r>
        <w:r>
          <w:tab/>
        </w:r>
        <w:r>
          <w:fldChar w:fldCharType="begin"/>
        </w:r>
        <w:r>
          <w:instrText xml:space="preserve"> PAGEREF _Toc31624 \h </w:instrText>
        </w:r>
        <w:r>
          <w:fldChar w:fldCharType="separate"/>
        </w:r>
        <w:r>
          <w:t>6</w:t>
        </w:r>
        <w:r>
          <w:fldChar w:fldCharType="end"/>
        </w:r>
      </w:hyperlink>
    </w:p>
    <w:p>
      <w:pPr>
        <w:pStyle w:val="TOC2"/>
        <w:tabs>
          <w:tab w:val="right" w:leader="dot" w:pos="8306"/>
        </w:tabs>
      </w:pPr>
      <w:hyperlink w:anchor="_Toc15452" w:history="1">
        <w:r>
          <w:rPr>
            <w:rFonts w:ascii="仿宋" w:eastAsia="仿宋" w:hAnsi="仿宋" w:cs="仿宋" w:hint="eastAsia"/>
            <w:lang w:eastAsia="zh-CN"/>
          </w:rPr>
          <w:t>(三)、建设条件分析</w:t>
        </w:r>
        <w:r>
          <w:tab/>
        </w:r>
        <w:r>
          <w:fldChar w:fldCharType="begin"/>
        </w:r>
        <w:r>
          <w:instrText xml:space="preserve"> PAGEREF _Toc15452 \h </w:instrText>
        </w:r>
        <w:r>
          <w:fldChar w:fldCharType="separate"/>
        </w:r>
        <w:r>
          <w:t>8</w:t>
        </w:r>
        <w:r>
          <w:fldChar w:fldCharType="end"/>
        </w:r>
      </w:hyperlink>
    </w:p>
    <w:p>
      <w:pPr>
        <w:pStyle w:val="TOC2"/>
        <w:tabs>
          <w:tab w:val="right" w:leader="dot" w:pos="8306"/>
        </w:tabs>
      </w:pPr>
      <w:hyperlink w:anchor="_Toc26166" w:history="1">
        <w:r>
          <w:rPr>
            <w:rFonts w:ascii="仿宋" w:eastAsia="仿宋" w:hAnsi="仿宋" w:cs="仿宋" w:hint="eastAsia"/>
            <w:lang w:eastAsia="zh-CN"/>
          </w:rPr>
          <w:t>(四)、用地控制指标</w:t>
        </w:r>
        <w:r>
          <w:tab/>
        </w:r>
        <w:r>
          <w:fldChar w:fldCharType="begin"/>
        </w:r>
        <w:r>
          <w:instrText xml:space="preserve"> PAGEREF _Toc26166 \h </w:instrText>
        </w:r>
        <w:r>
          <w:fldChar w:fldCharType="separate"/>
        </w:r>
        <w:r>
          <w:t>10</w:t>
        </w:r>
        <w:r>
          <w:fldChar w:fldCharType="end"/>
        </w:r>
      </w:hyperlink>
    </w:p>
    <w:p>
      <w:pPr>
        <w:pStyle w:val="TOC2"/>
        <w:tabs>
          <w:tab w:val="right" w:leader="dot" w:pos="8306"/>
        </w:tabs>
      </w:pPr>
      <w:hyperlink w:anchor="_Toc26967" w:history="1">
        <w:r>
          <w:rPr>
            <w:rFonts w:ascii="仿宋" w:eastAsia="仿宋" w:hAnsi="仿宋" w:cs="仿宋" w:hint="eastAsia"/>
            <w:lang w:eastAsia="zh-CN"/>
          </w:rPr>
          <w:t>(五)、地总体要求</w:t>
        </w:r>
        <w:r>
          <w:tab/>
        </w:r>
        <w:r>
          <w:fldChar w:fldCharType="begin"/>
        </w:r>
        <w:r>
          <w:instrText xml:space="preserve"> PAGEREF _Toc26967 \h </w:instrText>
        </w:r>
        <w:r>
          <w:fldChar w:fldCharType="separate"/>
        </w:r>
        <w:r>
          <w:t>11</w:t>
        </w:r>
        <w:r>
          <w:fldChar w:fldCharType="end"/>
        </w:r>
      </w:hyperlink>
    </w:p>
    <w:p>
      <w:pPr>
        <w:pStyle w:val="TOC2"/>
        <w:tabs>
          <w:tab w:val="right" w:leader="dot" w:pos="8306"/>
        </w:tabs>
      </w:pPr>
      <w:hyperlink w:anchor="_Toc19671" w:history="1">
        <w:r>
          <w:rPr>
            <w:rFonts w:ascii="仿宋" w:eastAsia="仿宋" w:hAnsi="仿宋" w:cs="仿宋" w:hint="eastAsia"/>
            <w:lang w:eastAsia="zh-CN"/>
          </w:rPr>
          <w:t>(六)、节约用地措施</w:t>
        </w:r>
        <w:r>
          <w:tab/>
        </w:r>
        <w:r>
          <w:fldChar w:fldCharType="begin"/>
        </w:r>
        <w:r>
          <w:instrText xml:space="preserve"> PAGEREF _Toc19671 \h </w:instrText>
        </w:r>
        <w:r>
          <w:fldChar w:fldCharType="separate"/>
        </w:r>
        <w:r>
          <w:t>12</w:t>
        </w:r>
        <w:r>
          <w:fldChar w:fldCharType="end"/>
        </w:r>
      </w:hyperlink>
    </w:p>
    <w:p>
      <w:pPr>
        <w:pStyle w:val="TOC2"/>
        <w:tabs>
          <w:tab w:val="right" w:leader="dot" w:pos="8306"/>
        </w:tabs>
      </w:pPr>
      <w:hyperlink w:anchor="_Toc20189" w:history="1">
        <w:r>
          <w:rPr>
            <w:rFonts w:ascii="仿宋" w:eastAsia="仿宋" w:hAnsi="仿宋" w:cs="仿宋" w:hint="eastAsia"/>
            <w:lang w:eastAsia="zh-CN"/>
          </w:rPr>
          <w:t>(七)、选址综合评价</w:t>
        </w:r>
        <w:r>
          <w:tab/>
        </w:r>
        <w:r>
          <w:fldChar w:fldCharType="begin"/>
        </w:r>
        <w:r>
          <w:instrText xml:space="preserve"> PAGEREF _Toc20189 \h </w:instrText>
        </w:r>
        <w:r>
          <w:fldChar w:fldCharType="separate"/>
        </w:r>
        <w:r>
          <w:t>14</w:t>
        </w:r>
        <w:r>
          <w:fldChar w:fldCharType="end"/>
        </w:r>
      </w:hyperlink>
    </w:p>
    <w:p>
      <w:pPr>
        <w:pStyle w:val="TOC1"/>
        <w:tabs>
          <w:tab w:val="right" w:leader="dot" w:pos="8306"/>
        </w:tabs>
      </w:pPr>
      <w:hyperlink w:anchor="_Toc10663" w:history="1">
        <w:r>
          <w:rPr>
            <w:rFonts w:ascii="仿宋" w:eastAsia="仿宋" w:hAnsi="仿宋" w:cs="仿宋" w:hint="eastAsia"/>
            <w:lang w:eastAsia="zh-CN"/>
          </w:rPr>
          <w:t>二、资源开发及综合利用分析</w:t>
        </w:r>
        <w:r>
          <w:tab/>
        </w:r>
        <w:r>
          <w:fldChar w:fldCharType="begin"/>
        </w:r>
        <w:r>
          <w:instrText xml:space="preserve"> PAGEREF _Toc10663 \h </w:instrText>
        </w:r>
        <w:r>
          <w:fldChar w:fldCharType="separate"/>
        </w:r>
        <w:r>
          <w:t>15</w:t>
        </w:r>
        <w:r>
          <w:fldChar w:fldCharType="end"/>
        </w:r>
      </w:hyperlink>
    </w:p>
    <w:p>
      <w:pPr>
        <w:pStyle w:val="TOC2"/>
        <w:tabs>
          <w:tab w:val="right" w:leader="dot" w:pos="8306"/>
        </w:tabs>
      </w:pPr>
      <w:hyperlink w:anchor="_Toc871" w:history="1">
        <w:r>
          <w:rPr>
            <w:rFonts w:ascii="仿宋" w:eastAsia="仿宋" w:hAnsi="仿宋" w:cs="仿宋" w:hint="eastAsia"/>
            <w:lang w:eastAsia="zh-CN"/>
          </w:rPr>
          <w:t>(一)、资源开发方案</w:t>
        </w:r>
        <w:r>
          <w:tab/>
        </w:r>
        <w:r>
          <w:fldChar w:fldCharType="begin"/>
        </w:r>
        <w:r>
          <w:instrText xml:space="preserve"> PAGEREF _Toc871 \h </w:instrText>
        </w:r>
        <w:r>
          <w:fldChar w:fldCharType="separate"/>
        </w:r>
        <w:r>
          <w:t>15</w:t>
        </w:r>
        <w:r>
          <w:fldChar w:fldCharType="end"/>
        </w:r>
      </w:hyperlink>
    </w:p>
    <w:p>
      <w:pPr>
        <w:pStyle w:val="TOC2"/>
        <w:tabs>
          <w:tab w:val="right" w:leader="dot" w:pos="8306"/>
        </w:tabs>
      </w:pPr>
      <w:hyperlink w:anchor="_Toc20927" w:history="1">
        <w:r>
          <w:rPr>
            <w:rFonts w:ascii="仿宋" w:eastAsia="仿宋" w:hAnsi="仿宋" w:cs="仿宋" w:hint="eastAsia"/>
            <w:lang w:eastAsia="zh-CN"/>
          </w:rPr>
          <w:t>(二)、资源利用方案</w:t>
        </w:r>
        <w:r>
          <w:tab/>
        </w:r>
        <w:r>
          <w:fldChar w:fldCharType="begin"/>
        </w:r>
        <w:r>
          <w:instrText xml:space="preserve"> PAGEREF _Toc20927 \h </w:instrText>
        </w:r>
        <w:r>
          <w:fldChar w:fldCharType="separate"/>
        </w:r>
        <w:r>
          <w:t>16</w:t>
        </w:r>
        <w:r>
          <w:fldChar w:fldCharType="end"/>
        </w:r>
      </w:hyperlink>
    </w:p>
    <w:p>
      <w:pPr>
        <w:pStyle w:val="TOC2"/>
        <w:tabs>
          <w:tab w:val="right" w:leader="dot" w:pos="8306"/>
        </w:tabs>
      </w:pPr>
      <w:hyperlink w:anchor="_Toc17954" w:history="1">
        <w:r>
          <w:rPr>
            <w:rFonts w:ascii="仿宋" w:eastAsia="仿宋" w:hAnsi="仿宋" w:cs="仿宋" w:hint="eastAsia"/>
            <w:lang w:eastAsia="zh-CN"/>
          </w:rPr>
          <w:t>(三)、资源节约措施</w:t>
        </w:r>
        <w:r>
          <w:tab/>
        </w:r>
        <w:r>
          <w:fldChar w:fldCharType="begin"/>
        </w:r>
        <w:r>
          <w:instrText xml:space="preserve"> PAGEREF _Toc17954 \h </w:instrText>
        </w:r>
        <w:r>
          <w:fldChar w:fldCharType="separate"/>
        </w:r>
        <w:r>
          <w:t>17</w:t>
        </w:r>
        <w:r>
          <w:fldChar w:fldCharType="end"/>
        </w:r>
      </w:hyperlink>
    </w:p>
    <w:p>
      <w:pPr>
        <w:pStyle w:val="TOC1"/>
        <w:tabs>
          <w:tab w:val="right" w:leader="dot" w:pos="8306"/>
        </w:tabs>
      </w:pPr>
      <w:hyperlink w:anchor="_Toc13351" w:history="1">
        <w:r>
          <w:rPr>
            <w:rFonts w:ascii="仿宋" w:eastAsia="仿宋" w:hAnsi="仿宋" w:cs="仿宋" w:hint="eastAsia"/>
            <w:lang w:eastAsia="zh-CN"/>
          </w:rPr>
          <w:t>三、环境和生态影响分析</w:t>
        </w:r>
        <w:r>
          <w:tab/>
        </w:r>
        <w:r>
          <w:fldChar w:fldCharType="begin"/>
        </w:r>
        <w:r>
          <w:instrText xml:space="preserve"> PAGEREF _Toc13351 \h </w:instrText>
        </w:r>
        <w:r>
          <w:fldChar w:fldCharType="separate"/>
        </w:r>
        <w:r>
          <w:t>18</w:t>
        </w:r>
        <w:r>
          <w:fldChar w:fldCharType="end"/>
        </w:r>
      </w:hyperlink>
    </w:p>
    <w:p>
      <w:pPr>
        <w:pStyle w:val="TOC2"/>
        <w:tabs>
          <w:tab w:val="right" w:leader="dot" w:pos="8306"/>
        </w:tabs>
      </w:pPr>
      <w:hyperlink w:anchor="_Toc3136" w:history="1">
        <w:r>
          <w:rPr>
            <w:rFonts w:ascii="仿宋" w:eastAsia="仿宋" w:hAnsi="仿宋" w:cs="仿宋" w:hint="eastAsia"/>
            <w:lang w:eastAsia="zh-CN"/>
          </w:rPr>
          <w:t>(一)、环境和生态现状</w:t>
        </w:r>
        <w:r>
          <w:tab/>
        </w:r>
        <w:r>
          <w:fldChar w:fldCharType="begin"/>
        </w:r>
        <w:r>
          <w:instrText xml:space="preserve"> PAGEREF _Toc3136 \h </w:instrText>
        </w:r>
        <w:r>
          <w:fldChar w:fldCharType="separate"/>
        </w:r>
        <w:r>
          <w:t>18</w:t>
        </w:r>
        <w:r>
          <w:fldChar w:fldCharType="end"/>
        </w:r>
      </w:hyperlink>
    </w:p>
    <w:p>
      <w:pPr>
        <w:pStyle w:val="TOC2"/>
        <w:tabs>
          <w:tab w:val="right" w:leader="dot" w:pos="8306"/>
        </w:tabs>
      </w:pPr>
      <w:hyperlink w:anchor="_Toc21099" w:history="1">
        <w:r>
          <w:rPr>
            <w:rFonts w:ascii="仿宋" w:eastAsia="仿宋" w:hAnsi="仿宋" w:cs="仿宋" w:hint="eastAsia"/>
            <w:lang w:eastAsia="zh-CN"/>
          </w:rPr>
          <w:t>(二)、生态环境影响分析</w:t>
        </w:r>
        <w:r>
          <w:tab/>
        </w:r>
        <w:r>
          <w:fldChar w:fldCharType="begin"/>
        </w:r>
        <w:r>
          <w:instrText xml:space="preserve"> PAGEREF _Toc21099 \h </w:instrText>
        </w:r>
        <w:r>
          <w:fldChar w:fldCharType="separate"/>
        </w:r>
        <w:r>
          <w:t>20</w:t>
        </w:r>
        <w:r>
          <w:fldChar w:fldCharType="end"/>
        </w:r>
      </w:hyperlink>
    </w:p>
    <w:p>
      <w:pPr>
        <w:pStyle w:val="TOC2"/>
        <w:tabs>
          <w:tab w:val="right" w:leader="dot" w:pos="8306"/>
        </w:tabs>
      </w:pPr>
      <w:hyperlink w:anchor="_Toc13750" w:history="1">
        <w:r>
          <w:rPr>
            <w:rFonts w:ascii="仿宋" w:eastAsia="仿宋" w:hAnsi="仿宋" w:cs="仿宋" w:hint="eastAsia"/>
            <w:lang w:eastAsia="zh-CN"/>
          </w:rPr>
          <w:t>(三)、生态环境保护措施</w:t>
        </w:r>
        <w:r>
          <w:tab/>
        </w:r>
        <w:r>
          <w:fldChar w:fldCharType="begin"/>
        </w:r>
        <w:r>
          <w:instrText xml:space="preserve"> PAGEREF _Toc13750 \h </w:instrText>
        </w:r>
        <w:r>
          <w:fldChar w:fldCharType="separate"/>
        </w:r>
        <w:r>
          <w:t>21</w:t>
        </w:r>
        <w:r>
          <w:fldChar w:fldCharType="end"/>
        </w:r>
      </w:hyperlink>
    </w:p>
    <w:p>
      <w:pPr>
        <w:pStyle w:val="TOC2"/>
        <w:tabs>
          <w:tab w:val="right" w:leader="dot" w:pos="8306"/>
        </w:tabs>
      </w:pPr>
      <w:hyperlink w:anchor="_Toc18143" w:history="1">
        <w:r>
          <w:rPr>
            <w:rFonts w:ascii="仿宋" w:eastAsia="仿宋" w:hAnsi="仿宋" w:cs="仿宋" w:hint="eastAsia"/>
            <w:lang w:eastAsia="zh-CN"/>
          </w:rPr>
          <w:t>(四)、地质灾害影响分析</w:t>
        </w:r>
        <w:r>
          <w:tab/>
        </w:r>
        <w:r>
          <w:fldChar w:fldCharType="begin"/>
        </w:r>
        <w:r>
          <w:instrText xml:space="preserve"> PAGEREF _Toc18143 \h </w:instrText>
        </w:r>
        <w:r>
          <w:fldChar w:fldCharType="separate"/>
        </w:r>
        <w:r>
          <w:t>23</w:t>
        </w:r>
        <w:r>
          <w:fldChar w:fldCharType="end"/>
        </w:r>
      </w:hyperlink>
    </w:p>
    <w:p>
      <w:pPr>
        <w:pStyle w:val="TOC2"/>
        <w:tabs>
          <w:tab w:val="right" w:leader="dot" w:pos="8306"/>
        </w:tabs>
      </w:pPr>
      <w:hyperlink w:anchor="_Toc3317" w:history="1">
        <w:r>
          <w:rPr>
            <w:rFonts w:ascii="仿宋" w:eastAsia="仿宋" w:hAnsi="仿宋" w:cs="仿宋" w:hint="eastAsia"/>
            <w:lang w:eastAsia="zh-CN"/>
          </w:rPr>
          <w:t>(五)、特殊环境影响</w:t>
        </w:r>
        <w:r>
          <w:tab/>
        </w:r>
        <w:r>
          <w:fldChar w:fldCharType="begin"/>
        </w:r>
        <w:r>
          <w:instrText xml:space="preserve"> PAGEREF _Toc3317 \h </w:instrText>
        </w:r>
        <w:r>
          <w:fldChar w:fldCharType="separate"/>
        </w:r>
        <w:r>
          <w:t>24</w:t>
        </w:r>
        <w:r>
          <w:fldChar w:fldCharType="end"/>
        </w:r>
      </w:hyperlink>
    </w:p>
    <w:p>
      <w:pPr>
        <w:pStyle w:val="TOC1"/>
        <w:tabs>
          <w:tab w:val="right" w:leader="dot" w:pos="8306"/>
        </w:tabs>
      </w:pPr>
      <w:hyperlink w:anchor="_Toc3572" w:history="1">
        <w:r>
          <w:rPr>
            <w:rFonts w:ascii="仿宋" w:eastAsia="仿宋" w:hAnsi="仿宋" w:cs="仿宋" w:hint="eastAsia"/>
            <w:lang w:eastAsia="zh-CN"/>
          </w:rPr>
          <w:t>四、项目监理与质量保证</w:t>
        </w:r>
        <w:r>
          <w:tab/>
        </w:r>
        <w:r>
          <w:fldChar w:fldCharType="begin"/>
        </w:r>
        <w:r>
          <w:instrText xml:space="preserve"> PAGEREF _Toc3572 \h </w:instrText>
        </w:r>
        <w:r>
          <w:fldChar w:fldCharType="separate"/>
        </w:r>
        <w:r>
          <w:t>25</w:t>
        </w:r>
        <w:r>
          <w:fldChar w:fldCharType="end"/>
        </w:r>
      </w:hyperlink>
    </w:p>
    <w:p>
      <w:pPr>
        <w:pStyle w:val="TOC2"/>
        <w:tabs>
          <w:tab w:val="right" w:leader="dot" w:pos="8306"/>
        </w:tabs>
      </w:pPr>
      <w:hyperlink w:anchor="_Toc4448" w:history="1">
        <w:r>
          <w:rPr>
            <w:rFonts w:ascii="仿宋" w:eastAsia="仿宋" w:hAnsi="仿宋" w:cs="仿宋" w:hint="eastAsia"/>
            <w:lang w:eastAsia="zh-CN"/>
          </w:rPr>
          <w:t>(一)、监理体系构建</w:t>
        </w:r>
        <w:r>
          <w:tab/>
        </w:r>
        <w:r>
          <w:fldChar w:fldCharType="begin"/>
        </w:r>
        <w:r>
          <w:instrText xml:space="preserve"> PAGEREF _Toc4448 \h </w:instrText>
        </w:r>
        <w:r>
          <w:fldChar w:fldCharType="separate"/>
        </w:r>
        <w:r>
          <w:t>25</w:t>
        </w:r>
        <w:r>
          <w:fldChar w:fldCharType="end"/>
        </w:r>
      </w:hyperlink>
    </w:p>
    <w:p>
      <w:pPr>
        <w:pStyle w:val="TOC2"/>
        <w:tabs>
          <w:tab w:val="right" w:leader="dot" w:pos="8306"/>
        </w:tabs>
      </w:pPr>
      <w:hyperlink w:anchor="_Toc13136" w:history="1">
        <w:r>
          <w:rPr>
            <w:rFonts w:ascii="仿宋" w:eastAsia="仿宋" w:hAnsi="仿宋" w:cs="仿宋" w:hint="eastAsia"/>
            <w:lang w:eastAsia="zh-CN"/>
          </w:rPr>
          <w:t>(二)、质量保证体系实施</w:t>
        </w:r>
        <w:r>
          <w:tab/>
        </w:r>
        <w:r>
          <w:fldChar w:fldCharType="begin"/>
        </w:r>
        <w:r>
          <w:instrText xml:space="preserve"> PAGEREF _Toc13136 \h </w:instrText>
        </w:r>
        <w:r>
          <w:fldChar w:fldCharType="separate"/>
        </w:r>
        <w:r>
          <w:t>26</w:t>
        </w:r>
        <w:r>
          <w:fldChar w:fldCharType="end"/>
        </w:r>
      </w:hyperlink>
    </w:p>
    <w:p>
      <w:pPr>
        <w:pStyle w:val="TOC2"/>
        <w:tabs>
          <w:tab w:val="right" w:leader="dot" w:pos="8306"/>
        </w:tabs>
      </w:pPr>
      <w:hyperlink w:anchor="_Toc19091" w:history="1">
        <w:r>
          <w:rPr>
            <w:rFonts w:ascii="仿宋" w:eastAsia="仿宋" w:hAnsi="仿宋" w:cs="仿宋" w:hint="eastAsia"/>
            <w:lang w:eastAsia="zh-CN"/>
          </w:rPr>
          <w:t>(三)、监理与质量控制流程</w:t>
        </w:r>
        <w:r>
          <w:tab/>
        </w:r>
        <w:r>
          <w:fldChar w:fldCharType="begin"/>
        </w:r>
        <w:r>
          <w:instrText xml:space="preserve"> PAGEREF _Toc19091 \h </w:instrText>
        </w:r>
        <w:r>
          <w:fldChar w:fldCharType="separate"/>
        </w:r>
        <w:r>
          <w:t>26</w:t>
        </w:r>
        <w:r>
          <w:fldChar w:fldCharType="end"/>
        </w:r>
      </w:hyperlink>
    </w:p>
    <w:p>
      <w:pPr>
        <w:pStyle w:val="TOC1"/>
        <w:tabs>
          <w:tab w:val="right" w:leader="dot" w:pos="8306"/>
        </w:tabs>
      </w:pPr>
      <w:hyperlink w:anchor="_Toc18565" w:history="1">
        <w:r>
          <w:rPr>
            <w:rFonts w:ascii="仿宋" w:eastAsia="仿宋" w:hAnsi="仿宋" w:cs="仿宋" w:hint="eastAsia"/>
            <w:lang w:eastAsia="zh-CN"/>
          </w:rPr>
          <w:t>五、社会影响分析</w:t>
        </w:r>
        <w:r>
          <w:tab/>
        </w:r>
        <w:r>
          <w:fldChar w:fldCharType="begin"/>
        </w:r>
        <w:r>
          <w:instrText xml:space="preserve"> PAGEREF _Toc18565 \h </w:instrText>
        </w:r>
        <w:r>
          <w:fldChar w:fldCharType="separate"/>
        </w:r>
        <w:r>
          <w:t>27</w:t>
        </w:r>
        <w:r>
          <w:fldChar w:fldCharType="end"/>
        </w:r>
      </w:hyperlink>
    </w:p>
    <w:p>
      <w:pPr>
        <w:pStyle w:val="TOC2"/>
        <w:tabs>
          <w:tab w:val="right" w:leader="dot" w:pos="8306"/>
        </w:tabs>
      </w:pPr>
      <w:hyperlink w:anchor="_Toc4785" w:history="1">
        <w:r>
          <w:rPr>
            <w:rFonts w:ascii="仿宋" w:eastAsia="仿宋" w:hAnsi="仿宋" w:cs="仿宋" w:hint="eastAsia"/>
            <w:lang w:eastAsia="zh-CN"/>
          </w:rPr>
          <w:t>(一)、社会影响效果分析</w:t>
        </w:r>
        <w:r>
          <w:tab/>
        </w:r>
        <w:r>
          <w:fldChar w:fldCharType="begin"/>
        </w:r>
        <w:r>
          <w:instrText xml:space="preserve"> PAGEREF _Toc4785 \h </w:instrText>
        </w:r>
        <w:r>
          <w:fldChar w:fldCharType="separate"/>
        </w:r>
        <w:r>
          <w:t>27</w:t>
        </w:r>
        <w:r>
          <w:fldChar w:fldCharType="end"/>
        </w:r>
      </w:hyperlink>
    </w:p>
    <w:p>
      <w:pPr>
        <w:pStyle w:val="TOC2"/>
        <w:tabs>
          <w:tab w:val="right" w:leader="dot" w:pos="8306"/>
        </w:tabs>
      </w:pPr>
      <w:hyperlink w:anchor="_Toc31384" w:history="1">
        <w:r>
          <w:rPr>
            <w:rFonts w:ascii="仿宋" w:eastAsia="仿宋" w:hAnsi="仿宋" w:cs="仿宋" w:hint="eastAsia"/>
            <w:lang w:eastAsia="zh-CN"/>
          </w:rPr>
          <w:t>(二)、社会适应性分析</w:t>
        </w:r>
        <w:r>
          <w:tab/>
        </w:r>
        <w:r>
          <w:fldChar w:fldCharType="begin"/>
        </w:r>
        <w:r>
          <w:instrText xml:space="preserve"> PAGEREF _Toc31384 \h </w:instrText>
        </w:r>
        <w:r>
          <w:fldChar w:fldCharType="separate"/>
        </w:r>
        <w:r>
          <w:t>30</w:t>
        </w:r>
        <w:r>
          <w:fldChar w:fldCharType="end"/>
        </w:r>
      </w:hyperlink>
    </w:p>
    <w:p>
      <w:pPr>
        <w:pStyle w:val="TOC2"/>
        <w:tabs>
          <w:tab w:val="right" w:leader="dot" w:pos="8306"/>
        </w:tabs>
      </w:pPr>
      <w:hyperlink w:anchor="_Toc30804" w:history="1">
        <w:r>
          <w:rPr>
            <w:rFonts w:ascii="仿宋" w:eastAsia="仿宋" w:hAnsi="仿宋" w:cs="仿宋" w:hint="eastAsia"/>
            <w:lang w:eastAsia="zh-CN"/>
          </w:rPr>
          <w:t>(三)、社会风险及对策分析</w:t>
        </w:r>
        <w:r>
          <w:tab/>
        </w:r>
        <w:r>
          <w:fldChar w:fldCharType="begin"/>
        </w:r>
        <w:r>
          <w:instrText xml:space="preserve"> PAGEREF _Toc30804 \h </w:instrText>
        </w:r>
        <w:r>
          <w:fldChar w:fldCharType="separate"/>
        </w:r>
        <w:r>
          <w:t>31</w:t>
        </w:r>
        <w:r>
          <w:fldChar w:fldCharType="end"/>
        </w:r>
      </w:hyperlink>
    </w:p>
    <w:p>
      <w:pPr>
        <w:pStyle w:val="TOC1"/>
        <w:tabs>
          <w:tab w:val="right" w:leader="dot" w:pos="8306"/>
        </w:tabs>
      </w:pPr>
      <w:hyperlink w:anchor="_Toc1213" w:history="1">
        <w:r>
          <w:rPr>
            <w:rFonts w:ascii="仿宋" w:eastAsia="仿宋" w:hAnsi="仿宋" w:cs="仿宋" w:hint="eastAsia"/>
            <w:lang w:eastAsia="zh-CN"/>
          </w:rPr>
          <w:t>六、经济影响分析</w:t>
        </w:r>
        <w:r>
          <w:tab/>
        </w:r>
        <w:r>
          <w:fldChar w:fldCharType="begin"/>
        </w:r>
        <w:r>
          <w:instrText xml:space="preserve"> PAGEREF _Toc1213 \h </w:instrText>
        </w:r>
        <w:r>
          <w:fldChar w:fldCharType="separate"/>
        </w:r>
        <w:r>
          <w:t>34</w:t>
        </w:r>
        <w:r>
          <w:fldChar w:fldCharType="end"/>
        </w:r>
      </w:hyperlink>
    </w:p>
    <w:p>
      <w:pPr>
        <w:pStyle w:val="TOC2"/>
        <w:tabs>
          <w:tab w:val="right" w:leader="dot" w:pos="8306"/>
        </w:tabs>
      </w:pPr>
      <w:hyperlink w:anchor="_Toc7385" w:history="1">
        <w:r>
          <w:rPr>
            <w:rFonts w:ascii="仿宋" w:eastAsia="仿宋" w:hAnsi="仿宋" w:cs="仿宋" w:hint="eastAsia"/>
            <w:lang w:eastAsia="zh-CN"/>
          </w:rPr>
          <w:t>(一)、经济费用效益或费用效果分析</w:t>
        </w:r>
        <w:r>
          <w:tab/>
        </w:r>
        <w:r>
          <w:fldChar w:fldCharType="begin"/>
        </w:r>
        <w:r>
          <w:instrText xml:space="preserve"> PAGEREF _Toc7385 \h </w:instrText>
        </w:r>
        <w:r>
          <w:fldChar w:fldCharType="separate"/>
        </w:r>
        <w:r>
          <w:t>34</w:t>
        </w:r>
        <w:r>
          <w:fldChar w:fldCharType="end"/>
        </w:r>
      </w:hyperlink>
    </w:p>
    <w:p>
      <w:pPr>
        <w:pStyle w:val="TOC2"/>
        <w:tabs>
          <w:tab w:val="right" w:leader="dot" w:pos="8306"/>
        </w:tabs>
      </w:pPr>
      <w:hyperlink w:anchor="_Toc29168" w:history="1">
        <w:r>
          <w:rPr>
            <w:rFonts w:ascii="仿宋" w:eastAsia="仿宋" w:hAnsi="仿宋" w:cs="仿宋" w:hint="eastAsia"/>
            <w:lang w:eastAsia="zh-CN"/>
          </w:rPr>
          <w:t>(二)、行业影响分析</w:t>
        </w:r>
        <w:r>
          <w:tab/>
        </w:r>
        <w:r>
          <w:fldChar w:fldCharType="begin"/>
        </w:r>
        <w:r>
          <w:instrText xml:space="preserve"> PAGEREF _Toc29168 \h </w:instrText>
        </w:r>
        <w:r>
          <w:fldChar w:fldCharType="separate"/>
        </w:r>
        <w:r>
          <w:t>37</w:t>
        </w:r>
        <w:r>
          <w:fldChar w:fldCharType="end"/>
        </w:r>
      </w:hyperlink>
    </w:p>
    <w:p>
      <w:pPr>
        <w:pStyle w:val="TOC2"/>
        <w:tabs>
          <w:tab w:val="right" w:leader="dot" w:pos="8306"/>
        </w:tabs>
      </w:pPr>
      <w:hyperlink w:anchor="_Toc23061" w:history="1">
        <w:r>
          <w:rPr>
            <w:rFonts w:ascii="仿宋" w:eastAsia="仿宋" w:hAnsi="仿宋" w:cs="仿宋" w:hint="eastAsia"/>
            <w:lang w:eastAsia="zh-CN"/>
          </w:rPr>
          <w:t>(三)、区域经济影响分析</w:t>
        </w:r>
        <w:r>
          <w:tab/>
        </w:r>
        <w:r>
          <w:fldChar w:fldCharType="begin"/>
        </w:r>
        <w:r>
          <w:instrText xml:space="preserve"> PAGEREF _Toc23061 \h </w:instrText>
        </w:r>
        <w:r>
          <w:fldChar w:fldCharType="separate"/>
        </w:r>
        <w:r>
          <w:t>38</w:t>
        </w:r>
        <w:r>
          <w:fldChar w:fldCharType="end"/>
        </w:r>
      </w:hyperlink>
    </w:p>
    <w:p>
      <w:pPr>
        <w:pStyle w:val="TOC2"/>
        <w:tabs>
          <w:tab w:val="right" w:leader="dot" w:pos="8306"/>
        </w:tabs>
      </w:pPr>
      <w:hyperlink w:anchor="_Toc27732" w:history="1">
        <w:r>
          <w:rPr>
            <w:rFonts w:ascii="仿宋" w:eastAsia="仿宋" w:hAnsi="仿宋" w:cs="仿宋" w:hint="eastAsia"/>
            <w:lang w:eastAsia="zh-CN"/>
          </w:rPr>
          <w:t>(四)、宏观经济影响分析</w:t>
        </w:r>
        <w:r>
          <w:tab/>
        </w:r>
        <w:r>
          <w:fldChar w:fldCharType="begin"/>
        </w:r>
        <w:r>
          <w:instrText xml:space="preserve"> PAGEREF _Toc27732 \h </w:instrText>
        </w:r>
        <w:r>
          <w:fldChar w:fldCharType="separate"/>
        </w:r>
        <w:r>
          <w:t>39</w:t>
        </w:r>
        <w:r>
          <w:fldChar w:fldCharType="end"/>
        </w:r>
      </w:hyperlink>
    </w:p>
    <w:p>
      <w:pPr>
        <w:pStyle w:val="TOC1"/>
        <w:tabs>
          <w:tab w:val="right" w:leader="dot" w:pos="8306"/>
        </w:tabs>
      </w:pPr>
      <w:hyperlink w:anchor="_Toc4799" w:history="1">
        <w:r>
          <w:rPr>
            <w:rFonts w:ascii="仿宋" w:eastAsia="仿宋" w:hAnsi="仿宋" w:cs="仿宋" w:hint="eastAsia"/>
            <w:lang w:eastAsia="zh-CN"/>
          </w:rPr>
          <w:t>七、安全与应急管理</w:t>
        </w:r>
        <w:r>
          <w:tab/>
        </w:r>
        <w:r>
          <w:fldChar w:fldCharType="begin"/>
        </w:r>
        <w:r>
          <w:instrText xml:space="preserve"> PAGEREF _Toc4799 \h </w:instrText>
        </w:r>
        <w:r>
          <w:fldChar w:fldCharType="separate"/>
        </w:r>
        <w:r>
          <w:t>41</w:t>
        </w:r>
        <w:r>
          <w:fldChar w:fldCharType="end"/>
        </w:r>
      </w:hyperlink>
    </w:p>
    <w:p>
      <w:pPr>
        <w:pStyle w:val="TOC2"/>
        <w:tabs>
          <w:tab w:val="right" w:leader="dot" w:pos="8306"/>
        </w:tabs>
      </w:pPr>
      <w:hyperlink w:anchor="_Toc4218" w:history="1">
        <w:r>
          <w:rPr>
            <w:rFonts w:ascii="仿宋" w:eastAsia="仿宋" w:hAnsi="仿宋" w:cs="仿宋" w:hint="eastAsia"/>
            <w:lang w:eastAsia="zh-CN"/>
          </w:rPr>
          <w:t>(一)、安全生产管理</w:t>
        </w:r>
        <w:r>
          <w:tab/>
        </w:r>
        <w:r>
          <w:fldChar w:fldCharType="begin"/>
        </w:r>
        <w:r>
          <w:instrText xml:space="preserve"> PAGEREF _Toc4218 \h </w:instrText>
        </w:r>
        <w:r>
          <w:fldChar w:fldCharType="separate"/>
        </w:r>
        <w:r>
          <w:t>41</w:t>
        </w:r>
        <w:r>
          <w:fldChar w:fldCharType="end"/>
        </w:r>
      </w:hyperlink>
    </w:p>
    <w:p>
      <w:pPr>
        <w:pStyle w:val="TOC2"/>
        <w:tabs>
          <w:tab w:val="right" w:leader="dot" w:pos="8306"/>
        </w:tabs>
      </w:pPr>
      <w:hyperlink w:anchor="_Toc27402" w:history="1">
        <w:r>
          <w:rPr>
            <w:rFonts w:ascii="仿宋" w:eastAsia="仿宋" w:hAnsi="仿宋" w:cs="仿宋" w:hint="eastAsia"/>
            <w:lang w:eastAsia="zh-CN"/>
          </w:rPr>
          <w:t>(二)、应急预案与响应</w:t>
        </w:r>
        <w:r>
          <w:tab/>
        </w:r>
        <w:r>
          <w:fldChar w:fldCharType="begin"/>
        </w:r>
        <w:r>
          <w:instrText xml:space="preserve"> PAGEREF _Toc27402 \h </w:instrText>
        </w:r>
        <w:r>
          <w:fldChar w:fldCharType="separate"/>
        </w:r>
        <w:r>
          <w:t>42</w:t>
        </w:r>
        <w:r>
          <w:fldChar w:fldCharType="end"/>
        </w:r>
      </w:hyperlink>
    </w:p>
    <w:p>
      <w:pPr>
        <w:pStyle w:val="TOC1"/>
        <w:tabs>
          <w:tab w:val="right" w:leader="dot" w:pos="8306"/>
        </w:tabs>
      </w:pPr>
      <w:hyperlink w:anchor="_Toc11266" w:history="1">
        <w:r>
          <w:rPr>
            <w:rFonts w:ascii="仿宋" w:eastAsia="仿宋" w:hAnsi="仿宋" w:cs="仿宋" w:hint="eastAsia"/>
            <w:lang w:eastAsia="zh-CN"/>
          </w:rPr>
          <w:t>八、项目变更管理</w:t>
        </w:r>
        <w:r>
          <w:tab/>
        </w:r>
        <w:r>
          <w:fldChar w:fldCharType="begin"/>
        </w:r>
        <w:r>
          <w:instrText xml:space="preserve"> PAGEREF _Toc11266 \h </w:instrText>
        </w:r>
        <w:r>
          <w:fldChar w:fldCharType="separate"/>
        </w:r>
        <w:r>
          <w:t>44</w:t>
        </w:r>
        <w:r>
          <w:fldChar w:fldCharType="end"/>
        </w:r>
      </w:hyperlink>
    </w:p>
    <w:p>
      <w:pPr>
        <w:pStyle w:val="TOC2"/>
        <w:tabs>
          <w:tab w:val="right" w:leader="dot" w:pos="8306"/>
        </w:tabs>
      </w:pPr>
      <w:hyperlink w:anchor="_Toc21328" w:history="1">
        <w:r>
          <w:rPr>
            <w:rFonts w:ascii="仿宋" w:eastAsia="仿宋" w:hAnsi="仿宋" w:cs="仿宋" w:hint="eastAsia"/>
            <w:lang w:eastAsia="zh-CN"/>
          </w:rPr>
          <w:t>(一)、变更控制流程</w:t>
        </w:r>
        <w:r>
          <w:tab/>
        </w:r>
        <w:r>
          <w:fldChar w:fldCharType="begin"/>
        </w:r>
        <w:r>
          <w:instrText xml:space="preserve"> PAGEREF _Toc21328 \h </w:instrText>
        </w:r>
        <w:r>
          <w:fldChar w:fldCharType="separate"/>
        </w:r>
        <w:r>
          <w:t>44</w:t>
        </w:r>
        <w:r>
          <w:fldChar w:fldCharType="end"/>
        </w:r>
      </w:hyperlink>
    </w:p>
    <w:p>
      <w:pPr>
        <w:pStyle w:val="TOC2"/>
        <w:tabs>
          <w:tab w:val="right" w:leader="dot" w:pos="8306"/>
        </w:tabs>
      </w:pPr>
      <w:hyperlink w:anchor="_Toc19002" w:history="1">
        <w:r>
          <w:rPr>
            <w:rFonts w:ascii="仿宋" w:eastAsia="仿宋" w:hAnsi="仿宋" w:cs="仿宋" w:hint="eastAsia"/>
            <w:lang w:eastAsia="zh-CN"/>
          </w:rPr>
          <w:t>(二)、影响评估与处理</w:t>
        </w:r>
        <w:r>
          <w:tab/>
        </w:r>
        <w:r>
          <w:fldChar w:fldCharType="begin"/>
        </w:r>
        <w:r>
          <w:instrText xml:space="preserve"> PAGEREF _Toc19002 \h </w:instrText>
        </w:r>
        <w:r>
          <w:fldChar w:fldCharType="separate"/>
        </w:r>
        <w:r>
          <w:t>45</w:t>
        </w:r>
        <w:r>
          <w:fldChar w:fldCharType="end"/>
        </w:r>
      </w:hyperlink>
    </w:p>
    <w:p>
      <w:pPr>
        <w:pStyle w:val="TOC2"/>
        <w:tabs>
          <w:tab w:val="right" w:leader="dot" w:pos="8306"/>
        </w:tabs>
      </w:pPr>
      <w:hyperlink w:anchor="_Toc23729" w:history="1">
        <w:r>
          <w:rPr>
            <w:rFonts w:ascii="仿宋" w:eastAsia="仿宋" w:hAnsi="仿宋" w:cs="仿宋" w:hint="eastAsia"/>
            <w:lang w:eastAsia="zh-CN"/>
          </w:rPr>
          <w:t>(三)、变更记录与追踪</w:t>
        </w:r>
        <w:r>
          <w:tab/>
        </w:r>
        <w:r>
          <w:fldChar w:fldCharType="begin"/>
        </w:r>
        <w:r>
          <w:instrText xml:space="preserve"> PAGEREF _Toc23729 \h </w:instrText>
        </w:r>
        <w:r>
          <w:fldChar w:fldCharType="separate"/>
        </w:r>
        <w:r>
          <w:t>46</w:t>
        </w:r>
        <w:r>
          <w:fldChar w:fldCharType="end"/>
        </w:r>
      </w:hyperlink>
    </w:p>
    <w:p>
      <w:pPr>
        <w:pStyle w:val="TOC2"/>
        <w:tabs>
          <w:tab w:val="right" w:leader="dot" w:pos="8306"/>
        </w:tabs>
      </w:pPr>
      <w:hyperlink w:anchor="_Toc18076" w:history="1">
        <w:r>
          <w:rPr>
            <w:rFonts w:ascii="仿宋" w:eastAsia="仿宋" w:hAnsi="仿宋" w:cs="仿宋" w:hint="eastAsia"/>
            <w:lang w:eastAsia="zh-CN"/>
          </w:rPr>
          <w:t>(四)、变更管理策略</w:t>
        </w:r>
        <w:r>
          <w:tab/>
        </w:r>
        <w:r>
          <w:fldChar w:fldCharType="begin"/>
        </w:r>
        <w:r>
          <w:instrText xml:space="preserve"> PAGEREF _Toc18076 \h </w:instrText>
        </w:r>
        <w:r>
          <w:fldChar w:fldCharType="separate"/>
        </w:r>
        <w:r>
          <w:t>48</w:t>
        </w:r>
        <w:r>
          <w:fldChar w:fldCharType="end"/>
        </w:r>
      </w:hyperlink>
    </w:p>
    <w:p>
      <w:pPr>
        <w:pStyle w:val="TOC1"/>
        <w:tabs>
          <w:tab w:val="right" w:leader="dot" w:pos="8306"/>
        </w:tabs>
      </w:pPr>
      <w:hyperlink w:anchor="_Toc20502" w:history="1">
        <w:r>
          <w:rPr>
            <w:rFonts w:ascii="仿宋" w:eastAsia="仿宋" w:hAnsi="仿宋" w:cs="仿宋" w:hint="eastAsia"/>
            <w:lang w:eastAsia="zh-CN"/>
          </w:rPr>
          <w:t>九、项目实施与管理方案</w:t>
        </w:r>
        <w:r>
          <w:tab/>
        </w:r>
        <w:r>
          <w:fldChar w:fldCharType="begin"/>
        </w:r>
        <w:r>
          <w:instrText xml:space="preserve"> PAGEREF _Toc20502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65" w:history="1">
        <w:r>
          <w:rPr>
            <w:rFonts w:ascii="仿宋" w:eastAsia="仿宋" w:hAnsi="仿宋" w:cs="仿宋" w:hint="eastAsia"/>
            <w:lang w:eastAsia="zh-CN"/>
          </w:rPr>
          <w:t>(一)、项目实施计划</w:t>
        </w:r>
        <w:r>
          <w:tab/>
        </w:r>
        <w:r>
          <w:fldChar w:fldCharType="begin"/>
        </w:r>
        <w:r>
          <w:instrText xml:space="preserve"> PAGEREF _Toc7265 \h </w:instrText>
        </w:r>
        <w:r>
          <w:fldChar w:fldCharType="separate"/>
        </w:r>
        <w:r>
          <w:t>50</w:t>
        </w:r>
        <w:r>
          <w:fldChar w:fldCharType="end"/>
        </w:r>
      </w:hyperlink>
    </w:p>
    <w:p>
      <w:pPr>
        <w:pStyle w:val="TOC2"/>
        <w:tabs>
          <w:tab w:val="right" w:leader="dot" w:pos="8306"/>
        </w:tabs>
      </w:pPr>
      <w:hyperlink w:anchor="_Toc516" w:history="1">
        <w:r>
          <w:rPr>
            <w:rFonts w:ascii="仿宋" w:eastAsia="仿宋" w:hAnsi="仿宋" w:cs="仿宋" w:hint="eastAsia"/>
            <w:lang w:eastAsia="zh-CN"/>
          </w:rPr>
          <w:t>(二)、项目组织机构与职责</w:t>
        </w:r>
        <w:r>
          <w:tab/>
        </w:r>
        <w:r>
          <w:fldChar w:fldCharType="begin"/>
        </w:r>
        <w:r>
          <w:instrText xml:space="preserve"> PAGEREF _Toc516 \h </w:instrText>
        </w:r>
        <w:r>
          <w:fldChar w:fldCharType="separate"/>
        </w:r>
        <w:r>
          <w:t>51</w:t>
        </w:r>
        <w:r>
          <w:fldChar w:fldCharType="end"/>
        </w:r>
      </w:hyperlink>
    </w:p>
    <w:p>
      <w:pPr>
        <w:pStyle w:val="TOC2"/>
        <w:tabs>
          <w:tab w:val="right" w:leader="dot" w:pos="8306"/>
        </w:tabs>
      </w:pPr>
      <w:hyperlink w:anchor="_Toc9089" w:history="1">
        <w:r>
          <w:rPr>
            <w:rFonts w:ascii="仿宋" w:eastAsia="仿宋" w:hAnsi="仿宋" w:cs="仿宋" w:hint="eastAsia"/>
            <w:lang w:eastAsia="zh-CN"/>
          </w:rPr>
          <w:t>(三)、项目管理与监控体系</w:t>
        </w:r>
        <w:r>
          <w:tab/>
        </w:r>
        <w:r>
          <w:fldChar w:fldCharType="begin"/>
        </w:r>
        <w:r>
          <w:instrText xml:space="preserve"> PAGEREF _Toc9089 \h </w:instrText>
        </w:r>
        <w:r>
          <w:fldChar w:fldCharType="separate"/>
        </w:r>
        <w:r>
          <w:t>54</w:t>
        </w:r>
        <w:r>
          <w:fldChar w:fldCharType="end"/>
        </w:r>
      </w:hyperlink>
    </w:p>
    <w:p>
      <w:pPr>
        <w:pStyle w:val="TOC1"/>
        <w:tabs>
          <w:tab w:val="right" w:leader="dot" w:pos="8306"/>
        </w:tabs>
      </w:pPr>
      <w:hyperlink w:anchor="_Toc29197" w:history="1">
        <w:r>
          <w:rPr>
            <w:rFonts w:ascii="仿宋" w:eastAsia="仿宋" w:hAnsi="仿宋" w:cs="仿宋" w:hint="eastAsia"/>
            <w:lang w:eastAsia="zh-CN"/>
          </w:rPr>
          <w:t>十、技术创新与产业升级</w:t>
        </w:r>
        <w:r>
          <w:tab/>
        </w:r>
        <w:r>
          <w:fldChar w:fldCharType="begin"/>
        </w:r>
        <w:r>
          <w:instrText xml:space="preserve"> PAGEREF _Toc29197 \h </w:instrText>
        </w:r>
        <w:r>
          <w:fldChar w:fldCharType="separate"/>
        </w:r>
        <w:r>
          <w:t>55</w:t>
        </w:r>
        <w:r>
          <w:fldChar w:fldCharType="end"/>
        </w:r>
      </w:hyperlink>
    </w:p>
    <w:p>
      <w:pPr>
        <w:pStyle w:val="TOC2"/>
        <w:tabs>
          <w:tab w:val="right" w:leader="dot" w:pos="8306"/>
        </w:tabs>
      </w:pPr>
      <w:hyperlink w:anchor="_Toc11986" w:history="1">
        <w:r>
          <w:rPr>
            <w:rFonts w:ascii="仿宋" w:eastAsia="仿宋" w:hAnsi="仿宋" w:cs="仿宋" w:hint="eastAsia"/>
            <w:lang w:eastAsia="zh-CN"/>
          </w:rPr>
          <w:t>(一)、技术创新方向与目标</w:t>
        </w:r>
        <w:r>
          <w:tab/>
        </w:r>
        <w:r>
          <w:fldChar w:fldCharType="begin"/>
        </w:r>
        <w:r>
          <w:instrText xml:space="preserve"> PAGEREF _Toc11986 \h </w:instrText>
        </w:r>
        <w:r>
          <w:fldChar w:fldCharType="separate"/>
        </w:r>
        <w:r>
          <w:t>55</w:t>
        </w:r>
        <w:r>
          <w:fldChar w:fldCharType="end"/>
        </w:r>
      </w:hyperlink>
    </w:p>
    <w:p>
      <w:pPr>
        <w:pStyle w:val="TOC2"/>
        <w:tabs>
          <w:tab w:val="right" w:leader="dot" w:pos="8306"/>
        </w:tabs>
      </w:pPr>
      <w:hyperlink w:anchor="_Toc31475" w:history="1">
        <w:r>
          <w:rPr>
            <w:rFonts w:ascii="仿宋" w:eastAsia="仿宋" w:hAnsi="仿宋" w:cs="仿宋" w:hint="eastAsia"/>
            <w:lang w:eastAsia="zh-CN"/>
          </w:rPr>
          <w:t>(二)、产业升级路径与措施</w:t>
        </w:r>
        <w:r>
          <w:tab/>
        </w:r>
        <w:r>
          <w:fldChar w:fldCharType="begin"/>
        </w:r>
        <w:r>
          <w:instrText xml:space="preserve"> PAGEREF _Toc31475 \h </w:instrText>
        </w:r>
        <w:r>
          <w:fldChar w:fldCharType="separate"/>
        </w:r>
        <w:r>
          <w:t>57</w:t>
        </w:r>
        <w:r>
          <w:fldChar w:fldCharType="end"/>
        </w:r>
      </w:hyperlink>
    </w:p>
    <w:p>
      <w:pPr>
        <w:pStyle w:val="TOC1"/>
        <w:tabs>
          <w:tab w:val="right" w:leader="dot" w:pos="8306"/>
        </w:tabs>
      </w:pPr>
      <w:hyperlink w:anchor="_Toc23604" w:history="1">
        <w:r>
          <w:rPr>
            <w:rFonts w:ascii="仿宋" w:eastAsia="仿宋" w:hAnsi="仿宋" w:cs="仿宋" w:hint="eastAsia"/>
            <w:lang w:eastAsia="zh-CN"/>
          </w:rPr>
          <w:t>十一、项目进度计划</w:t>
        </w:r>
        <w:r>
          <w:tab/>
        </w:r>
        <w:r>
          <w:fldChar w:fldCharType="begin"/>
        </w:r>
        <w:r>
          <w:instrText xml:space="preserve"> PAGEREF _Toc23604 \h </w:instrText>
        </w:r>
        <w:r>
          <w:fldChar w:fldCharType="separate"/>
        </w:r>
        <w:r>
          <w:t>58</w:t>
        </w:r>
        <w:r>
          <w:fldChar w:fldCharType="end"/>
        </w:r>
      </w:hyperlink>
    </w:p>
    <w:p>
      <w:pPr>
        <w:pStyle w:val="TOC2"/>
        <w:tabs>
          <w:tab w:val="right" w:leader="dot" w:pos="8306"/>
        </w:tabs>
      </w:pPr>
      <w:hyperlink w:anchor="_Toc16563" w:history="1">
        <w:r>
          <w:rPr>
            <w:rFonts w:ascii="仿宋" w:eastAsia="仿宋" w:hAnsi="仿宋" w:cs="仿宋" w:hint="eastAsia"/>
            <w:lang w:eastAsia="zh-CN"/>
          </w:rPr>
          <w:t>(一)、建设周期</w:t>
        </w:r>
        <w:r>
          <w:tab/>
        </w:r>
        <w:r>
          <w:fldChar w:fldCharType="begin"/>
        </w:r>
        <w:r>
          <w:instrText xml:space="preserve"> PAGEREF _Toc16563 \h </w:instrText>
        </w:r>
        <w:r>
          <w:fldChar w:fldCharType="separate"/>
        </w:r>
        <w:r>
          <w:t>58</w:t>
        </w:r>
        <w:r>
          <w:fldChar w:fldCharType="end"/>
        </w:r>
      </w:hyperlink>
    </w:p>
    <w:p>
      <w:pPr>
        <w:pStyle w:val="TOC2"/>
        <w:tabs>
          <w:tab w:val="right" w:leader="dot" w:pos="8306"/>
        </w:tabs>
      </w:pPr>
      <w:hyperlink w:anchor="_Toc11999" w:history="1">
        <w:r>
          <w:rPr>
            <w:rFonts w:ascii="仿宋" w:eastAsia="仿宋" w:hAnsi="仿宋" w:cs="仿宋" w:hint="eastAsia"/>
            <w:lang w:eastAsia="zh-CN"/>
          </w:rPr>
          <w:t>(二)、建设进度</w:t>
        </w:r>
        <w:r>
          <w:tab/>
        </w:r>
        <w:r>
          <w:fldChar w:fldCharType="begin"/>
        </w:r>
        <w:r>
          <w:instrText xml:space="preserve"> PAGEREF _Toc11999 \h </w:instrText>
        </w:r>
        <w:r>
          <w:fldChar w:fldCharType="separate"/>
        </w:r>
        <w:r>
          <w:t>58</w:t>
        </w:r>
        <w:r>
          <w:fldChar w:fldCharType="end"/>
        </w:r>
      </w:hyperlink>
    </w:p>
    <w:p>
      <w:pPr>
        <w:pStyle w:val="TOC2"/>
        <w:tabs>
          <w:tab w:val="right" w:leader="dot" w:pos="8306"/>
        </w:tabs>
      </w:pPr>
      <w:hyperlink w:anchor="_Toc13329" w:history="1">
        <w:r>
          <w:rPr>
            <w:rFonts w:ascii="仿宋" w:eastAsia="仿宋" w:hAnsi="仿宋" w:cs="仿宋" w:hint="eastAsia"/>
            <w:lang w:eastAsia="zh-CN"/>
          </w:rPr>
          <w:t>(三)、进度安排注意事项</w:t>
        </w:r>
        <w:r>
          <w:tab/>
        </w:r>
        <w:r>
          <w:fldChar w:fldCharType="begin"/>
        </w:r>
        <w:r>
          <w:instrText xml:space="preserve"> PAGEREF _Toc13329 \h </w:instrText>
        </w:r>
        <w:r>
          <w:fldChar w:fldCharType="separate"/>
        </w:r>
        <w:r>
          <w:t>60</w:t>
        </w:r>
        <w:r>
          <w:fldChar w:fldCharType="end"/>
        </w:r>
      </w:hyperlink>
    </w:p>
    <w:p>
      <w:pPr>
        <w:pStyle w:val="TOC2"/>
        <w:tabs>
          <w:tab w:val="right" w:leader="dot" w:pos="8306"/>
        </w:tabs>
      </w:pPr>
      <w:hyperlink w:anchor="_Toc3402" w:history="1">
        <w:r>
          <w:rPr>
            <w:rFonts w:ascii="仿宋" w:eastAsia="仿宋" w:hAnsi="仿宋" w:cs="仿宋" w:hint="eastAsia"/>
            <w:lang w:eastAsia="zh-CN"/>
          </w:rPr>
          <w:t>(四)、人力资源配置</w:t>
        </w:r>
        <w:r>
          <w:tab/>
        </w:r>
        <w:r>
          <w:fldChar w:fldCharType="begin"/>
        </w:r>
        <w:r>
          <w:instrText xml:space="preserve"> PAGEREF _Toc3402 \h </w:instrText>
        </w:r>
        <w:r>
          <w:fldChar w:fldCharType="separate"/>
        </w:r>
        <w:r>
          <w:t>60</w:t>
        </w:r>
        <w:r>
          <w:fldChar w:fldCharType="end"/>
        </w:r>
      </w:hyperlink>
    </w:p>
    <w:p>
      <w:pPr>
        <w:pStyle w:val="TOC2"/>
        <w:tabs>
          <w:tab w:val="right" w:leader="dot" w:pos="8306"/>
        </w:tabs>
      </w:pPr>
      <w:hyperlink w:anchor="_Toc32607" w:history="1">
        <w:r>
          <w:rPr>
            <w:rFonts w:ascii="仿宋" w:eastAsia="仿宋" w:hAnsi="仿宋" w:cs="仿宋" w:hint="eastAsia"/>
            <w:lang w:eastAsia="zh-CN"/>
          </w:rPr>
          <w:t>(五)、员工培训</w:t>
        </w:r>
        <w:r>
          <w:tab/>
        </w:r>
        <w:r>
          <w:fldChar w:fldCharType="begin"/>
        </w:r>
        <w:r>
          <w:instrText xml:space="preserve"> PAGEREF _Toc32607 \h </w:instrText>
        </w:r>
        <w:r>
          <w:fldChar w:fldCharType="separate"/>
        </w:r>
        <w:r>
          <w:t>62</w:t>
        </w:r>
        <w:r>
          <w:fldChar w:fldCharType="end"/>
        </w:r>
      </w:hyperlink>
    </w:p>
    <w:p>
      <w:pPr>
        <w:pStyle w:val="TOC2"/>
        <w:tabs>
          <w:tab w:val="right" w:leader="dot" w:pos="8306"/>
        </w:tabs>
      </w:pPr>
      <w:hyperlink w:anchor="_Toc18259" w:history="1">
        <w:r>
          <w:rPr>
            <w:rFonts w:ascii="仿宋" w:eastAsia="仿宋" w:hAnsi="仿宋" w:cs="仿宋" w:hint="eastAsia"/>
            <w:lang w:eastAsia="zh-CN"/>
          </w:rPr>
          <w:t>(六)、项目实施保障</w:t>
        </w:r>
        <w:r>
          <w:tab/>
        </w:r>
        <w:r>
          <w:fldChar w:fldCharType="begin"/>
        </w:r>
        <w:r>
          <w:instrText xml:space="preserve"> PAGEREF _Toc18259 \h </w:instrText>
        </w:r>
        <w:r>
          <w:fldChar w:fldCharType="separate"/>
        </w:r>
        <w:r>
          <w:t>63</w:t>
        </w:r>
        <w:r>
          <w:fldChar w:fldCharType="end"/>
        </w:r>
      </w:hyperlink>
    </w:p>
    <w:p>
      <w:pPr>
        <w:pStyle w:val="TOC2"/>
        <w:tabs>
          <w:tab w:val="right" w:leader="dot" w:pos="8306"/>
        </w:tabs>
      </w:pPr>
      <w:hyperlink w:anchor="_Toc3726" w:history="1">
        <w:r>
          <w:rPr>
            <w:rFonts w:ascii="仿宋" w:eastAsia="仿宋" w:hAnsi="仿宋" w:cs="仿宋" w:hint="eastAsia"/>
            <w:lang w:eastAsia="zh-CN"/>
          </w:rPr>
          <w:t>(七)、安全规范管理</w:t>
        </w:r>
        <w:r>
          <w:tab/>
        </w:r>
        <w:r>
          <w:fldChar w:fldCharType="begin"/>
        </w:r>
        <w:r>
          <w:instrText xml:space="preserve"> PAGEREF _Toc3726 \h </w:instrText>
        </w:r>
        <w:r>
          <w:fldChar w:fldCharType="separate"/>
        </w:r>
        <w:r>
          <w:t>64</w:t>
        </w:r>
        <w:r>
          <w:fldChar w:fldCharType="end"/>
        </w:r>
      </w:hyperlink>
    </w:p>
    <w:p>
      <w:pPr>
        <w:pStyle w:val="TOC1"/>
        <w:tabs>
          <w:tab w:val="right" w:leader="dot" w:pos="8306"/>
        </w:tabs>
      </w:pPr>
      <w:hyperlink w:anchor="_Toc11911" w:history="1">
        <w:r>
          <w:rPr>
            <w:rFonts w:ascii="仿宋" w:eastAsia="仿宋" w:hAnsi="仿宋" w:cs="仿宋" w:hint="eastAsia"/>
            <w:lang w:eastAsia="zh-CN"/>
          </w:rPr>
          <w:t>十二、经济效益与社会效益优化</w:t>
        </w:r>
        <w:r>
          <w:tab/>
        </w:r>
        <w:r>
          <w:fldChar w:fldCharType="begin"/>
        </w:r>
        <w:r>
          <w:instrText xml:space="preserve"> PAGEREF _Toc11911 \h </w:instrText>
        </w:r>
        <w:r>
          <w:fldChar w:fldCharType="separate"/>
        </w:r>
        <w:r>
          <w:t>66</w:t>
        </w:r>
        <w:r>
          <w:fldChar w:fldCharType="end"/>
        </w:r>
      </w:hyperlink>
    </w:p>
    <w:p>
      <w:pPr>
        <w:pStyle w:val="TOC2"/>
        <w:tabs>
          <w:tab w:val="right" w:leader="dot" w:pos="8306"/>
        </w:tabs>
      </w:pPr>
      <w:hyperlink w:anchor="_Toc13523" w:history="1">
        <w:r>
          <w:rPr>
            <w:rFonts w:ascii="仿宋" w:eastAsia="仿宋" w:hAnsi="仿宋" w:cs="仿宋" w:hint="eastAsia"/>
            <w:lang w:eastAsia="zh-CN"/>
          </w:rPr>
          <w:t>(一)、经济效益提升策略</w:t>
        </w:r>
        <w:r>
          <w:tab/>
        </w:r>
        <w:r>
          <w:fldChar w:fldCharType="begin"/>
        </w:r>
        <w:r>
          <w:instrText xml:space="preserve"> PAGEREF _Toc13523 \h </w:instrText>
        </w:r>
        <w:r>
          <w:fldChar w:fldCharType="separate"/>
        </w:r>
        <w:r>
          <w:t>66</w:t>
        </w:r>
        <w:r>
          <w:fldChar w:fldCharType="end"/>
        </w:r>
      </w:hyperlink>
    </w:p>
    <w:p>
      <w:pPr>
        <w:pStyle w:val="TOC2"/>
        <w:tabs>
          <w:tab w:val="right" w:leader="dot" w:pos="8306"/>
        </w:tabs>
      </w:pPr>
      <w:hyperlink w:anchor="_Toc22966" w:history="1">
        <w:r>
          <w:rPr>
            <w:rFonts w:ascii="仿宋" w:eastAsia="仿宋" w:hAnsi="仿宋" w:cs="仿宋" w:hint="eastAsia"/>
            <w:lang w:eastAsia="zh-CN"/>
          </w:rPr>
          <w:t>(二)、社会效益增强方案</w:t>
        </w:r>
        <w:r>
          <w:tab/>
        </w:r>
        <w:r>
          <w:fldChar w:fldCharType="begin"/>
        </w:r>
        <w:r>
          <w:instrText xml:space="preserve"> PAGEREF _Toc22966 \h </w:instrText>
        </w:r>
        <w:r>
          <w:fldChar w:fldCharType="separate"/>
        </w:r>
        <w:r>
          <w:t>67</w:t>
        </w:r>
        <w:r>
          <w:fldChar w:fldCharType="end"/>
        </w:r>
      </w:hyperlink>
    </w:p>
    <w:p>
      <w:pPr>
        <w:pStyle w:val="TOC1"/>
        <w:tabs>
          <w:tab w:val="right" w:leader="dot" w:pos="8306"/>
        </w:tabs>
      </w:pPr>
      <w:hyperlink w:anchor="_Toc17509" w:history="1">
        <w:r>
          <w:rPr>
            <w:rFonts w:ascii="仿宋" w:eastAsia="仿宋" w:hAnsi="仿宋" w:cs="仿宋" w:hint="eastAsia"/>
            <w:lang w:eastAsia="zh-CN"/>
          </w:rPr>
          <w:t>十三、设施与设备管理</w:t>
        </w:r>
        <w:r>
          <w:tab/>
        </w:r>
        <w:r>
          <w:fldChar w:fldCharType="begin"/>
        </w:r>
        <w:r>
          <w:instrText xml:space="preserve"> PAGEREF _Toc17509 \h </w:instrText>
        </w:r>
        <w:r>
          <w:fldChar w:fldCharType="separate"/>
        </w:r>
        <w:r>
          <w:t>68</w:t>
        </w:r>
        <w:r>
          <w:fldChar w:fldCharType="end"/>
        </w:r>
      </w:hyperlink>
    </w:p>
    <w:p>
      <w:pPr>
        <w:pStyle w:val="TOC2"/>
        <w:tabs>
          <w:tab w:val="right" w:leader="dot" w:pos="8306"/>
        </w:tabs>
      </w:pPr>
      <w:hyperlink w:anchor="_Toc13892" w:history="1">
        <w:r>
          <w:rPr>
            <w:rFonts w:ascii="仿宋" w:eastAsia="仿宋" w:hAnsi="仿宋" w:cs="仿宋" w:hint="eastAsia"/>
            <w:lang w:eastAsia="zh-CN"/>
          </w:rPr>
          <w:t>(一)、设施规划与配置</w:t>
        </w:r>
        <w:r>
          <w:tab/>
        </w:r>
        <w:r>
          <w:fldChar w:fldCharType="begin"/>
        </w:r>
        <w:r>
          <w:instrText xml:space="preserve"> PAGEREF _Toc13892 \h </w:instrText>
        </w:r>
        <w:r>
          <w:fldChar w:fldCharType="separate"/>
        </w:r>
        <w:r>
          <w:t>68</w:t>
        </w:r>
        <w:r>
          <w:fldChar w:fldCharType="end"/>
        </w:r>
      </w:hyperlink>
    </w:p>
    <w:p>
      <w:pPr>
        <w:pStyle w:val="TOC2"/>
        <w:tabs>
          <w:tab w:val="right" w:leader="dot" w:pos="8306"/>
        </w:tabs>
      </w:pPr>
      <w:hyperlink w:anchor="_Toc20756" w:history="1">
        <w:r>
          <w:rPr>
            <w:rFonts w:ascii="仿宋" w:eastAsia="仿宋" w:hAnsi="仿宋" w:cs="仿宋" w:hint="eastAsia"/>
            <w:lang w:eastAsia="zh-CN"/>
          </w:rPr>
          <w:t>(二)、设备采购与维护管理</w:t>
        </w:r>
        <w:r>
          <w:tab/>
        </w:r>
        <w:r>
          <w:fldChar w:fldCharType="begin"/>
        </w:r>
        <w:r>
          <w:instrText xml:space="preserve"> PAGEREF _Toc20756 \h </w:instrText>
        </w:r>
        <w:r>
          <w:fldChar w:fldCharType="separate"/>
        </w:r>
        <w:r>
          <w:t>68</w:t>
        </w:r>
        <w:r>
          <w:fldChar w:fldCharType="end"/>
        </w:r>
      </w:hyperlink>
    </w:p>
    <w:p>
      <w:pPr>
        <w:pStyle w:val="TOC2"/>
        <w:tabs>
          <w:tab w:val="right" w:leader="dot" w:pos="8306"/>
        </w:tabs>
      </w:pPr>
      <w:hyperlink w:anchor="_Toc23756" w:history="1">
        <w:r>
          <w:rPr>
            <w:rFonts w:ascii="仿宋" w:eastAsia="仿宋" w:hAnsi="仿宋" w:cs="仿宋" w:hint="eastAsia"/>
            <w:lang w:eastAsia="zh-CN"/>
          </w:rPr>
          <w:t>(三)、设施设备升级策略</w:t>
        </w:r>
        <w:r>
          <w:tab/>
        </w:r>
        <w:r>
          <w:fldChar w:fldCharType="begin"/>
        </w:r>
        <w:r>
          <w:instrText xml:space="preserve"> PAGEREF _Toc23756 \h </w:instrText>
        </w:r>
        <w:r>
          <w:fldChar w:fldCharType="separate"/>
        </w:r>
        <w:r>
          <w:t>69</w:t>
        </w:r>
        <w:r>
          <w:fldChar w:fldCharType="end"/>
        </w:r>
      </w:hyperlink>
    </w:p>
    <w:p>
      <w:pPr>
        <w:pStyle w:val="TOC1"/>
        <w:tabs>
          <w:tab w:val="right" w:leader="dot" w:pos="8306"/>
        </w:tabs>
      </w:pPr>
      <w:hyperlink w:anchor="_Toc23766" w:history="1">
        <w:r>
          <w:rPr>
            <w:rFonts w:ascii="仿宋" w:eastAsia="仿宋" w:hAnsi="仿宋" w:cs="仿宋" w:hint="eastAsia"/>
            <w:lang w:eastAsia="zh-CN"/>
          </w:rPr>
          <w:t>十四、合作与交流机制建立</w:t>
        </w:r>
        <w:r>
          <w:tab/>
        </w:r>
        <w:r>
          <w:fldChar w:fldCharType="begin"/>
        </w:r>
        <w:r>
          <w:instrText xml:space="preserve"> PAGEREF _Toc23766 \h </w:instrText>
        </w:r>
        <w:r>
          <w:fldChar w:fldCharType="separate"/>
        </w:r>
        <w:r>
          <w:t>70</w:t>
        </w:r>
        <w:r>
          <w:fldChar w:fldCharType="end"/>
        </w:r>
      </w:hyperlink>
    </w:p>
    <w:p>
      <w:pPr>
        <w:pStyle w:val="TOC2"/>
        <w:tabs>
          <w:tab w:val="right" w:leader="dot" w:pos="8306"/>
        </w:tabs>
      </w:pPr>
      <w:hyperlink w:anchor="_Toc3091" w:history="1">
        <w:r>
          <w:rPr>
            <w:rFonts w:ascii="仿宋" w:eastAsia="仿宋" w:hAnsi="仿宋" w:cs="仿宋" w:hint="eastAsia"/>
            <w:lang w:eastAsia="zh-CN"/>
          </w:rPr>
          <w:t>(一)、合作伙伴选择与合作方式</w:t>
        </w:r>
        <w:r>
          <w:tab/>
        </w:r>
        <w:r>
          <w:fldChar w:fldCharType="begin"/>
        </w:r>
        <w:r>
          <w:instrText xml:space="preserve"> PAGEREF _Toc3091 \h </w:instrText>
        </w:r>
        <w:r>
          <w:fldChar w:fldCharType="separate"/>
        </w:r>
        <w:r>
          <w:t>70</w:t>
        </w:r>
        <w:r>
          <w:fldChar w:fldCharType="end"/>
        </w:r>
      </w:hyperlink>
    </w:p>
    <w:p>
      <w:pPr>
        <w:pStyle w:val="TOC2"/>
        <w:tabs>
          <w:tab w:val="right" w:leader="dot" w:pos="8306"/>
        </w:tabs>
      </w:pPr>
      <w:hyperlink w:anchor="_Toc25978" w:history="1">
        <w:r>
          <w:rPr>
            <w:rFonts w:ascii="仿宋" w:eastAsia="仿宋" w:hAnsi="仿宋" w:cs="仿宋" w:hint="eastAsia"/>
            <w:lang w:eastAsia="zh-CN"/>
          </w:rPr>
          <w:t>(二)、交流与合作平台搭建</w:t>
        </w:r>
        <w:r>
          <w:tab/>
        </w:r>
        <w:r>
          <w:fldChar w:fldCharType="begin"/>
        </w:r>
        <w:r>
          <w:instrText xml:space="preserve"> PAGEREF _Toc25978 \h </w:instrText>
        </w:r>
        <w:r>
          <w:fldChar w:fldCharType="separate"/>
        </w:r>
        <w:r>
          <w:t>71</w:t>
        </w:r>
        <w:r>
          <w:fldChar w:fldCharType="end"/>
        </w:r>
      </w:hyperlink>
    </w:p>
    <w:p>
      <w:pPr>
        <w:pStyle w:val="TOC1"/>
        <w:tabs>
          <w:tab w:val="right" w:leader="dot" w:pos="8306"/>
        </w:tabs>
      </w:pPr>
      <w:hyperlink w:anchor="_Toc1119" w:history="1">
        <w:r>
          <w:rPr>
            <w:rFonts w:ascii="仿宋" w:eastAsia="仿宋" w:hAnsi="仿宋" w:cs="仿宋" w:hint="eastAsia"/>
            <w:lang w:eastAsia="zh-CN"/>
          </w:rPr>
          <w:t>十五、产业协同与集群发展</w:t>
        </w:r>
        <w:r>
          <w:tab/>
        </w:r>
        <w:r>
          <w:fldChar w:fldCharType="begin"/>
        </w:r>
        <w:r>
          <w:instrText xml:space="preserve"> PAGEREF _Toc1119 \h </w:instrText>
        </w:r>
        <w:r>
          <w:fldChar w:fldCharType="separate"/>
        </w:r>
        <w:r>
          <w:t>73</w:t>
        </w:r>
        <w:r>
          <w:fldChar w:fldCharType="end"/>
        </w:r>
      </w:hyperlink>
    </w:p>
    <w:p>
      <w:pPr>
        <w:pStyle w:val="TOC2"/>
        <w:tabs>
          <w:tab w:val="right" w:leader="dot" w:pos="8306"/>
        </w:tabs>
      </w:pPr>
      <w:hyperlink w:anchor="_Toc17687" w:history="1">
        <w:r>
          <w:rPr>
            <w:rFonts w:ascii="仿宋" w:eastAsia="仿宋" w:hAnsi="仿宋" w:cs="仿宋" w:hint="eastAsia"/>
            <w:lang w:eastAsia="zh-CN"/>
          </w:rPr>
          <w:t>(一)、产业协同机制建设</w:t>
        </w:r>
        <w:r>
          <w:tab/>
        </w:r>
        <w:r>
          <w:fldChar w:fldCharType="begin"/>
        </w:r>
        <w:r>
          <w:instrText xml:space="preserve"> PAGEREF _Toc17687 \h </w:instrText>
        </w:r>
        <w:r>
          <w:fldChar w:fldCharType="separate"/>
        </w:r>
        <w:r>
          <w:t>73</w:t>
        </w:r>
        <w:r>
          <w:fldChar w:fldCharType="end"/>
        </w:r>
      </w:hyperlink>
    </w:p>
    <w:p>
      <w:pPr>
        <w:pStyle w:val="TOC2"/>
        <w:tabs>
          <w:tab w:val="right" w:leader="dot" w:pos="8306"/>
        </w:tabs>
      </w:pPr>
      <w:hyperlink w:anchor="_Toc3750" w:history="1">
        <w:r>
          <w:rPr>
            <w:rFonts w:ascii="仿宋" w:eastAsia="仿宋" w:hAnsi="仿宋" w:cs="仿宋" w:hint="eastAsia"/>
            <w:lang w:eastAsia="zh-CN"/>
          </w:rPr>
          <w:t>(二)、产业集群培育与发展</w:t>
        </w:r>
        <w:r>
          <w:tab/>
        </w:r>
        <w:r>
          <w:fldChar w:fldCharType="begin"/>
        </w:r>
        <w:r>
          <w:instrText xml:space="preserve"> PAGEREF _Toc3750 \h </w:instrText>
        </w:r>
        <w:r>
          <w:fldChar w:fldCharType="separate"/>
        </w:r>
        <w:r>
          <w:t>74</w:t>
        </w:r>
        <w:r>
          <w:fldChar w:fldCharType="end"/>
        </w:r>
      </w:hyperlink>
    </w:p>
    <w:p>
      <w:pPr>
        <w:pStyle w:val="TOC1"/>
        <w:tabs>
          <w:tab w:val="right" w:leader="dot" w:pos="8306"/>
        </w:tabs>
      </w:pPr>
      <w:hyperlink w:anchor="_Toc8963" w:history="1">
        <w:r>
          <w:rPr>
            <w:rFonts w:ascii="仿宋" w:eastAsia="仿宋" w:hAnsi="仿宋" w:cs="仿宋" w:hint="eastAsia"/>
            <w:lang w:eastAsia="zh-CN"/>
          </w:rPr>
          <w:t>十六、人力资源管理与开发</w:t>
        </w:r>
        <w:r>
          <w:tab/>
        </w:r>
        <w:r>
          <w:fldChar w:fldCharType="begin"/>
        </w:r>
        <w:r>
          <w:instrText xml:space="preserve"> PAGEREF _Toc8963 \h </w:instrText>
        </w:r>
        <w:r>
          <w:fldChar w:fldCharType="separate"/>
        </w:r>
        <w:r>
          <w:t>75</w:t>
        </w:r>
        <w:r>
          <w:fldChar w:fldCharType="end"/>
        </w:r>
      </w:hyperlink>
    </w:p>
    <w:p>
      <w:pPr>
        <w:pStyle w:val="TOC2"/>
        <w:tabs>
          <w:tab w:val="right" w:leader="dot" w:pos="8306"/>
        </w:tabs>
      </w:pPr>
      <w:hyperlink w:anchor="_Toc5694" w:history="1">
        <w:r>
          <w:rPr>
            <w:rFonts w:ascii="仿宋" w:eastAsia="仿宋" w:hAnsi="仿宋" w:cs="仿宋" w:hint="eastAsia"/>
            <w:lang w:eastAsia="zh-CN"/>
          </w:rPr>
          <w:t>(一)、人力资源规划</w:t>
        </w:r>
        <w:r>
          <w:tab/>
        </w:r>
        <w:r>
          <w:fldChar w:fldCharType="begin"/>
        </w:r>
        <w:r>
          <w:instrText xml:space="preserve"> PAGEREF _Toc5694 \h </w:instrText>
        </w:r>
        <w:r>
          <w:fldChar w:fldCharType="separate"/>
        </w:r>
        <w:r>
          <w:t>75</w:t>
        </w:r>
        <w:r>
          <w:fldChar w:fldCharType="end"/>
        </w:r>
      </w:hyperlink>
    </w:p>
    <w:p>
      <w:pPr>
        <w:pStyle w:val="TOC2"/>
        <w:tabs>
          <w:tab w:val="right" w:leader="dot" w:pos="8306"/>
        </w:tabs>
      </w:pPr>
      <w:hyperlink w:anchor="_Toc24903" w:history="1">
        <w:r>
          <w:rPr>
            <w:rFonts w:ascii="仿宋" w:eastAsia="仿宋" w:hAnsi="仿宋" w:cs="仿宋" w:hint="eastAsia"/>
            <w:lang w:eastAsia="zh-CN"/>
          </w:rPr>
          <w:t>(二)、人力资源开发与培训</w:t>
        </w:r>
        <w:r>
          <w:tab/>
        </w:r>
        <w:r>
          <w:fldChar w:fldCharType="begin"/>
        </w:r>
        <w:r>
          <w:instrText xml:space="preserve"> PAGEREF _Toc24903 \h </w:instrText>
        </w:r>
        <w:r>
          <w:fldChar w:fldCharType="separate"/>
        </w:r>
        <w:r>
          <w:t>76</w:t>
        </w:r>
        <w:r>
          <w:fldChar w:fldCharType="end"/>
        </w:r>
      </w:hyperlink>
    </w:p>
    <w:p>
      <w:pPr>
        <w:pStyle w:val="TOC1"/>
        <w:tabs>
          <w:tab w:val="right" w:leader="dot" w:pos="8306"/>
        </w:tabs>
      </w:pPr>
      <w:hyperlink w:anchor="_Toc12525" w:history="1">
        <w:r>
          <w:rPr>
            <w:rFonts w:ascii="仿宋" w:eastAsia="仿宋" w:hAnsi="仿宋" w:cs="仿宋" w:hint="eastAsia"/>
            <w:lang w:eastAsia="zh-CN"/>
          </w:rPr>
          <w:t>十七、成果转化与推广应用</w:t>
        </w:r>
        <w:r>
          <w:tab/>
        </w:r>
        <w:r>
          <w:fldChar w:fldCharType="begin"/>
        </w:r>
        <w:r>
          <w:instrText xml:space="preserve"> PAGEREF _Toc12525 \h </w:instrText>
        </w:r>
        <w:r>
          <w:fldChar w:fldCharType="separate"/>
        </w:r>
        <w:r>
          <w:t>79</w:t>
        </w:r>
        <w:r>
          <w:fldChar w:fldCharType="end"/>
        </w:r>
      </w:hyperlink>
    </w:p>
    <w:p>
      <w:pPr>
        <w:pStyle w:val="TOC2"/>
        <w:tabs>
          <w:tab w:val="right" w:leader="dot" w:pos="8306"/>
        </w:tabs>
      </w:pPr>
      <w:hyperlink w:anchor="_Toc4844" w:history="1">
        <w:r>
          <w:rPr>
            <w:rFonts w:ascii="仿宋" w:eastAsia="仿宋" w:hAnsi="仿宋" w:cs="仿宋" w:hint="eastAsia"/>
            <w:lang w:eastAsia="zh-CN"/>
          </w:rPr>
          <w:t>(一)、成果转化策略制定</w:t>
        </w:r>
        <w:r>
          <w:tab/>
        </w:r>
        <w:r>
          <w:fldChar w:fldCharType="begin"/>
        </w:r>
        <w:r>
          <w:instrText xml:space="preserve"> PAGEREF _Toc4844 \h </w:instrText>
        </w:r>
        <w:r>
          <w:fldChar w:fldCharType="separate"/>
        </w:r>
        <w:r>
          <w:t>79</w:t>
        </w:r>
        <w:r>
          <w:fldChar w:fldCharType="end"/>
        </w:r>
      </w:hyperlink>
    </w:p>
    <w:p>
      <w:pPr>
        <w:pStyle w:val="TOC2"/>
        <w:tabs>
          <w:tab w:val="right" w:leader="dot" w:pos="8306"/>
        </w:tabs>
      </w:pPr>
      <w:hyperlink w:anchor="_Toc4230" w:history="1">
        <w:r>
          <w:rPr>
            <w:rFonts w:ascii="仿宋" w:eastAsia="仿宋" w:hAnsi="仿宋" w:cs="仿宋" w:hint="eastAsia"/>
            <w:lang w:eastAsia="zh-CN"/>
          </w:rPr>
          <w:t>(二)、成果推广应用方案</w:t>
        </w:r>
        <w:r>
          <w:tab/>
        </w:r>
        <w:r>
          <w:fldChar w:fldCharType="begin"/>
        </w:r>
        <w:r>
          <w:instrText xml:space="preserve"> PAGEREF _Toc4230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0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30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62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45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16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硫氰酸盐项目与土地用途规划：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硫氰酸盐项目的容积率和建筑密度：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用地控制指标通常规定了容积率和建筑密度的要求。对于硫氰酸盐项目来说，这将影响建筑物的规模和高度。必须确保项目的设计符合容积率和建筑密度的限制，以遵守用地控制法规。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硫氰酸盐项目的建筑线限制：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用地控制指标还可能规定了建筑物与街道或相邻土地的距离，这被称为建筑线限制。硫氰酸盐项目必须遵守这些规定，以确保建筑的位置符合法规。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硫氰酸盐项目的环境影响和可持续性：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用地控制指标可能包括环境保护要求，例如绿地比例和污染防控措施。对于硫氰酸盐项目，这意味着必须考虑如何保护当地生态系统、水资源和空气质量，以确保项目的可持续性。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在整个项目规划和实施过程中，与用地控制指标的合作和遵守是至关重要的。这有助于确保硫氰酸盐项目是一个合法、可持续且与城市规划一致的发展项目。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96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每个城市都有自己的规划目标和愿景，包括住宅区、商业区和工业区的平衡发展。硫氰酸盐项目需要与城市规划目标保持一致，以确保项目不会破坏城市的整体规划。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https://d.book118.com/308134014110006033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F5216"/>
    <w:rsid w:val="2C6F52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134014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2024-01-23T08:00:00Z</dcterms:created>
  <dcterms:modified xsi:type="dcterms:W3CDTF">2024-01-23T08:01:12Z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11807998AE6E4709A03FF41EBB9FA8D1_11</vt:lpwstr>
  </property>
  <property fmtid="{D5CDD505-2E9C-101B-9397-08002B2CF9AE}" pid="3" name="KSOProductBuildVer">
    <vt:lpwstr>2052-12.1.0.16120</vt:lpwstr>
  </property>
</Properties>
</file>