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3" w:history="1">
        <w:r>
          <w:rPr>
            <w:rFonts w:ascii="仿宋" w:eastAsia="仿宋" w:hAnsi="仿宋" w:cs="仿宋" w:hint="eastAsia"/>
            <w:lang w:eastAsia="zh-CN"/>
          </w:rPr>
          <w:t>概论</w:t>
        </w:r>
        <w:r>
          <w:tab/>
        </w:r>
        <w:r>
          <w:fldChar w:fldCharType="begin"/>
        </w:r>
        <w:r>
          <w:instrText xml:space="preserve"> PAGEREF _Toc10503 \h </w:instrText>
        </w:r>
        <w:r>
          <w:fldChar w:fldCharType="separate"/>
        </w:r>
        <w:r>
          <w:t>3</w:t>
        </w:r>
        <w:r>
          <w:fldChar w:fldCharType="end"/>
        </w:r>
      </w:hyperlink>
    </w:p>
    <w:p>
      <w:pPr>
        <w:pStyle w:val="TOC1"/>
        <w:tabs>
          <w:tab w:val="right" w:leader="dot" w:pos="8306"/>
        </w:tabs>
      </w:pPr>
      <w:hyperlink w:anchor="_Toc18721" w:history="1">
        <w:r>
          <w:rPr>
            <w:rFonts w:ascii="仿宋" w:eastAsia="仿宋" w:hAnsi="仿宋" w:cs="仿宋" w:hint="eastAsia"/>
            <w:lang w:eastAsia="zh-CN"/>
          </w:rPr>
          <w:t>一、市场分析、调研</w:t>
        </w:r>
        <w:r>
          <w:tab/>
        </w:r>
        <w:r>
          <w:fldChar w:fldCharType="begin"/>
        </w:r>
        <w:r>
          <w:instrText xml:space="preserve"> PAGEREF _Toc18721 \h </w:instrText>
        </w:r>
        <w:r>
          <w:fldChar w:fldCharType="separate"/>
        </w:r>
        <w:r>
          <w:t>3</w:t>
        </w:r>
        <w:r>
          <w:fldChar w:fldCharType="end"/>
        </w:r>
      </w:hyperlink>
    </w:p>
    <w:p>
      <w:pPr>
        <w:pStyle w:val="TOC2"/>
        <w:tabs>
          <w:tab w:val="right" w:leader="dot" w:pos="8306"/>
        </w:tabs>
      </w:pPr>
      <w:hyperlink w:anchor="_Toc2055" w:history="1">
        <w:r>
          <w:rPr>
            <w:rFonts w:ascii="仿宋" w:eastAsia="仿宋" w:hAnsi="仿宋" w:cs="仿宋" w:hint="eastAsia"/>
            <w:lang w:eastAsia="zh-CN"/>
          </w:rPr>
          <w:t>(一)、丁二烯行业分析</w:t>
        </w:r>
        <w:r>
          <w:tab/>
        </w:r>
        <w:r>
          <w:fldChar w:fldCharType="begin"/>
        </w:r>
        <w:r>
          <w:instrText xml:space="preserve"> PAGEREF _Toc2055 \h </w:instrText>
        </w:r>
        <w:r>
          <w:fldChar w:fldCharType="separate"/>
        </w:r>
        <w:r>
          <w:t>3</w:t>
        </w:r>
        <w:r>
          <w:fldChar w:fldCharType="end"/>
        </w:r>
      </w:hyperlink>
    </w:p>
    <w:p>
      <w:pPr>
        <w:pStyle w:val="TOC2"/>
        <w:tabs>
          <w:tab w:val="right" w:leader="dot" w:pos="8306"/>
        </w:tabs>
      </w:pPr>
      <w:hyperlink w:anchor="_Toc5096" w:history="1">
        <w:r>
          <w:rPr>
            <w:rFonts w:ascii="仿宋" w:eastAsia="仿宋" w:hAnsi="仿宋" w:cs="仿宋" w:hint="eastAsia"/>
            <w:lang w:eastAsia="zh-CN"/>
          </w:rPr>
          <w:t>(二)、丁二烯市场分析预测</w:t>
        </w:r>
        <w:r>
          <w:tab/>
        </w:r>
        <w:r>
          <w:fldChar w:fldCharType="begin"/>
        </w:r>
        <w:r>
          <w:instrText xml:space="preserve"> PAGEREF _Toc5096 \h </w:instrText>
        </w:r>
        <w:r>
          <w:fldChar w:fldCharType="separate"/>
        </w:r>
        <w:r>
          <w:t>4</w:t>
        </w:r>
        <w:r>
          <w:fldChar w:fldCharType="end"/>
        </w:r>
      </w:hyperlink>
    </w:p>
    <w:p>
      <w:pPr>
        <w:pStyle w:val="TOC1"/>
        <w:tabs>
          <w:tab w:val="right" w:leader="dot" w:pos="8306"/>
        </w:tabs>
      </w:pPr>
      <w:hyperlink w:anchor="_Toc25591" w:history="1">
        <w:r>
          <w:rPr>
            <w:rFonts w:ascii="仿宋" w:eastAsia="仿宋" w:hAnsi="仿宋" w:cs="仿宋" w:hint="eastAsia"/>
            <w:lang w:eastAsia="zh-CN"/>
          </w:rPr>
          <w:t>二、丁二烯项目建设背景及必要性分析</w:t>
        </w:r>
        <w:r>
          <w:tab/>
        </w:r>
        <w:r>
          <w:fldChar w:fldCharType="begin"/>
        </w:r>
        <w:r>
          <w:instrText xml:space="preserve"> PAGEREF _Toc25591 \h </w:instrText>
        </w:r>
        <w:r>
          <w:fldChar w:fldCharType="separate"/>
        </w:r>
        <w:r>
          <w:t>5</w:t>
        </w:r>
        <w:r>
          <w:fldChar w:fldCharType="end"/>
        </w:r>
      </w:hyperlink>
    </w:p>
    <w:p>
      <w:pPr>
        <w:pStyle w:val="TOC2"/>
        <w:tabs>
          <w:tab w:val="right" w:leader="dot" w:pos="8306"/>
        </w:tabs>
      </w:pPr>
      <w:hyperlink w:anchor="_Toc28772" w:history="1">
        <w:r>
          <w:rPr>
            <w:rFonts w:ascii="仿宋" w:eastAsia="仿宋" w:hAnsi="仿宋" w:cs="仿宋" w:hint="eastAsia"/>
            <w:lang w:eastAsia="zh-CN"/>
          </w:rPr>
          <w:t>(一)、丁二烯项目背景分析</w:t>
        </w:r>
        <w:r>
          <w:tab/>
        </w:r>
        <w:r>
          <w:fldChar w:fldCharType="begin"/>
        </w:r>
        <w:r>
          <w:instrText xml:space="preserve"> PAGEREF _Toc28772 \h </w:instrText>
        </w:r>
        <w:r>
          <w:fldChar w:fldCharType="separate"/>
        </w:r>
        <w:r>
          <w:t>5</w:t>
        </w:r>
        <w:r>
          <w:fldChar w:fldCharType="end"/>
        </w:r>
      </w:hyperlink>
    </w:p>
    <w:p>
      <w:pPr>
        <w:pStyle w:val="TOC2"/>
        <w:tabs>
          <w:tab w:val="right" w:leader="dot" w:pos="8306"/>
        </w:tabs>
      </w:pPr>
      <w:hyperlink w:anchor="_Toc3650" w:history="1">
        <w:r>
          <w:rPr>
            <w:rFonts w:ascii="仿宋" w:eastAsia="仿宋" w:hAnsi="仿宋" w:cs="仿宋" w:hint="eastAsia"/>
            <w:lang w:eastAsia="zh-CN"/>
          </w:rPr>
          <w:t>(二)、丁二烯项目建设必要性分析</w:t>
        </w:r>
        <w:r>
          <w:tab/>
        </w:r>
        <w:r>
          <w:fldChar w:fldCharType="begin"/>
        </w:r>
        <w:r>
          <w:instrText xml:space="preserve"> PAGEREF _Toc3650 \h </w:instrText>
        </w:r>
        <w:r>
          <w:fldChar w:fldCharType="separate"/>
        </w:r>
        <w:r>
          <w:t>6</w:t>
        </w:r>
        <w:r>
          <w:fldChar w:fldCharType="end"/>
        </w:r>
      </w:hyperlink>
    </w:p>
    <w:p>
      <w:pPr>
        <w:pStyle w:val="TOC1"/>
        <w:tabs>
          <w:tab w:val="right" w:leader="dot" w:pos="8306"/>
        </w:tabs>
      </w:pPr>
      <w:hyperlink w:anchor="_Toc109" w:history="1">
        <w:r>
          <w:rPr>
            <w:rFonts w:ascii="仿宋" w:eastAsia="仿宋" w:hAnsi="仿宋" w:cs="仿宋" w:hint="eastAsia"/>
            <w:lang w:eastAsia="zh-CN"/>
          </w:rPr>
          <w:t>三、产品规划分析</w:t>
        </w:r>
        <w:r>
          <w:tab/>
        </w:r>
        <w:r>
          <w:fldChar w:fldCharType="begin"/>
        </w:r>
        <w:r>
          <w:instrText xml:space="preserve"> PAGEREF _Toc109 \h </w:instrText>
        </w:r>
        <w:r>
          <w:fldChar w:fldCharType="separate"/>
        </w:r>
        <w:r>
          <w:t>8</w:t>
        </w:r>
        <w:r>
          <w:fldChar w:fldCharType="end"/>
        </w:r>
      </w:hyperlink>
    </w:p>
    <w:p>
      <w:pPr>
        <w:pStyle w:val="TOC2"/>
        <w:tabs>
          <w:tab w:val="right" w:leader="dot" w:pos="8306"/>
        </w:tabs>
      </w:pPr>
      <w:hyperlink w:anchor="_Toc18187" w:history="1">
        <w:r>
          <w:rPr>
            <w:rFonts w:ascii="仿宋" w:eastAsia="仿宋" w:hAnsi="仿宋" w:cs="仿宋" w:hint="eastAsia"/>
            <w:lang w:eastAsia="zh-CN"/>
          </w:rPr>
          <w:t>(一)、产品规划</w:t>
        </w:r>
        <w:r>
          <w:tab/>
        </w:r>
        <w:r>
          <w:fldChar w:fldCharType="begin"/>
        </w:r>
        <w:r>
          <w:instrText xml:space="preserve"> PAGEREF _Toc18187 \h </w:instrText>
        </w:r>
        <w:r>
          <w:fldChar w:fldCharType="separate"/>
        </w:r>
        <w:r>
          <w:t>8</w:t>
        </w:r>
        <w:r>
          <w:fldChar w:fldCharType="end"/>
        </w:r>
      </w:hyperlink>
    </w:p>
    <w:p>
      <w:pPr>
        <w:pStyle w:val="TOC2"/>
        <w:tabs>
          <w:tab w:val="right" w:leader="dot" w:pos="8306"/>
        </w:tabs>
      </w:pPr>
      <w:hyperlink w:anchor="_Toc23167" w:history="1">
        <w:r>
          <w:rPr>
            <w:rFonts w:ascii="仿宋" w:eastAsia="仿宋" w:hAnsi="仿宋" w:cs="仿宋" w:hint="eastAsia"/>
            <w:lang w:eastAsia="zh-CN"/>
          </w:rPr>
          <w:t>(二)、建设规模</w:t>
        </w:r>
        <w:r>
          <w:tab/>
        </w:r>
        <w:r>
          <w:fldChar w:fldCharType="begin"/>
        </w:r>
        <w:r>
          <w:instrText xml:space="preserve"> PAGEREF _Toc23167 \h </w:instrText>
        </w:r>
        <w:r>
          <w:fldChar w:fldCharType="separate"/>
        </w:r>
        <w:r>
          <w:t>8</w:t>
        </w:r>
        <w:r>
          <w:fldChar w:fldCharType="end"/>
        </w:r>
      </w:hyperlink>
    </w:p>
    <w:p>
      <w:pPr>
        <w:pStyle w:val="TOC1"/>
        <w:tabs>
          <w:tab w:val="right" w:leader="dot" w:pos="8306"/>
        </w:tabs>
      </w:pPr>
      <w:hyperlink w:anchor="_Toc28195" w:history="1">
        <w:r>
          <w:rPr>
            <w:rFonts w:ascii="仿宋" w:eastAsia="仿宋" w:hAnsi="仿宋" w:cs="仿宋" w:hint="eastAsia"/>
            <w:lang w:eastAsia="zh-CN"/>
          </w:rPr>
          <w:t>四、丁二烯项目选址可行性分析</w:t>
        </w:r>
        <w:r>
          <w:tab/>
        </w:r>
        <w:r>
          <w:fldChar w:fldCharType="begin"/>
        </w:r>
        <w:r>
          <w:instrText xml:space="preserve"> PAGEREF _Toc28195 \h </w:instrText>
        </w:r>
        <w:r>
          <w:fldChar w:fldCharType="separate"/>
        </w:r>
        <w:r>
          <w:t>10</w:t>
        </w:r>
        <w:r>
          <w:fldChar w:fldCharType="end"/>
        </w:r>
      </w:hyperlink>
    </w:p>
    <w:p>
      <w:pPr>
        <w:pStyle w:val="TOC2"/>
        <w:tabs>
          <w:tab w:val="right" w:leader="dot" w:pos="8306"/>
        </w:tabs>
      </w:pPr>
      <w:hyperlink w:anchor="_Toc32107" w:history="1">
        <w:r>
          <w:rPr>
            <w:rFonts w:ascii="仿宋" w:eastAsia="仿宋" w:hAnsi="仿宋" w:cs="仿宋" w:hint="eastAsia"/>
            <w:lang w:eastAsia="zh-CN"/>
          </w:rPr>
          <w:t>(一)、丁二烯项目选址</w:t>
        </w:r>
        <w:r>
          <w:tab/>
        </w:r>
        <w:r>
          <w:fldChar w:fldCharType="begin"/>
        </w:r>
        <w:r>
          <w:instrText xml:space="preserve"> PAGEREF _Toc32107 \h </w:instrText>
        </w:r>
        <w:r>
          <w:fldChar w:fldCharType="separate"/>
        </w:r>
        <w:r>
          <w:t>10</w:t>
        </w:r>
        <w:r>
          <w:fldChar w:fldCharType="end"/>
        </w:r>
      </w:hyperlink>
    </w:p>
    <w:p>
      <w:pPr>
        <w:pStyle w:val="TOC2"/>
        <w:tabs>
          <w:tab w:val="right" w:leader="dot" w:pos="8306"/>
        </w:tabs>
      </w:pPr>
      <w:hyperlink w:anchor="_Toc5228" w:history="1">
        <w:r>
          <w:rPr>
            <w:rFonts w:ascii="仿宋" w:eastAsia="仿宋" w:hAnsi="仿宋" w:cs="仿宋" w:hint="eastAsia"/>
            <w:lang w:eastAsia="zh-CN"/>
          </w:rPr>
          <w:t>(二)、用地控制指标</w:t>
        </w:r>
        <w:r>
          <w:tab/>
        </w:r>
        <w:r>
          <w:fldChar w:fldCharType="begin"/>
        </w:r>
        <w:r>
          <w:instrText xml:space="preserve"> PAGEREF _Toc5228 \h </w:instrText>
        </w:r>
        <w:r>
          <w:fldChar w:fldCharType="separate"/>
        </w:r>
        <w:r>
          <w:t>10</w:t>
        </w:r>
        <w:r>
          <w:fldChar w:fldCharType="end"/>
        </w:r>
      </w:hyperlink>
    </w:p>
    <w:p>
      <w:pPr>
        <w:pStyle w:val="TOC2"/>
        <w:tabs>
          <w:tab w:val="right" w:leader="dot" w:pos="8306"/>
        </w:tabs>
      </w:pPr>
      <w:hyperlink w:anchor="_Toc22156" w:history="1">
        <w:r>
          <w:rPr>
            <w:rFonts w:ascii="仿宋" w:eastAsia="仿宋" w:hAnsi="仿宋" w:cs="仿宋" w:hint="eastAsia"/>
            <w:lang w:eastAsia="zh-CN"/>
          </w:rPr>
          <w:t>(三)、节约用地措施</w:t>
        </w:r>
        <w:r>
          <w:tab/>
        </w:r>
        <w:r>
          <w:fldChar w:fldCharType="begin"/>
        </w:r>
        <w:r>
          <w:instrText xml:space="preserve"> PAGEREF _Toc22156 \h </w:instrText>
        </w:r>
        <w:r>
          <w:fldChar w:fldCharType="separate"/>
        </w:r>
        <w:r>
          <w:t>12</w:t>
        </w:r>
        <w:r>
          <w:fldChar w:fldCharType="end"/>
        </w:r>
      </w:hyperlink>
    </w:p>
    <w:p>
      <w:pPr>
        <w:pStyle w:val="TOC2"/>
        <w:tabs>
          <w:tab w:val="right" w:leader="dot" w:pos="8306"/>
        </w:tabs>
      </w:pPr>
      <w:hyperlink w:anchor="_Toc14772" w:history="1">
        <w:r>
          <w:rPr>
            <w:rFonts w:ascii="仿宋" w:eastAsia="仿宋" w:hAnsi="仿宋" w:cs="仿宋" w:hint="eastAsia"/>
            <w:lang w:eastAsia="zh-CN"/>
          </w:rPr>
          <w:t>(四)、总图布置方案</w:t>
        </w:r>
        <w:r>
          <w:tab/>
        </w:r>
        <w:r>
          <w:fldChar w:fldCharType="begin"/>
        </w:r>
        <w:r>
          <w:instrText xml:space="preserve"> PAGEREF _Toc14772 \h </w:instrText>
        </w:r>
        <w:r>
          <w:fldChar w:fldCharType="separate"/>
        </w:r>
        <w:r>
          <w:t>13</w:t>
        </w:r>
        <w:r>
          <w:fldChar w:fldCharType="end"/>
        </w:r>
      </w:hyperlink>
    </w:p>
    <w:p>
      <w:pPr>
        <w:pStyle w:val="TOC2"/>
        <w:tabs>
          <w:tab w:val="right" w:leader="dot" w:pos="8306"/>
        </w:tabs>
      </w:pPr>
      <w:hyperlink w:anchor="_Toc5847" w:history="1">
        <w:r>
          <w:rPr>
            <w:rFonts w:ascii="仿宋" w:eastAsia="仿宋" w:hAnsi="仿宋" w:cs="仿宋" w:hint="eastAsia"/>
            <w:lang w:eastAsia="zh-CN"/>
          </w:rPr>
          <w:t>(五)、选址综合评价</w:t>
        </w:r>
        <w:r>
          <w:tab/>
        </w:r>
        <w:r>
          <w:fldChar w:fldCharType="begin"/>
        </w:r>
        <w:r>
          <w:instrText xml:space="preserve"> PAGEREF _Toc5847 \h </w:instrText>
        </w:r>
        <w:r>
          <w:fldChar w:fldCharType="separate"/>
        </w:r>
        <w:r>
          <w:t>14</w:t>
        </w:r>
        <w:r>
          <w:fldChar w:fldCharType="end"/>
        </w:r>
      </w:hyperlink>
    </w:p>
    <w:p>
      <w:pPr>
        <w:pStyle w:val="TOC1"/>
        <w:tabs>
          <w:tab w:val="right" w:leader="dot" w:pos="8306"/>
        </w:tabs>
      </w:pPr>
      <w:hyperlink w:anchor="_Toc8716" w:history="1">
        <w:r>
          <w:rPr>
            <w:rFonts w:ascii="仿宋" w:eastAsia="仿宋" w:hAnsi="仿宋" w:cs="仿宋" w:hint="eastAsia"/>
            <w:lang w:eastAsia="zh-CN"/>
          </w:rPr>
          <w:t>五、丁二烯项目绩效评估</w:t>
        </w:r>
        <w:r>
          <w:tab/>
        </w:r>
        <w:r>
          <w:fldChar w:fldCharType="begin"/>
        </w:r>
        <w:r>
          <w:instrText xml:space="preserve"> PAGEREF _Toc8716 \h </w:instrText>
        </w:r>
        <w:r>
          <w:fldChar w:fldCharType="separate"/>
        </w:r>
        <w:r>
          <w:t>15</w:t>
        </w:r>
        <w:r>
          <w:fldChar w:fldCharType="end"/>
        </w:r>
      </w:hyperlink>
    </w:p>
    <w:p>
      <w:pPr>
        <w:pStyle w:val="TOC2"/>
        <w:tabs>
          <w:tab w:val="right" w:leader="dot" w:pos="8306"/>
        </w:tabs>
      </w:pPr>
      <w:hyperlink w:anchor="_Toc13630" w:history="1">
        <w:r>
          <w:rPr>
            <w:rFonts w:ascii="仿宋" w:eastAsia="仿宋" w:hAnsi="仿宋" w:cs="仿宋" w:hint="eastAsia"/>
            <w:lang w:eastAsia="zh-CN"/>
          </w:rPr>
          <w:t>(一)、绩效评估指标</w:t>
        </w:r>
        <w:r>
          <w:tab/>
        </w:r>
        <w:r>
          <w:fldChar w:fldCharType="begin"/>
        </w:r>
        <w:r>
          <w:instrText xml:space="preserve"> PAGEREF _Toc13630 \h </w:instrText>
        </w:r>
        <w:r>
          <w:fldChar w:fldCharType="separate"/>
        </w:r>
        <w:r>
          <w:t>15</w:t>
        </w:r>
        <w:r>
          <w:fldChar w:fldCharType="end"/>
        </w:r>
      </w:hyperlink>
    </w:p>
    <w:p>
      <w:pPr>
        <w:pStyle w:val="TOC2"/>
        <w:tabs>
          <w:tab w:val="right" w:leader="dot" w:pos="8306"/>
        </w:tabs>
      </w:pPr>
      <w:hyperlink w:anchor="_Toc18211" w:history="1">
        <w:r>
          <w:rPr>
            <w:rFonts w:ascii="仿宋" w:eastAsia="仿宋" w:hAnsi="仿宋" w:cs="仿宋" w:hint="eastAsia"/>
            <w:lang w:eastAsia="zh-CN"/>
          </w:rPr>
          <w:t>(二)、绩效评估方法</w:t>
        </w:r>
        <w:r>
          <w:tab/>
        </w:r>
        <w:r>
          <w:fldChar w:fldCharType="begin"/>
        </w:r>
        <w:r>
          <w:instrText xml:space="preserve"> PAGEREF _Toc18211 \h </w:instrText>
        </w:r>
        <w:r>
          <w:fldChar w:fldCharType="separate"/>
        </w:r>
        <w:r>
          <w:t>16</w:t>
        </w:r>
        <w:r>
          <w:fldChar w:fldCharType="end"/>
        </w:r>
      </w:hyperlink>
    </w:p>
    <w:p>
      <w:pPr>
        <w:pStyle w:val="TOC2"/>
        <w:tabs>
          <w:tab w:val="right" w:leader="dot" w:pos="8306"/>
        </w:tabs>
      </w:pPr>
      <w:hyperlink w:anchor="_Toc12597" w:history="1">
        <w:r>
          <w:rPr>
            <w:rFonts w:ascii="仿宋" w:eastAsia="仿宋" w:hAnsi="仿宋" w:cs="仿宋" w:hint="eastAsia"/>
            <w:lang w:eastAsia="zh-CN"/>
          </w:rPr>
          <w:t>(三)、绩效评估周期</w:t>
        </w:r>
        <w:r>
          <w:tab/>
        </w:r>
        <w:r>
          <w:fldChar w:fldCharType="begin"/>
        </w:r>
        <w:r>
          <w:instrText xml:space="preserve"> PAGEREF _Toc12597 \h </w:instrText>
        </w:r>
        <w:r>
          <w:fldChar w:fldCharType="separate"/>
        </w:r>
        <w:r>
          <w:t>17</w:t>
        </w:r>
        <w:r>
          <w:fldChar w:fldCharType="end"/>
        </w:r>
      </w:hyperlink>
    </w:p>
    <w:p>
      <w:pPr>
        <w:pStyle w:val="TOC1"/>
        <w:tabs>
          <w:tab w:val="right" w:leader="dot" w:pos="8306"/>
        </w:tabs>
      </w:pPr>
      <w:hyperlink w:anchor="_Toc19759" w:history="1">
        <w:r>
          <w:rPr>
            <w:rFonts w:ascii="仿宋" w:eastAsia="仿宋" w:hAnsi="仿宋" w:cs="仿宋" w:hint="eastAsia"/>
            <w:lang w:eastAsia="zh-CN"/>
          </w:rPr>
          <w:t>六、工艺说明</w:t>
        </w:r>
        <w:r>
          <w:tab/>
        </w:r>
        <w:r>
          <w:fldChar w:fldCharType="begin"/>
        </w:r>
        <w:r>
          <w:instrText xml:space="preserve"> PAGEREF _Toc19759 \h </w:instrText>
        </w:r>
        <w:r>
          <w:fldChar w:fldCharType="separate"/>
        </w:r>
        <w:r>
          <w:t>18</w:t>
        </w:r>
        <w:r>
          <w:fldChar w:fldCharType="end"/>
        </w:r>
      </w:hyperlink>
    </w:p>
    <w:p>
      <w:pPr>
        <w:pStyle w:val="TOC2"/>
        <w:tabs>
          <w:tab w:val="right" w:leader="dot" w:pos="8306"/>
        </w:tabs>
      </w:pPr>
      <w:hyperlink w:anchor="_Toc32351" w:history="1">
        <w:r>
          <w:rPr>
            <w:rFonts w:ascii="仿宋" w:eastAsia="仿宋" w:hAnsi="仿宋" w:cs="仿宋" w:hint="eastAsia"/>
            <w:lang w:eastAsia="zh-CN"/>
          </w:rPr>
          <w:t>(一)、技术管理特点</w:t>
        </w:r>
        <w:r>
          <w:tab/>
        </w:r>
        <w:r>
          <w:fldChar w:fldCharType="begin"/>
        </w:r>
        <w:r>
          <w:instrText xml:space="preserve"> PAGEREF _Toc32351 \h </w:instrText>
        </w:r>
        <w:r>
          <w:fldChar w:fldCharType="separate"/>
        </w:r>
        <w:r>
          <w:t>18</w:t>
        </w:r>
        <w:r>
          <w:fldChar w:fldCharType="end"/>
        </w:r>
      </w:hyperlink>
    </w:p>
    <w:p>
      <w:pPr>
        <w:pStyle w:val="TOC2"/>
        <w:tabs>
          <w:tab w:val="right" w:leader="dot" w:pos="8306"/>
        </w:tabs>
      </w:pPr>
      <w:hyperlink w:anchor="_Toc24680" w:history="1">
        <w:r>
          <w:rPr>
            <w:rFonts w:ascii="仿宋" w:eastAsia="仿宋" w:hAnsi="仿宋" w:cs="仿宋" w:hint="eastAsia"/>
            <w:lang w:eastAsia="zh-CN"/>
          </w:rPr>
          <w:t>(二)、丁二烯项目工艺技术设计方案</w:t>
        </w:r>
        <w:r>
          <w:tab/>
        </w:r>
        <w:r>
          <w:fldChar w:fldCharType="begin"/>
        </w:r>
        <w:r>
          <w:instrText xml:space="preserve"> PAGEREF _Toc24680 \h </w:instrText>
        </w:r>
        <w:r>
          <w:fldChar w:fldCharType="separate"/>
        </w:r>
        <w:r>
          <w:t>19</w:t>
        </w:r>
        <w:r>
          <w:fldChar w:fldCharType="end"/>
        </w:r>
      </w:hyperlink>
    </w:p>
    <w:p>
      <w:pPr>
        <w:pStyle w:val="TOC2"/>
        <w:tabs>
          <w:tab w:val="right" w:leader="dot" w:pos="8306"/>
        </w:tabs>
      </w:pPr>
      <w:hyperlink w:anchor="_Toc2735" w:history="1">
        <w:r>
          <w:rPr>
            <w:rFonts w:ascii="仿宋" w:eastAsia="仿宋" w:hAnsi="仿宋" w:cs="仿宋" w:hint="eastAsia"/>
            <w:lang w:eastAsia="zh-CN"/>
          </w:rPr>
          <w:t>(三)、设备选型方案</w:t>
        </w:r>
        <w:r>
          <w:tab/>
        </w:r>
        <w:r>
          <w:fldChar w:fldCharType="begin"/>
        </w:r>
        <w:r>
          <w:instrText xml:space="preserve"> PAGEREF _Toc2735 \h </w:instrText>
        </w:r>
        <w:r>
          <w:fldChar w:fldCharType="separate"/>
        </w:r>
        <w:r>
          <w:t>20</w:t>
        </w:r>
        <w:r>
          <w:fldChar w:fldCharType="end"/>
        </w:r>
      </w:hyperlink>
    </w:p>
    <w:p>
      <w:pPr>
        <w:pStyle w:val="TOC1"/>
        <w:tabs>
          <w:tab w:val="right" w:leader="dot" w:pos="8306"/>
        </w:tabs>
      </w:pPr>
      <w:hyperlink w:anchor="_Toc18217" w:history="1">
        <w:r>
          <w:rPr>
            <w:rFonts w:ascii="仿宋" w:eastAsia="仿宋" w:hAnsi="仿宋" w:cs="仿宋" w:hint="eastAsia"/>
            <w:lang w:eastAsia="zh-CN"/>
          </w:rPr>
          <w:t>七、丁二烯项目计划安排</w:t>
        </w:r>
        <w:r>
          <w:tab/>
        </w:r>
        <w:r>
          <w:fldChar w:fldCharType="begin"/>
        </w:r>
        <w:r>
          <w:instrText xml:space="preserve"> PAGEREF _Toc18217 \h </w:instrText>
        </w:r>
        <w:r>
          <w:fldChar w:fldCharType="separate"/>
        </w:r>
        <w:r>
          <w:t>22</w:t>
        </w:r>
        <w:r>
          <w:fldChar w:fldCharType="end"/>
        </w:r>
      </w:hyperlink>
    </w:p>
    <w:p>
      <w:pPr>
        <w:pStyle w:val="TOC2"/>
        <w:tabs>
          <w:tab w:val="right" w:leader="dot" w:pos="8306"/>
        </w:tabs>
      </w:pPr>
      <w:hyperlink w:anchor="_Toc6781" w:history="1">
        <w:r>
          <w:rPr>
            <w:rFonts w:ascii="仿宋" w:eastAsia="仿宋" w:hAnsi="仿宋" w:cs="仿宋" w:hint="eastAsia"/>
            <w:lang w:eastAsia="zh-CN"/>
          </w:rPr>
          <w:t>(一)、建设周期</w:t>
        </w:r>
        <w:r>
          <w:tab/>
        </w:r>
        <w:r>
          <w:fldChar w:fldCharType="begin"/>
        </w:r>
        <w:r>
          <w:instrText xml:space="preserve"> PAGEREF _Toc6781 \h </w:instrText>
        </w:r>
        <w:r>
          <w:fldChar w:fldCharType="separate"/>
        </w:r>
        <w:r>
          <w:t>22</w:t>
        </w:r>
        <w:r>
          <w:fldChar w:fldCharType="end"/>
        </w:r>
      </w:hyperlink>
    </w:p>
    <w:p>
      <w:pPr>
        <w:pStyle w:val="TOC2"/>
        <w:tabs>
          <w:tab w:val="right" w:leader="dot" w:pos="8306"/>
        </w:tabs>
      </w:pPr>
      <w:hyperlink w:anchor="_Toc5672" w:history="1">
        <w:r>
          <w:rPr>
            <w:rFonts w:ascii="仿宋" w:eastAsia="仿宋" w:hAnsi="仿宋" w:cs="仿宋" w:hint="eastAsia"/>
            <w:lang w:eastAsia="zh-CN"/>
          </w:rPr>
          <w:t>(二)、建设进度</w:t>
        </w:r>
        <w:r>
          <w:tab/>
        </w:r>
        <w:r>
          <w:fldChar w:fldCharType="begin"/>
        </w:r>
        <w:r>
          <w:instrText xml:space="preserve"> PAGEREF _Toc5672 \h </w:instrText>
        </w:r>
        <w:r>
          <w:fldChar w:fldCharType="separate"/>
        </w:r>
        <w:r>
          <w:t>22</w:t>
        </w:r>
        <w:r>
          <w:fldChar w:fldCharType="end"/>
        </w:r>
      </w:hyperlink>
    </w:p>
    <w:p>
      <w:pPr>
        <w:pStyle w:val="TOC2"/>
        <w:tabs>
          <w:tab w:val="right" w:leader="dot" w:pos="8306"/>
        </w:tabs>
      </w:pPr>
      <w:hyperlink w:anchor="_Toc21092" w:history="1">
        <w:r>
          <w:rPr>
            <w:rFonts w:ascii="仿宋" w:eastAsia="仿宋" w:hAnsi="仿宋" w:cs="仿宋" w:hint="eastAsia"/>
            <w:lang w:eastAsia="zh-CN"/>
          </w:rPr>
          <w:t>(三)、进度安排注意事项</w:t>
        </w:r>
        <w:r>
          <w:tab/>
        </w:r>
        <w:r>
          <w:fldChar w:fldCharType="begin"/>
        </w:r>
        <w:r>
          <w:instrText xml:space="preserve"> PAGEREF _Toc21092 \h </w:instrText>
        </w:r>
        <w:r>
          <w:fldChar w:fldCharType="separate"/>
        </w:r>
        <w:r>
          <w:t>23</w:t>
        </w:r>
        <w:r>
          <w:fldChar w:fldCharType="end"/>
        </w:r>
      </w:hyperlink>
    </w:p>
    <w:p>
      <w:pPr>
        <w:pStyle w:val="TOC2"/>
        <w:tabs>
          <w:tab w:val="right" w:leader="dot" w:pos="8306"/>
        </w:tabs>
      </w:pPr>
      <w:hyperlink w:anchor="_Toc8041" w:history="1">
        <w:r>
          <w:rPr>
            <w:rFonts w:ascii="仿宋" w:eastAsia="仿宋" w:hAnsi="仿宋" w:cs="仿宋" w:hint="eastAsia"/>
            <w:lang w:eastAsia="zh-CN"/>
          </w:rPr>
          <w:t>(四)、人力资源配置</w:t>
        </w:r>
        <w:r>
          <w:tab/>
        </w:r>
        <w:r>
          <w:fldChar w:fldCharType="begin"/>
        </w:r>
        <w:r>
          <w:instrText xml:space="preserve"> PAGEREF _Toc8041 \h </w:instrText>
        </w:r>
        <w:r>
          <w:fldChar w:fldCharType="separate"/>
        </w:r>
        <w:r>
          <w:t>25</w:t>
        </w:r>
        <w:r>
          <w:fldChar w:fldCharType="end"/>
        </w:r>
      </w:hyperlink>
    </w:p>
    <w:p>
      <w:pPr>
        <w:pStyle w:val="TOC1"/>
        <w:tabs>
          <w:tab w:val="right" w:leader="dot" w:pos="8306"/>
        </w:tabs>
      </w:pPr>
      <w:hyperlink w:anchor="_Toc17632" w:history="1">
        <w:r>
          <w:rPr>
            <w:rFonts w:ascii="仿宋" w:eastAsia="仿宋" w:hAnsi="仿宋" w:cs="仿宋" w:hint="eastAsia"/>
            <w:lang w:eastAsia="zh-CN"/>
          </w:rPr>
          <w:t>八、丁二烯项目风险管理</w:t>
        </w:r>
        <w:r>
          <w:tab/>
        </w:r>
        <w:r>
          <w:fldChar w:fldCharType="begin"/>
        </w:r>
        <w:r>
          <w:instrText xml:space="preserve"> PAGEREF _Toc17632 \h </w:instrText>
        </w:r>
        <w:r>
          <w:fldChar w:fldCharType="separate"/>
        </w:r>
        <w:r>
          <w:t>26</w:t>
        </w:r>
        <w:r>
          <w:fldChar w:fldCharType="end"/>
        </w:r>
      </w:hyperlink>
    </w:p>
    <w:p>
      <w:pPr>
        <w:pStyle w:val="TOC2"/>
        <w:tabs>
          <w:tab w:val="right" w:leader="dot" w:pos="8306"/>
        </w:tabs>
      </w:pPr>
      <w:hyperlink w:anchor="_Toc14809" w:history="1">
        <w:r>
          <w:rPr>
            <w:rFonts w:ascii="仿宋" w:eastAsia="仿宋" w:hAnsi="仿宋" w:cs="仿宋" w:hint="eastAsia"/>
            <w:lang w:eastAsia="zh-CN"/>
          </w:rPr>
          <w:t>(一)、风险识别与评估</w:t>
        </w:r>
        <w:r>
          <w:tab/>
        </w:r>
        <w:r>
          <w:fldChar w:fldCharType="begin"/>
        </w:r>
        <w:r>
          <w:instrText xml:space="preserve"> PAGEREF _Toc14809 \h </w:instrText>
        </w:r>
        <w:r>
          <w:fldChar w:fldCharType="separate"/>
        </w:r>
        <w:r>
          <w:t>26</w:t>
        </w:r>
        <w:r>
          <w:fldChar w:fldCharType="end"/>
        </w:r>
      </w:hyperlink>
    </w:p>
    <w:p>
      <w:pPr>
        <w:pStyle w:val="TOC2"/>
        <w:tabs>
          <w:tab w:val="right" w:leader="dot" w:pos="8306"/>
        </w:tabs>
      </w:pPr>
      <w:hyperlink w:anchor="_Toc18946" w:history="1">
        <w:r>
          <w:rPr>
            <w:rFonts w:ascii="仿宋" w:eastAsia="仿宋" w:hAnsi="仿宋" w:cs="仿宋" w:hint="eastAsia"/>
            <w:lang w:eastAsia="zh-CN"/>
          </w:rPr>
          <w:t>(二)、风险应对策略</w:t>
        </w:r>
        <w:r>
          <w:tab/>
        </w:r>
        <w:r>
          <w:fldChar w:fldCharType="begin"/>
        </w:r>
        <w:r>
          <w:instrText xml:space="preserve"> PAGEREF _Toc18946 \h </w:instrText>
        </w:r>
        <w:r>
          <w:fldChar w:fldCharType="separate"/>
        </w:r>
        <w:r>
          <w:t>27</w:t>
        </w:r>
        <w:r>
          <w:fldChar w:fldCharType="end"/>
        </w:r>
      </w:hyperlink>
    </w:p>
    <w:p>
      <w:pPr>
        <w:pStyle w:val="TOC2"/>
        <w:tabs>
          <w:tab w:val="right" w:leader="dot" w:pos="8306"/>
        </w:tabs>
      </w:pPr>
      <w:hyperlink w:anchor="_Toc11958" w:history="1">
        <w:r>
          <w:rPr>
            <w:rFonts w:ascii="仿宋" w:eastAsia="仿宋" w:hAnsi="仿宋" w:cs="仿宋" w:hint="eastAsia"/>
            <w:lang w:eastAsia="zh-CN"/>
          </w:rPr>
          <w:t>(三)、风险监控与控制</w:t>
        </w:r>
        <w:r>
          <w:tab/>
        </w:r>
        <w:r>
          <w:fldChar w:fldCharType="begin"/>
        </w:r>
        <w:r>
          <w:instrText xml:space="preserve"> PAGEREF _Toc11958 \h </w:instrText>
        </w:r>
        <w:r>
          <w:fldChar w:fldCharType="separate"/>
        </w:r>
        <w:r>
          <w:t>29</w:t>
        </w:r>
        <w:r>
          <w:fldChar w:fldCharType="end"/>
        </w:r>
      </w:hyperlink>
    </w:p>
    <w:p>
      <w:pPr>
        <w:pStyle w:val="TOC1"/>
        <w:tabs>
          <w:tab w:val="right" w:leader="dot" w:pos="8306"/>
        </w:tabs>
      </w:pPr>
      <w:hyperlink w:anchor="_Toc22975" w:history="1">
        <w:r>
          <w:rPr>
            <w:rFonts w:ascii="仿宋" w:eastAsia="仿宋" w:hAnsi="仿宋" w:cs="仿宋" w:hint="eastAsia"/>
            <w:lang w:eastAsia="zh-CN"/>
          </w:rPr>
          <w:t>九、丁二烯项目人力资源培养与发展</w:t>
        </w:r>
        <w:r>
          <w:tab/>
        </w:r>
        <w:r>
          <w:fldChar w:fldCharType="begin"/>
        </w:r>
        <w:r>
          <w:instrText xml:space="preserve"> PAGEREF _Toc22975 \h </w:instrText>
        </w:r>
        <w:r>
          <w:fldChar w:fldCharType="separate"/>
        </w:r>
        <w:r>
          <w:t>30</w:t>
        </w:r>
        <w:r>
          <w:fldChar w:fldCharType="end"/>
        </w:r>
      </w:hyperlink>
    </w:p>
    <w:p>
      <w:pPr>
        <w:pStyle w:val="TOC2"/>
        <w:tabs>
          <w:tab w:val="right" w:leader="dot" w:pos="8306"/>
        </w:tabs>
      </w:pPr>
      <w:hyperlink w:anchor="_Toc17192" w:history="1">
        <w:r>
          <w:rPr>
            <w:rFonts w:ascii="仿宋" w:eastAsia="仿宋" w:hAnsi="仿宋" w:cs="仿宋" w:hint="eastAsia"/>
            <w:lang w:eastAsia="zh-CN"/>
          </w:rPr>
          <w:t>(一)、人才需求与规划</w:t>
        </w:r>
        <w:r>
          <w:tab/>
        </w:r>
        <w:r>
          <w:fldChar w:fldCharType="begin"/>
        </w:r>
        <w:r>
          <w:instrText xml:space="preserve"> PAGEREF _Toc17192 \h </w:instrText>
        </w:r>
        <w:r>
          <w:fldChar w:fldCharType="separate"/>
        </w:r>
        <w:r>
          <w:t>30</w:t>
        </w:r>
        <w:r>
          <w:fldChar w:fldCharType="end"/>
        </w:r>
      </w:hyperlink>
    </w:p>
    <w:p>
      <w:pPr>
        <w:pStyle w:val="TOC2"/>
        <w:tabs>
          <w:tab w:val="right" w:leader="dot" w:pos="8306"/>
        </w:tabs>
      </w:pPr>
      <w:hyperlink w:anchor="_Toc9623" w:history="1">
        <w:r>
          <w:rPr>
            <w:rFonts w:ascii="仿宋" w:eastAsia="仿宋" w:hAnsi="仿宋" w:cs="仿宋" w:hint="eastAsia"/>
            <w:lang w:eastAsia="zh-CN"/>
          </w:rPr>
          <w:t>(二)、培训与发展计划</w:t>
        </w:r>
        <w:r>
          <w:tab/>
        </w:r>
        <w:r>
          <w:fldChar w:fldCharType="begin"/>
        </w:r>
        <w:r>
          <w:instrText xml:space="preserve"> PAGEREF _Toc9623 \h </w:instrText>
        </w:r>
        <w:r>
          <w:fldChar w:fldCharType="separate"/>
        </w:r>
        <w:r>
          <w:t>30</w:t>
        </w:r>
        <w:r>
          <w:fldChar w:fldCharType="end"/>
        </w:r>
      </w:hyperlink>
    </w:p>
    <w:p>
      <w:pPr>
        <w:pStyle w:val="TOC1"/>
        <w:tabs>
          <w:tab w:val="right" w:leader="dot" w:pos="8306"/>
        </w:tabs>
      </w:pPr>
      <w:hyperlink w:anchor="_Toc18361" w:history="1">
        <w:r>
          <w:rPr>
            <w:rFonts w:ascii="仿宋" w:eastAsia="仿宋" w:hAnsi="仿宋" w:cs="仿宋" w:hint="eastAsia"/>
            <w:lang w:eastAsia="zh-CN"/>
          </w:rPr>
          <w:t>十、丁二烯项目财务管理</w:t>
        </w:r>
        <w:r>
          <w:tab/>
        </w:r>
        <w:r>
          <w:fldChar w:fldCharType="begin"/>
        </w:r>
        <w:r>
          <w:instrText xml:space="preserve"> PAGEREF _Toc18361 \h </w:instrText>
        </w:r>
        <w:r>
          <w:fldChar w:fldCharType="separate"/>
        </w:r>
        <w:r>
          <w:t>31</w:t>
        </w:r>
        <w:r>
          <w:fldChar w:fldCharType="end"/>
        </w:r>
      </w:hyperlink>
    </w:p>
    <w:p>
      <w:pPr>
        <w:pStyle w:val="TOC2"/>
        <w:tabs>
          <w:tab w:val="right" w:leader="dot" w:pos="8306"/>
        </w:tabs>
      </w:pPr>
      <w:hyperlink w:anchor="_Toc21683" w:history="1">
        <w:r>
          <w:rPr>
            <w:rFonts w:ascii="仿宋" w:eastAsia="仿宋" w:hAnsi="仿宋" w:cs="仿宋" w:hint="eastAsia"/>
            <w:lang w:eastAsia="zh-CN"/>
          </w:rPr>
          <w:t>(一)、资金需求大</w:t>
        </w:r>
        <w:r>
          <w:tab/>
        </w:r>
        <w:r>
          <w:fldChar w:fldCharType="begin"/>
        </w:r>
        <w:r>
          <w:instrText xml:space="preserve"> PAGEREF _Toc21683 \h </w:instrText>
        </w:r>
        <w:r>
          <w:fldChar w:fldCharType="separate"/>
        </w:r>
        <w:r>
          <w:t>31</w:t>
        </w:r>
        <w:r>
          <w:fldChar w:fldCharType="end"/>
        </w:r>
      </w:hyperlink>
    </w:p>
    <w:p>
      <w:pPr>
        <w:pStyle w:val="TOC2"/>
        <w:tabs>
          <w:tab w:val="right" w:leader="dot" w:pos="8306"/>
        </w:tabs>
      </w:pPr>
      <w:hyperlink w:anchor="_Toc9367" w:history="1">
        <w:r>
          <w:rPr>
            <w:rFonts w:ascii="仿宋" w:eastAsia="仿宋" w:hAnsi="仿宋" w:cs="仿宋" w:hint="eastAsia"/>
            <w:lang w:eastAsia="zh-CN"/>
          </w:rPr>
          <w:t>(二)、研发周期长</w:t>
        </w:r>
        <w:r>
          <w:tab/>
        </w:r>
        <w:r>
          <w:fldChar w:fldCharType="begin"/>
        </w:r>
        <w:r>
          <w:instrText xml:space="preserve"> PAGEREF _Toc9367 \h </w:instrText>
        </w:r>
        <w:r>
          <w:fldChar w:fldCharType="separate"/>
        </w:r>
        <w:r>
          <w:t>32</w:t>
        </w:r>
        <w:r>
          <w:fldChar w:fldCharType="end"/>
        </w:r>
      </w:hyperlink>
    </w:p>
    <w:p>
      <w:pPr>
        <w:pStyle w:val="TOC2"/>
        <w:tabs>
          <w:tab w:val="right" w:leader="dot" w:pos="8306"/>
        </w:tabs>
      </w:pPr>
      <w:hyperlink w:anchor="_Toc7588" w:history="1">
        <w:r>
          <w:rPr>
            <w:rFonts w:ascii="仿宋" w:eastAsia="仿宋" w:hAnsi="仿宋" w:cs="仿宋" w:hint="eastAsia"/>
            <w:lang w:eastAsia="zh-CN"/>
          </w:rPr>
          <w:t>(三)、市场风险大</w:t>
        </w:r>
        <w:r>
          <w:tab/>
        </w:r>
        <w:r>
          <w:fldChar w:fldCharType="begin"/>
        </w:r>
        <w:r>
          <w:instrText xml:space="preserve"> PAGEREF _Toc7588 \h </w:instrText>
        </w:r>
        <w:r>
          <w:fldChar w:fldCharType="separate"/>
        </w:r>
        <w:r>
          <w:t>33</w:t>
        </w:r>
        <w:r>
          <w:fldChar w:fldCharType="end"/>
        </w:r>
      </w:hyperlink>
    </w:p>
    <w:p>
      <w:pPr>
        <w:pStyle w:val="TOC2"/>
        <w:tabs>
          <w:tab w:val="right" w:leader="dot" w:pos="8306"/>
        </w:tabs>
      </w:pPr>
      <w:hyperlink w:anchor="_Toc20668" w:history="1">
        <w:r>
          <w:rPr>
            <w:rFonts w:ascii="仿宋" w:eastAsia="仿宋" w:hAnsi="仿宋" w:cs="仿宋" w:hint="eastAsia"/>
            <w:lang w:eastAsia="zh-CN"/>
          </w:rPr>
          <w:t>(四)、利润率高</w:t>
        </w:r>
        <w:r>
          <w:tab/>
        </w:r>
        <w:r>
          <w:fldChar w:fldCharType="begin"/>
        </w:r>
        <w:r>
          <w:instrText xml:space="preserve"> PAGEREF _Toc20668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1" w:history="1">
        <w:r>
          <w:rPr>
            <w:rFonts w:ascii="仿宋" w:eastAsia="仿宋" w:hAnsi="仿宋" w:cs="仿宋" w:hint="eastAsia"/>
            <w:lang w:eastAsia="zh-CN"/>
          </w:rPr>
          <w:t>十一、丁二烯项目技术管理</w:t>
        </w:r>
        <w:r>
          <w:tab/>
        </w:r>
        <w:r>
          <w:fldChar w:fldCharType="begin"/>
        </w:r>
        <w:r>
          <w:instrText xml:space="preserve"> PAGEREF _Toc4971 \h </w:instrText>
        </w:r>
        <w:r>
          <w:fldChar w:fldCharType="separate"/>
        </w:r>
        <w:r>
          <w:t>38</w:t>
        </w:r>
        <w:r>
          <w:fldChar w:fldCharType="end"/>
        </w:r>
      </w:hyperlink>
    </w:p>
    <w:p>
      <w:pPr>
        <w:pStyle w:val="TOC2"/>
        <w:tabs>
          <w:tab w:val="right" w:leader="dot" w:pos="8306"/>
        </w:tabs>
      </w:pPr>
      <w:hyperlink w:anchor="_Toc21355" w:history="1">
        <w:r>
          <w:rPr>
            <w:rFonts w:ascii="仿宋" w:eastAsia="仿宋" w:hAnsi="仿宋" w:cs="仿宋" w:hint="eastAsia"/>
            <w:lang w:eastAsia="zh-CN"/>
          </w:rPr>
          <w:t>(一)、技术方案选用方向</w:t>
        </w:r>
        <w:r>
          <w:tab/>
        </w:r>
        <w:r>
          <w:fldChar w:fldCharType="begin"/>
        </w:r>
        <w:r>
          <w:instrText xml:space="preserve"> PAGEREF _Toc21355 \h </w:instrText>
        </w:r>
        <w:r>
          <w:fldChar w:fldCharType="separate"/>
        </w:r>
        <w:r>
          <w:t>38</w:t>
        </w:r>
        <w:r>
          <w:fldChar w:fldCharType="end"/>
        </w:r>
      </w:hyperlink>
    </w:p>
    <w:p>
      <w:pPr>
        <w:pStyle w:val="TOC2"/>
        <w:tabs>
          <w:tab w:val="right" w:leader="dot" w:pos="8306"/>
        </w:tabs>
      </w:pPr>
      <w:hyperlink w:anchor="_Toc26484" w:history="1">
        <w:r>
          <w:rPr>
            <w:rFonts w:ascii="仿宋" w:eastAsia="仿宋" w:hAnsi="仿宋" w:cs="仿宋" w:hint="eastAsia"/>
            <w:lang w:eastAsia="zh-CN"/>
          </w:rPr>
          <w:t>(二)、工艺技术方案选用原则</w:t>
        </w:r>
        <w:r>
          <w:tab/>
        </w:r>
        <w:r>
          <w:fldChar w:fldCharType="begin"/>
        </w:r>
        <w:r>
          <w:instrText xml:space="preserve"> PAGEREF _Toc26484 \h </w:instrText>
        </w:r>
        <w:r>
          <w:fldChar w:fldCharType="separate"/>
        </w:r>
        <w:r>
          <w:t>39</w:t>
        </w:r>
        <w:r>
          <w:fldChar w:fldCharType="end"/>
        </w:r>
      </w:hyperlink>
    </w:p>
    <w:p>
      <w:pPr>
        <w:pStyle w:val="TOC2"/>
        <w:tabs>
          <w:tab w:val="right" w:leader="dot" w:pos="8306"/>
        </w:tabs>
      </w:pPr>
      <w:hyperlink w:anchor="_Toc10929" w:history="1">
        <w:r>
          <w:rPr>
            <w:rFonts w:ascii="仿宋" w:eastAsia="仿宋" w:hAnsi="仿宋" w:cs="仿宋" w:hint="eastAsia"/>
            <w:lang w:eastAsia="zh-CN"/>
          </w:rPr>
          <w:t>(三)、工艺技术方案要求</w:t>
        </w:r>
        <w:r>
          <w:tab/>
        </w:r>
        <w:r>
          <w:fldChar w:fldCharType="begin"/>
        </w:r>
        <w:r>
          <w:instrText xml:space="preserve"> PAGEREF _Toc10929 \h </w:instrText>
        </w:r>
        <w:r>
          <w:fldChar w:fldCharType="separate"/>
        </w:r>
        <w:r>
          <w:t>41</w:t>
        </w:r>
        <w:r>
          <w:fldChar w:fldCharType="end"/>
        </w:r>
      </w:hyperlink>
    </w:p>
    <w:p>
      <w:pPr>
        <w:pStyle w:val="TOC1"/>
        <w:tabs>
          <w:tab w:val="right" w:leader="dot" w:pos="8306"/>
        </w:tabs>
      </w:pPr>
      <w:hyperlink w:anchor="_Toc12450" w:history="1">
        <w:r>
          <w:rPr>
            <w:rFonts w:ascii="仿宋" w:eastAsia="仿宋" w:hAnsi="仿宋" w:cs="仿宋" w:hint="eastAsia"/>
            <w:lang w:eastAsia="zh-CN"/>
          </w:rPr>
          <w:t>十二、丁二烯项目创新与研发</w:t>
        </w:r>
        <w:r>
          <w:tab/>
        </w:r>
        <w:r>
          <w:fldChar w:fldCharType="begin"/>
        </w:r>
        <w:r>
          <w:instrText xml:space="preserve"> PAGEREF _Toc12450 \h </w:instrText>
        </w:r>
        <w:r>
          <w:fldChar w:fldCharType="separate"/>
        </w:r>
        <w:r>
          <w:t>44</w:t>
        </w:r>
        <w:r>
          <w:fldChar w:fldCharType="end"/>
        </w:r>
      </w:hyperlink>
    </w:p>
    <w:p>
      <w:pPr>
        <w:pStyle w:val="TOC2"/>
        <w:tabs>
          <w:tab w:val="right" w:leader="dot" w:pos="8306"/>
        </w:tabs>
      </w:pPr>
      <w:hyperlink w:anchor="_Toc1733" w:history="1">
        <w:r>
          <w:rPr>
            <w:rFonts w:ascii="仿宋" w:eastAsia="仿宋" w:hAnsi="仿宋" w:cs="仿宋" w:hint="eastAsia"/>
            <w:lang w:eastAsia="zh-CN"/>
          </w:rPr>
          <w:t>(一)、创新策略与方向</w:t>
        </w:r>
        <w:r>
          <w:tab/>
        </w:r>
        <w:r>
          <w:fldChar w:fldCharType="begin"/>
        </w:r>
        <w:r>
          <w:instrText xml:space="preserve"> PAGEREF _Toc1733 \h </w:instrText>
        </w:r>
        <w:r>
          <w:fldChar w:fldCharType="separate"/>
        </w:r>
        <w:r>
          <w:t>44</w:t>
        </w:r>
        <w:r>
          <w:fldChar w:fldCharType="end"/>
        </w:r>
      </w:hyperlink>
    </w:p>
    <w:p>
      <w:pPr>
        <w:pStyle w:val="TOC2"/>
        <w:tabs>
          <w:tab w:val="right" w:leader="dot" w:pos="8306"/>
        </w:tabs>
      </w:pPr>
      <w:hyperlink w:anchor="_Toc1963" w:history="1">
        <w:r>
          <w:rPr>
            <w:rFonts w:ascii="仿宋" w:eastAsia="仿宋" w:hAnsi="仿宋" w:cs="仿宋" w:hint="eastAsia"/>
            <w:lang w:eastAsia="zh-CN"/>
          </w:rPr>
          <w:t>(二)、研发规划与投入</w:t>
        </w:r>
        <w:r>
          <w:tab/>
        </w:r>
        <w:r>
          <w:fldChar w:fldCharType="begin"/>
        </w:r>
        <w:r>
          <w:instrText xml:space="preserve"> PAGEREF _Toc1963 \h </w:instrText>
        </w:r>
        <w:r>
          <w:fldChar w:fldCharType="separate"/>
        </w:r>
        <w:r>
          <w:t>45</w:t>
        </w:r>
        <w:r>
          <w:fldChar w:fldCharType="end"/>
        </w:r>
      </w:hyperlink>
    </w:p>
    <w:p>
      <w:pPr>
        <w:pStyle w:val="TOC1"/>
        <w:tabs>
          <w:tab w:val="right" w:leader="dot" w:pos="8306"/>
        </w:tabs>
      </w:pPr>
      <w:hyperlink w:anchor="_Toc2422" w:history="1">
        <w:r>
          <w:rPr>
            <w:rFonts w:ascii="仿宋" w:eastAsia="仿宋" w:hAnsi="仿宋" w:cs="仿宋" w:hint="eastAsia"/>
            <w:lang w:eastAsia="zh-CN"/>
          </w:rPr>
          <w:t>十三、质量管理体系</w:t>
        </w:r>
        <w:r>
          <w:tab/>
        </w:r>
        <w:r>
          <w:fldChar w:fldCharType="begin"/>
        </w:r>
        <w:r>
          <w:instrText xml:space="preserve"> PAGEREF _Toc2422 \h </w:instrText>
        </w:r>
        <w:r>
          <w:fldChar w:fldCharType="separate"/>
        </w:r>
        <w:r>
          <w:t>47</w:t>
        </w:r>
        <w:r>
          <w:fldChar w:fldCharType="end"/>
        </w:r>
      </w:hyperlink>
    </w:p>
    <w:p>
      <w:pPr>
        <w:pStyle w:val="TOC2"/>
        <w:tabs>
          <w:tab w:val="right" w:leader="dot" w:pos="8306"/>
        </w:tabs>
      </w:pPr>
      <w:hyperlink w:anchor="_Toc2894" w:history="1">
        <w:r>
          <w:rPr>
            <w:rFonts w:ascii="仿宋" w:eastAsia="仿宋" w:hAnsi="仿宋" w:cs="仿宋" w:hint="eastAsia"/>
            <w:lang w:eastAsia="zh-CN"/>
          </w:rPr>
          <w:t>(一)、质量目标与方针</w:t>
        </w:r>
        <w:r>
          <w:tab/>
        </w:r>
        <w:r>
          <w:fldChar w:fldCharType="begin"/>
        </w:r>
        <w:r>
          <w:instrText xml:space="preserve"> PAGEREF _Toc2894 \h </w:instrText>
        </w:r>
        <w:r>
          <w:fldChar w:fldCharType="separate"/>
        </w:r>
        <w:r>
          <w:t>47</w:t>
        </w:r>
        <w:r>
          <w:fldChar w:fldCharType="end"/>
        </w:r>
      </w:hyperlink>
    </w:p>
    <w:p>
      <w:pPr>
        <w:pStyle w:val="TOC2"/>
        <w:tabs>
          <w:tab w:val="right" w:leader="dot" w:pos="8306"/>
        </w:tabs>
      </w:pPr>
      <w:hyperlink w:anchor="_Toc29199" w:history="1">
        <w:r>
          <w:rPr>
            <w:rFonts w:ascii="仿宋" w:eastAsia="仿宋" w:hAnsi="仿宋" w:cs="仿宋" w:hint="eastAsia"/>
            <w:lang w:eastAsia="zh-CN"/>
          </w:rPr>
          <w:t>(二)、质量管理责任</w:t>
        </w:r>
        <w:r>
          <w:tab/>
        </w:r>
        <w:r>
          <w:fldChar w:fldCharType="begin"/>
        </w:r>
        <w:r>
          <w:instrText xml:space="preserve"> PAGEREF _Toc29199 \h </w:instrText>
        </w:r>
        <w:r>
          <w:fldChar w:fldCharType="separate"/>
        </w:r>
        <w:r>
          <w:t>48</w:t>
        </w:r>
        <w:r>
          <w:fldChar w:fldCharType="end"/>
        </w:r>
      </w:hyperlink>
    </w:p>
    <w:p>
      <w:pPr>
        <w:pStyle w:val="TOC2"/>
        <w:tabs>
          <w:tab w:val="right" w:leader="dot" w:pos="8306"/>
        </w:tabs>
      </w:pPr>
      <w:hyperlink w:anchor="_Toc13090" w:history="1">
        <w:r>
          <w:rPr>
            <w:rFonts w:ascii="仿宋" w:eastAsia="仿宋" w:hAnsi="仿宋" w:cs="仿宋" w:hint="eastAsia"/>
            <w:lang w:eastAsia="zh-CN"/>
          </w:rPr>
          <w:t>(三)、质量管理体系文件</w:t>
        </w:r>
        <w:r>
          <w:tab/>
        </w:r>
        <w:r>
          <w:fldChar w:fldCharType="begin"/>
        </w:r>
        <w:r>
          <w:instrText xml:space="preserve"> PAGEREF _Toc13090 \h </w:instrText>
        </w:r>
        <w:r>
          <w:fldChar w:fldCharType="separate"/>
        </w:r>
        <w:r>
          <w:t>49</w:t>
        </w:r>
        <w:r>
          <w:fldChar w:fldCharType="end"/>
        </w:r>
      </w:hyperlink>
    </w:p>
    <w:p>
      <w:pPr>
        <w:pStyle w:val="TOC2"/>
        <w:tabs>
          <w:tab w:val="right" w:leader="dot" w:pos="8306"/>
        </w:tabs>
      </w:pPr>
      <w:hyperlink w:anchor="_Toc8535" w:history="1">
        <w:r>
          <w:rPr>
            <w:rFonts w:ascii="仿宋" w:eastAsia="仿宋" w:hAnsi="仿宋" w:cs="仿宋" w:hint="eastAsia"/>
            <w:lang w:eastAsia="zh-CN"/>
          </w:rPr>
          <w:t>(四)、质量培训与教育</w:t>
        </w:r>
        <w:r>
          <w:tab/>
        </w:r>
        <w:r>
          <w:fldChar w:fldCharType="begin"/>
        </w:r>
        <w:r>
          <w:instrText xml:space="preserve"> PAGEREF _Toc8535 \h </w:instrText>
        </w:r>
        <w:r>
          <w:fldChar w:fldCharType="separate"/>
        </w:r>
        <w:r>
          <w:t>51</w:t>
        </w:r>
        <w:r>
          <w:fldChar w:fldCharType="end"/>
        </w:r>
      </w:hyperlink>
    </w:p>
    <w:p>
      <w:pPr>
        <w:pStyle w:val="TOC2"/>
        <w:tabs>
          <w:tab w:val="right" w:leader="dot" w:pos="8306"/>
        </w:tabs>
      </w:pPr>
      <w:hyperlink w:anchor="_Toc19994" w:history="1">
        <w:r>
          <w:rPr>
            <w:rFonts w:ascii="仿宋" w:eastAsia="仿宋" w:hAnsi="仿宋" w:cs="仿宋" w:hint="eastAsia"/>
            <w:lang w:eastAsia="zh-CN"/>
          </w:rPr>
          <w:t>(五)、质量审核与评价</w:t>
        </w:r>
        <w:r>
          <w:tab/>
        </w:r>
        <w:r>
          <w:fldChar w:fldCharType="begin"/>
        </w:r>
        <w:r>
          <w:instrText xml:space="preserve"> PAGEREF _Toc19994 \h </w:instrText>
        </w:r>
        <w:r>
          <w:fldChar w:fldCharType="separate"/>
        </w:r>
        <w:r>
          <w:t>52</w:t>
        </w:r>
        <w:r>
          <w:fldChar w:fldCharType="end"/>
        </w:r>
      </w:hyperlink>
    </w:p>
    <w:p>
      <w:pPr>
        <w:pStyle w:val="TOC2"/>
        <w:tabs>
          <w:tab w:val="right" w:leader="dot" w:pos="8306"/>
        </w:tabs>
      </w:pPr>
      <w:hyperlink w:anchor="_Toc32409" w:history="1">
        <w:r>
          <w:rPr>
            <w:rFonts w:ascii="仿宋" w:eastAsia="仿宋" w:hAnsi="仿宋" w:cs="仿宋" w:hint="eastAsia"/>
            <w:lang w:eastAsia="zh-CN"/>
          </w:rPr>
          <w:t>(六)、不符合与纠正措施</w:t>
        </w:r>
        <w:r>
          <w:tab/>
        </w:r>
        <w:r>
          <w:fldChar w:fldCharType="begin"/>
        </w:r>
        <w:r>
          <w:instrText xml:space="preserve"> PAGEREF _Toc32409 \h </w:instrText>
        </w:r>
        <w:r>
          <w:fldChar w:fldCharType="separate"/>
        </w:r>
        <w:r>
          <w:t>53</w:t>
        </w:r>
        <w:r>
          <w:fldChar w:fldCharType="end"/>
        </w:r>
      </w:hyperlink>
    </w:p>
    <w:p>
      <w:pPr>
        <w:pStyle w:val="TOC1"/>
        <w:tabs>
          <w:tab w:val="right" w:leader="dot" w:pos="8306"/>
        </w:tabs>
      </w:pPr>
      <w:hyperlink w:anchor="_Toc12786" w:history="1">
        <w:r>
          <w:rPr>
            <w:rFonts w:ascii="仿宋" w:eastAsia="仿宋" w:hAnsi="仿宋" w:cs="仿宋" w:hint="eastAsia"/>
            <w:lang w:eastAsia="zh-CN"/>
          </w:rPr>
          <w:t>十四、丁二烯项目治理与监督</w:t>
        </w:r>
        <w:r>
          <w:tab/>
        </w:r>
        <w:r>
          <w:fldChar w:fldCharType="begin"/>
        </w:r>
        <w:r>
          <w:instrText xml:space="preserve"> PAGEREF _Toc12786 \h </w:instrText>
        </w:r>
        <w:r>
          <w:fldChar w:fldCharType="separate"/>
        </w:r>
        <w:r>
          <w:t>54</w:t>
        </w:r>
        <w:r>
          <w:fldChar w:fldCharType="end"/>
        </w:r>
      </w:hyperlink>
    </w:p>
    <w:p>
      <w:pPr>
        <w:pStyle w:val="TOC2"/>
        <w:tabs>
          <w:tab w:val="right" w:leader="dot" w:pos="8306"/>
        </w:tabs>
      </w:pPr>
      <w:hyperlink w:anchor="_Toc19925" w:history="1">
        <w:r>
          <w:rPr>
            <w:rFonts w:ascii="仿宋" w:eastAsia="仿宋" w:hAnsi="仿宋" w:cs="仿宋" w:hint="eastAsia"/>
            <w:lang w:eastAsia="zh-CN"/>
          </w:rPr>
          <w:t>(一)、丁二烯项目治理结构</w:t>
        </w:r>
        <w:r>
          <w:tab/>
        </w:r>
        <w:r>
          <w:fldChar w:fldCharType="begin"/>
        </w:r>
        <w:r>
          <w:instrText xml:space="preserve"> PAGEREF _Toc19925 \h </w:instrText>
        </w:r>
        <w:r>
          <w:fldChar w:fldCharType="separate"/>
        </w:r>
        <w:r>
          <w:t>54</w:t>
        </w:r>
        <w:r>
          <w:fldChar w:fldCharType="end"/>
        </w:r>
      </w:hyperlink>
    </w:p>
    <w:p>
      <w:pPr>
        <w:pStyle w:val="TOC2"/>
        <w:tabs>
          <w:tab w:val="right" w:leader="dot" w:pos="8306"/>
        </w:tabs>
      </w:pPr>
      <w:hyperlink w:anchor="_Toc2839" w:history="1">
        <w:r>
          <w:rPr>
            <w:rFonts w:ascii="仿宋" w:eastAsia="仿宋" w:hAnsi="仿宋" w:cs="仿宋" w:hint="eastAsia"/>
            <w:lang w:eastAsia="zh-CN"/>
          </w:rPr>
          <w:t>(二)、监督与审计</w:t>
        </w:r>
        <w:r>
          <w:tab/>
        </w:r>
        <w:r>
          <w:fldChar w:fldCharType="begin"/>
        </w:r>
        <w:r>
          <w:instrText xml:space="preserve"> PAGEREF _Toc2839 \h </w:instrText>
        </w:r>
        <w:r>
          <w:fldChar w:fldCharType="separate"/>
        </w:r>
        <w:r>
          <w:t>56</w:t>
        </w:r>
        <w:r>
          <w:fldChar w:fldCharType="end"/>
        </w:r>
      </w:hyperlink>
    </w:p>
    <w:p>
      <w:pPr>
        <w:pStyle w:val="TOC1"/>
        <w:tabs>
          <w:tab w:val="right" w:leader="dot" w:pos="8306"/>
        </w:tabs>
      </w:pPr>
      <w:hyperlink w:anchor="_Toc18564" w:history="1">
        <w:r>
          <w:rPr>
            <w:rFonts w:ascii="仿宋" w:eastAsia="仿宋" w:hAnsi="仿宋" w:cs="仿宋" w:hint="eastAsia"/>
            <w:lang w:eastAsia="zh-CN"/>
          </w:rPr>
          <w:t>十五、丁二烯项目实施时间节点</w:t>
        </w:r>
        <w:r>
          <w:tab/>
        </w:r>
        <w:r>
          <w:fldChar w:fldCharType="begin"/>
        </w:r>
        <w:r>
          <w:instrText xml:space="preserve"> PAGEREF _Toc18564 \h </w:instrText>
        </w:r>
        <w:r>
          <w:fldChar w:fldCharType="separate"/>
        </w:r>
        <w:r>
          <w:t>57</w:t>
        </w:r>
        <w:r>
          <w:fldChar w:fldCharType="end"/>
        </w:r>
      </w:hyperlink>
    </w:p>
    <w:p>
      <w:pPr>
        <w:pStyle w:val="TOC2"/>
        <w:tabs>
          <w:tab w:val="right" w:leader="dot" w:pos="8306"/>
        </w:tabs>
      </w:pPr>
      <w:hyperlink w:anchor="_Toc30927" w:history="1">
        <w:r>
          <w:rPr>
            <w:rFonts w:ascii="仿宋" w:eastAsia="仿宋" w:hAnsi="仿宋" w:cs="仿宋" w:hint="eastAsia"/>
            <w:lang w:eastAsia="zh-CN"/>
          </w:rPr>
          <w:t>(一)、丁二烯项目启动阶段时间节点</w:t>
        </w:r>
        <w:r>
          <w:tab/>
        </w:r>
        <w:r>
          <w:fldChar w:fldCharType="begin"/>
        </w:r>
        <w:r>
          <w:instrText xml:space="preserve"> PAGEREF _Toc30927 \h </w:instrText>
        </w:r>
        <w:r>
          <w:fldChar w:fldCharType="separate"/>
        </w:r>
        <w:r>
          <w:t>57</w:t>
        </w:r>
        <w:r>
          <w:fldChar w:fldCharType="end"/>
        </w:r>
      </w:hyperlink>
    </w:p>
    <w:p>
      <w:pPr>
        <w:pStyle w:val="TOC2"/>
        <w:tabs>
          <w:tab w:val="right" w:leader="dot" w:pos="8306"/>
        </w:tabs>
      </w:pPr>
      <w:hyperlink w:anchor="_Toc5541" w:history="1">
        <w:r>
          <w:rPr>
            <w:rFonts w:ascii="仿宋" w:eastAsia="仿宋" w:hAnsi="仿宋" w:cs="仿宋" w:hint="eastAsia"/>
            <w:lang w:eastAsia="zh-CN"/>
          </w:rPr>
          <w:t>(二)、丁二烯项目执行阶段时间节点</w:t>
        </w:r>
        <w:r>
          <w:tab/>
        </w:r>
        <w:r>
          <w:fldChar w:fldCharType="begin"/>
        </w:r>
        <w:r>
          <w:instrText xml:space="preserve"> PAGEREF _Toc5541 \h </w:instrText>
        </w:r>
        <w:r>
          <w:fldChar w:fldCharType="separate"/>
        </w:r>
        <w:r>
          <w:t>58</w:t>
        </w:r>
        <w:r>
          <w:fldChar w:fldCharType="end"/>
        </w:r>
      </w:hyperlink>
    </w:p>
    <w:p>
      <w:pPr>
        <w:pStyle w:val="TOC2"/>
        <w:tabs>
          <w:tab w:val="right" w:leader="dot" w:pos="8306"/>
        </w:tabs>
      </w:pPr>
      <w:hyperlink w:anchor="_Toc16302" w:history="1">
        <w:r>
          <w:rPr>
            <w:rFonts w:ascii="仿宋" w:eastAsia="仿宋" w:hAnsi="仿宋" w:cs="仿宋" w:hint="eastAsia"/>
            <w:lang w:eastAsia="zh-CN"/>
          </w:rPr>
          <w:t>(三)、丁二烯项目完成阶段时间节点</w:t>
        </w:r>
        <w:r>
          <w:tab/>
        </w:r>
        <w:r>
          <w:fldChar w:fldCharType="begin"/>
        </w:r>
        <w:r>
          <w:instrText xml:space="preserve"> PAGEREF _Toc16302 \h </w:instrText>
        </w:r>
        <w:r>
          <w:fldChar w:fldCharType="separate"/>
        </w:r>
        <w:r>
          <w:t>59</w:t>
        </w:r>
        <w:r>
          <w:fldChar w:fldCharType="end"/>
        </w:r>
      </w:hyperlink>
    </w:p>
    <w:p>
      <w:pPr>
        <w:pStyle w:val="TOC1"/>
        <w:tabs>
          <w:tab w:val="right" w:leader="dot" w:pos="8306"/>
        </w:tabs>
      </w:pPr>
      <w:hyperlink w:anchor="_Toc25312" w:history="1">
        <w:r>
          <w:rPr>
            <w:rFonts w:ascii="仿宋" w:eastAsia="仿宋" w:hAnsi="仿宋" w:cs="仿宋" w:hint="eastAsia"/>
            <w:lang w:eastAsia="zh-CN"/>
          </w:rPr>
          <w:t>十六、营销与推广策略</w:t>
        </w:r>
        <w:r>
          <w:tab/>
        </w:r>
        <w:r>
          <w:fldChar w:fldCharType="begin"/>
        </w:r>
        <w:r>
          <w:instrText xml:space="preserve"> PAGEREF _Toc25312 \h </w:instrText>
        </w:r>
        <w:r>
          <w:fldChar w:fldCharType="separate"/>
        </w:r>
        <w:r>
          <w:t>60</w:t>
        </w:r>
        <w:r>
          <w:fldChar w:fldCharType="end"/>
        </w:r>
      </w:hyperlink>
    </w:p>
    <w:p>
      <w:pPr>
        <w:pStyle w:val="TOC2"/>
        <w:tabs>
          <w:tab w:val="right" w:leader="dot" w:pos="8306"/>
        </w:tabs>
      </w:pPr>
      <w:hyperlink w:anchor="_Toc27800" w:history="1">
        <w:r>
          <w:rPr>
            <w:rFonts w:ascii="仿宋" w:eastAsia="仿宋" w:hAnsi="仿宋" w:cs="仿宋" w:hint="eastAsia"/>
            <w:lang w:eastAsia="zh-CN"/>
          </w:rPr>
          <w:t>(一)、产品/服务定位与特点</w:t>
        </w:r>
        <w:r>
          <w:tab/>
        </w:r>
        <w:r>
          <w:fldChar w:fldCharType="begin"/>
        </w:r>
        <w:r>
          <w:instrText xml:space="preserve"> PAGEREF _Toc27800 \h </w:instrText>
        </w:r>
        <w:r>
          <w:fldChar w:fldCharType="separate"/>
        </w:r>
        <w:r>
          <w:t>60</w:t>
        </w:r>
        <w:r>
          <w:fldChar w:fldCharType="end"/>
        </w:r>
      </w:hyperlink>
    </w:p>
    <w:p>
      <w:pPr>
        <w:pStyle w:val="TOC2"/>
        <w:tabs>
          <w:tab w:val="right" w:leader="dot" w:pos="8306"/>
        </w:tabs>
      </w:pPr>
      <w:hyperlink w:anchor="_Toc12284" w:history="1">
        <w:r>
          <w:rPr>
            <w:rFonts w:ascii="仿宋" w:eastAsia="仿宋" w:hAnsi="仿宋" w:cs="仿宋" w:hint="eastAsia"/>
            <w:lang w:eastAsia="zh-CN"/>
          </w:rPr>
          <w:t>(二)、市场定位与竞争分析</w:t>
        </w:r>
        <w:r>
          <w:tab/>
        </w:r>
        <w:r>
          <w:fldChar w:fldCharType="begin"/>
        </w:r>
        <w:r>
          <w:instrText xml:space="preserve"> PAGEREF _Toc12284 \h </w:instrText>
        </w:r>
        <w:r>
          <w:fldChar w:fldCharType="separate"/>
        </w:r>
        <w:r>
          <w:t>61</w:t>
        </w:r>
        <w:r>
          <w:fldChar w:fldCharType="end"/>
        </w:r>
      </w:hyperlink>
    </w:p>
    <w:p>
      <w:pPr>
        <w:pStyle w:val="TOC2"/>
        <w:tabs>
          <w:tab w:val="right" w:leader="dot" w:pos="8306"/>
        </w:tabs>
      </w:pPr>
      <w:hyperlink w:anchor="_Toc21722" w:history="1">
        <w:r>
          <w:rPr>
            <w:rFonts w:ascii="仿宋" w:eastAsia="仿宋" w:hAnsi="仿宋" w:cs="仿宋" w:hint="eastAsia"/>
            <w:lang w:eastAsia="zh-CN"/>
          </w:rPr>
          <w:t>(三)、营销渠道与策略</w:t>
        </w:r>
        <w:r>
          <w:tab/>
        </w:r>
        <w:r>
          <w:fldChar w:fldCharType="begin"/>
        </w:r>
        <w:r>
          <w:instrText xml:space="preserve"> PAGEREF _Toc21722 \h </w:instrText>
        </w:r>
        <w:r>
          <w:fldChar w:fldCharType="separate"/>
        </w:r>
        <w:r>
          <w:t>63</w:t>
        </w:r>
        <w:r>
          <w:fldChar w:fldCharType="end"/>
        </w:r>
      </w:hyperlink>
    </w:p>
    <w:p>
      <w:pPr>
        <w:pStyle w:val="TOC2"/>
        <w:tabs>
          <w:tab w:val="right" w:leader="dot" w:pos="8306"/>
        </w:tabs>
      </w:pPr>
      <w:hyperlink w:anchor="_Toc10001" w:history="1">
        <w:r>
          <w:rPr>
            <w:rFonts w:ascii="仿宋" w:eastAsia="仿宋" w:hAnsi="仿宋" w:cs="仿宋" w:hint="eastAsia"/>
            <w:lang w:eastAsia="zh-CN"/>
          </w:rPr>
          <w:t>(四)、推广与宣传活动</w:t>
        </w:r>
        <w:r>
          <w:tab/>
        </w:r>
        <w:r>
          <w:fldChar w:fldCharType="begin"/>
        </w:r>
        <w:r>
          <w:instrText xml:space="preserve"> PAGEREF _Toc10001 \h </w:instrText>
        </w:r>
        <w:r>
          <w:fldChar w:fldCharType="separate"/>
        </w:r>
        <w:r>
          <w:t>64</w:t>
        </w:r>
        <w:r>
          <w:fldChar w:fldCharType="end"/>
        </w:r>
      </w:hyperlink>
    </w:p>
    <w:p>
      <w:pPr>
        <w:pStyle w:val="TOC1"/>
        <w:tabs>
          <w:tab w:val="right" w:leader="dot" w:pos="8306"/>
        </w:tabs>
      </w:pPr>
      <w:hyperlink w:anchor="_Toc1067" w:history="1">
        <w:r>
          <w:rPr>
            <w:rFonts w:ascii="仿宋" w:eastAsia="仿宋" w:hAnsi="仿宋" w:cs="仿宋" w:hint="eastAsia"/>
            <w:lang w:eastAsia="zh-CN"/>
          </w:rPr>
          <w:t>十七、风险识别与分类</w:t>
        </w:r>
        <w:r>
          <w:tab/>
        </w:r>
        <w:r>
          <w:fldChar w:fldCharType="begin"/>
        </w:r>
        <w:r>
          <w:instrText xml:space="preserve"> PAGEREF _Toc1067 \h </w:instrText>
        </w:r>
        <w:r>
          <w:fldChar w:fldCharType="separate"/>
        </w:r>
        <w:r>
          <w:t>69</w:t>
        </w:r>
        <w:r>
          <w:fldChar w:fldCharType="end"/>
        </w:r>
      </w:hyperlink>
    </w:p>
    <w:p>
      <w:pPr>
        <w:pStyle w:val="TOC2"/>
        <w:tabs>
          <w:tab w:val="right" w:leader="dot" w:pos="8306"/>
        </w:tabs>
      </w:pPr>
      <w:hyperlink w:anchor="_Toc28426" w:history="1">
        <w:r>
          <w:rPr>
            <w:rFonts w:ascii="仿宋" w:eastAsia="仿宋" w:hAnsi="仿宋" w:cs="仿宋" w:hint="eastAsia"/>
            <w:lang w:eastAsia="zh-CN"/>
          </w:rPr>
          <w:t>(一)、风险识别</w:t>
        </w:r>
        <w:r>
          <w:tab/>
        </w:r>
        <w:r>
          <w:fldChar w:fldCharType="begin"/>
        </w:r>
        <w:r>
          <w:instrText xml:space="preserve"> PAGEREF _Toc28426 \h </w:instrText>
        </w:r>
        <w:r>
          <w:fldChar w:fldCharType="separate"/>
        </w:r>
        <w:r>
          <w:t>69</w:t>
        </w:r>
        <w:r>
          <w:fldChar w:fldCharType="end"/>
        </w:r>
      </w:hyperlink>
    </w:p>
    <w:p>
      <w:pPr>
        <w:pStyle w:val="TOC2"/>
        <w:tabs>
          <w:tab w:val="right" w:leader="dot" w:pos="8306"/>
        </w:tabs>
      </w:pPr>
      <w:hyperlink w:anchor="_Toc28564" w:history="1">
        <w:r>
          <w:rPr>
            <w:rFonts w:ascii="仿宋" w:eastAsia="仿宋" w:hAnsi="仿宋" w:cs="仿宋" w:hint="eastAsia"/>
            <w:lang w:eastAsia="zh-CN"/>
          </w:rPr>
          <w:t>(二)、风险分类</w:t>
        </w:r>
        <w:r>
          <w:tab/>
        </w:r>
        <w:r>
          <w:fldChar w:fldCharType="begin"/>
        </w:r>
        <w:r>
          <w:instrText xml:space="preserve"> PAGEREF _Toc28564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55"/>
      <w:r>
        <w:rPr>
          <w:rFonts w:ascii="仿宋" w:eastAsia="仿宋" w:hAnsi="仿宋" w:cs="仿宋" w:hint="eastAsia"/>
          <w:lang w:eastAsia="zh-CN"/>
        </w:rPr>
        <w:t>(一)、丁二烯行业分析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二烯行业一直以来都是市场的关注焦点。行业内的发展趋势、竞争态势以及潜在机会都对丁二烯项目的推进产生深远的影响。通过深入研究行业的整体概貌，我们将更好地理解行业的核心特征，为丁二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烯行业，技术一直是推动创新和发展的关键因素。我们将对当前技术趋势进行详尽分析，包括但不限于人工智能、大数据应用、先进制造技术等。这有助于丁二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丁二烯项目成功的基础。我们将对主要竞争对手进行深入研究，包括其市场份额、产品特点、市场定位等。通过全面了解竞争对手的优势和劣势，丁二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096"/>
      <w:r>
        <w:rPr>
          <w:rFonts w:ascii="仿宋" w:eastAsia="仿宋" w:hAnsi="仿宋" w:cs="仿宋" w:hint="eastAsia"/>
          <w:sz w:val="28"/>
          <w:lang w:eastAsia="zh-CN"/>
        </w:rPr>
        <w:t>(二)、丁二烯市场分析预测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通过对市场规模的深入调研，我们将预测丁二烯市场未来的增长趋势。这包括市场的整体规模、各细分领域的发展趋势等。丁二烯项目可以根据市场的扩张速度和潜在机会，制定更符合市场需求的发展策略。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了解消费者的需求是市场分析的核心。我们将通过调查研究，深入挖掘目标消费者的需求特点、购买习惯以及对产品和服务的期望。这有助于丁二烯项目更好地定位目标市场，提供更符合消费者期待的解决方案。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丁二烯项目实施过程中需要充分考虑的因素。我们将对市场风险进行全面评估，包括但不限于政策法规风险、市场竞争风险、技术变革风险等。通过对潜在风险的深入分析，丁二烯项目可以制定相应的风险缓解策略，降低不确定性对丁二烯项目的影响。</w:t>
      </w:r>
    </w:p>
    <w:p>
      <w:pPr>
        <w:pStyle w:val="Heading1"/>
        <w:ind w:firstLine="560" w:firstLineChars="200"/>
        <w:rPr>
          <w:rFonts w:ascii="仿宋" w:eastAsia="仿宋" w:hAnsi="仿宋" w:cs="仿宋" w:hint="eastAsia"/>
          <w:sz w:val="28"/>
          <w:lang w:eastAsia="zh-CN"/>
        </w:rPr>
      </w:pPr>
      <w:bookmarkStart w:id="5" w:name="_Toc25591"/>
      <w:r>
        <w:rPr>
          <w:rFonts w:ascii="仿宋" w:eastAsia="仿宋" w:hAnsi="仿宋" w:cs="仿宋" w:hint="eastAsia"/>
          <w:sz w:val="28"/>
          <w:lang w:eastAsia="zh-CN"/>
        </w:rPr>
        <w:t>二、丁二烯项目建设背景及必要性分析</w:t>
      </w:r>
      <w:bookmarkEnd w:id="5"/>
    </w:p>
    <w:p>
      <w:pPr>
        <w:pStyle w:val="Heading2"/>
        <w:rPr>
          <w:rFonts w:ascii="仿宋" w:eastAsia="仿宋" w:hAnsi="仿宋" w:cs="仿宋" w:hint="eastAsia"/>
          <w:lang w:eastAsia="zh-CN"/>
        </w:rPr>
      </w:pPr>
      <w:bookmarkStart w:id="6" w:name="_Toc28772"/>
      <w:r>
        <w:rPr>
          <w:rFonts w:ascii="仿宋" w:eastAsia="仿宋" w:hAnsi="仿宋" w:cs="仿宋" w:hint="eastAsia"/>
          <w:lang w:eastAsia="zh-CN"/>
        </w:rPr>
        <w:t>(一)、丁二烯项目背景分析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丁二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我们的背景分析将深入挖掘当前行业的发展趋势，通过对竞争态势的全面审视，找到丁二烯项目在这个潮流中的定位。同时，我们将关注行业内涌现的新兴机遇，以便丁二烯项目更好地融入行业发展的潮流中。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丁二烯项目提供了强大的发展动力。我们将聚焦于行业内最新的技术发展趋势，包括但不限于人工智能、大数据分析、物联网等领域。通过深度的技术研究，我们将确保丁二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丁二烯项目发展的源泉。我们将投入更多的精力对市场需求进行深入剖析，超越表面的需求，深入挖掘潜在的市场痛点和机遇。通过对市场需求的细致了解，丁二烯项目将更有针对性地设计解决方案，满足市场的多样化需求，从而更好地促进丁二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丁二烯项目战略至关重要。我们将对竞争态势进行更为深入的分析，包括但不限于市场份额、产品特点、客户满意度等多个维度。通过深度的竞争分析，丁二烯项目将能够更准确地把握市场脉搏，制定具有竞争力的丁二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丁二烯项目的发展具有直接的影响。我们将进行更为全面的法规和政策分析，了解行业发展中的潜在法律风险和合规挑战。通过充分了解和遵守相关法规，丁二烯项目将确保在法律框架内合法合规运营，为丁二烯项目的稳健发展提供有力支持。</w:t>
      </w:r>
    </w:p>
    <w:p>
      <w:pPr>
        <w:pStyle w:val="Heading2"/>
        <w:ind w:firstLine="560" w:firstLineChars="200"/>
        <w:rPr>
          <w:rFonts w:ascii="仿宋" w:eastAsia="仿宋" w:hAnsi="仿宋" w:cs="仿宋" w:hint="eastAsia"/>
          <w:sz w:val="28"/>
          <w:lang w:eastAsia="zh-CN"/>
        </w:rPr>
      </w:pPr>
      <w:bookmarkStart w:id="7" w:name="_Toc3650"/>
      <w:r>
        <w:rPr>
          <w:rFonts w:ascii="仿宋" w:eastAsia="仿宋" w:hAnsi="仿宋" w:cs="仿宋" w:hint="eastAsia"/>
          <w:sz w:val="28"/>
          <w:lang w:eastAsia="zh-CN"/>
        </w:rPr>
        <w:t>(二)、丁二烯项目建设必要性分析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建设的迫切性源于对行业发展趋势的深刻洞察。我们正处于一个行业变革的时代，科技创新、数字化转型成为企业发展的关键动力。丁二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建设不仅仅是为了跟上潮流，更是为了通过技术创新推动企业的持续发展。通过引入先进的技术和解决方案，丁二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丁二烯项目的建设成为必然选择，通过提高产品质量、拓展服务领域，从而在竞争中获得更多的机会。丁二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丁二烯项目建设的必要性体现在对客户需求更精准的满足。通过丁二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丁二烯项目建设的背后是对企业持续创新的追求。只有通过不断创新，企业才能在竞争中立于不败之地。丁二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818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丁二烯项目的主要产品是XXXX，预计年产值为XXX万元。这一产品在市场中占据着重要的地位，其广泛的应用范围使得该丁二烯项目的市场前景非常广阔。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二烯项目的xxx产品作为重要的原材料之一，将在多个领域发挥关键作用。其在建筑、交通、能源等方面的广泛应用将为整个产业链提供强大的支持，形成产业协同效应。丁二烯项目的年产值XXX万XXX万XXX万万元不仅反映了其在市场上的巨大潜力，更预示着它对国民经济的积极贡献。这种关联度高、涉及面广的产业关系，使得该丁二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16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总征地面积为XXXX平方米，相当于约XX.XX亩，其中净用地面积为XXXX平方米，红线范围内相当于约XX.XX亩。这一用地规模充分考虑了丁二烯项目的建设需求，保障了丁二烯项目在合适的空间内得以充分发展。丁二烯项目规划的总建筑面积为XXXX平方米，其中主体工程建设占XXXX平方米，计容建筑面积达XXXX平方米。预计建筑工程的投资将达到XXXX万元，为丁二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计划购置的设备共计XXXX台（套），设备购置费用为XXXX万元。这一设备购置计划充分考虑到丁二烯项目的生产需求和技术要求，确保了丁二烯项目在生产运营中具备先进的技术装备和高效的生产能力。设备的合理配置将为丁二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丁二烯项目计划总投资为XXXX万元，预计年实现营业收入为XXXX万元。这一产能规模的设定旨在确保丁二烯项目能够在投资与回报之间取得平衡，实现长期可持续的发展。丁二烯项目的总投资充分考虑到各个方面的需求，包括用地建设、设备购置等多个环节，以确保丁二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195"/>
      <w:r>
        <w:rPr>
          <w:rFonts w:ascii="仿宋" w:eastAsia="仿宋" w:hAnsi="仿宋" w:cs="仿宋" w:hint="eastAsia"/>
          <w:sz w:val="28"/>
          <w:lang w:eastAsia="zh-CN"/>
        </w:rPr>
        <w:t>四、丁二烯项目选址可行性分析</w:t>
      </w:r>
      <w:bookmarkEnd w:id="11"/>
    </w:p>
    <w:p>
      <w:pPr>
        <w:pStyle w:val="Heading2"/>
        <w:rPr>
          <w:rFonts w:ascii="仿宋" w:eastAsia="仿宋" w:hAnsi="仿宋" w:cs="仿宋" w:hint="eastAsia"/>
          <w:lang w:eastAsia="zh-CN"/>
        </w:rPr>
      </w:pPr>
      <w:bookmarkStart w:id="12" w:name="_Toc32107"/>
      <w:r>
        <w:rPr>
          <w:rFonts w:ascii="仿宋" w:eastAsia="仿宋" w:hAnsi="仿宋" w:cs="仿宋" w:hint="eastAsia"/>
          <w:lang w:eastAsia="zh-CN"/>
        </w:rPr>
        <w:t>(一)、丁二烯项目选址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该丁二烯项目选址位于XX省XX市XX区XXX街道</w:t>
      </w:r>
    </w:p>
    <w:p>
      <w:pPr>
        <w:pStyle w:val="Heading2"/>
        <w:ind w:firstLine="560" w:firstLineChars="200"/>
        <w:rPr>
          <w:rFonts w:ascii="仿宋" w:eastAsia="仿宋" w:hAnsi="仿宋" w:cs="仿宋" w:hint="eastAsia"/>
          <w:sz w:val="28"/>
          <w:lang w:eastAsia="zh-CN"/>
        </w:rPr>
      </w:pPr>
      <w:bookmarkStart w:id="13" w:name="_Toc522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丁二烯项目的征地面积将根据丁二烯项目的实际规模和需求进行精确规划。具体面积XXX平方米，旨在确保丁二烯项目不仅能够满足当前的发展需求，还能够预留空间以适应未来的扩展。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净用地面积是在征地面积基础上去除不可利用面积后的实际可开发用地。具体面积XXX平方米，考虑到环保、交通、安全等多方面因素，以确保丁二烯项目在整体利用效率上达到最优。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丁二烯项目计划建设的建筑总规模具体面积XXX平方米。这一规模的确定综合考虑了丁二烯项目的性质、规模，以及城市规划的相关要求，确保建筑布局与周边环境协调一致。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绿地率是丁二烯项目用地中被规划为绿地的比例。具体面积XXX平方米，旨在通过合理规划绿地，改善丁二烯项目周边环境，提升居民生活质量，并符合城市整体绿化规划。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容积率是用地上可以建设的建筑总体积与用地面积之比。具体面积XXX，通过合理的容积率规划，确保丁二烯项目建筑规模与周边环境和谐共生。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确保丁二烯项目选址与当地城市规划相一致，具体面积XXX平方米。通过与城市规划部门深入沟通，确保丁二烯项目不仅符合城市的整体发展方向，还能够融入城市的发展布局，为城市的长远发展贡献力量。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充分了解并确保丁二烯项目选址符合当地产业政策，具体面积XXX平方米。这包括丁二烯项目对当地经济的促进作用，以及对相关产业的带动效应，确保丁二烯项目与地方政府的产业政策保持一致，促进共赢合作。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用地总体要求必须符合环保和可持续发展的原则，具体面积XXX平方米。通过采用绿色建筑设计、节能减排等措施，确保丁二烯项目在建设和运营过程中对环境的影响最小化，达到可持续发展的要求。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确保丁二烯项目选址具备必要的公共设施配套，具体面积XXX平方米。这包括交通便利性、教育、医疗等基础设施，以提高居民生活品质，使得丁二烯项目选址更具吸引力。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考虑用地总体要求对当地社会稳定性的影响，具体面积XXX平方米。通过深入了解当地社区反馈，确保丁二烯项目的选址和建设过程对当地社会和谐稳定产生积极作用。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丁二烯项目选址不仅符合法规和规划，还在实际操作中具有可行性。这一全面规划将为丁二烯项目的成功实施提供坚实的基础，确保丁二烯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15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丁二烯项目的设备规划和空间设计中，我们将采取灵活设备布局的措施。设备布局将根据实际需求进行灵活设计，避免不必要的浪费。通过合理规划设备摆放位置，我们将提高设备的利用率，减少设备间距，以确保丁二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丁二烯项目内部引入共享设施的概念，例如共享会议室、办公区等。通过这种方式，我们可以减少对资源的重复建设，提高资源共享效率，从而减小丁二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77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丁二烯项目的总图布置中，我们将不同功能区域进行明确的规划，以最大程度满足丁二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84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我们首先关注市场因素，包括潜在客户分布、竞争对手位置、市场需求等。通过深入的市场调研，我们能够更准确地评估选址对于市场开拓和产品销售的影响，确保丁二烯项目能够在有利的市场环境中蓬勃发展。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丁二烯项目对环境的影响是综合评价的重要因素之一。我们将详细考虑选址周边的自然环境、生态保护区、水源地等情况，确保丁二烯项目的建设和运营对环境影响最小化，并符合当地的环保法规标准。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对选址的评价还需充分考虑当地政府的产业政策和法规。我们将详细了解丁二烯项目所在地的相关政策，确保丁二烯项目的规划和运营与当地法规相符，降低不必要的法律风险。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考虑到社会稳定性对企业运营的重要性，我们将评估选址地区的社会安全情况、劳工关系、社区反馈等方面，以确保丁二烯项目的建设和运营不会受到社会稳定性的负面影响。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最后，我们将综合考虑用地成本，包括土地购置费用、土地开发成本等。通过对用地成本的详细评估，我们能够做出更为精确的经济效益分析，为丁二烯项目的投资决策提供有力支持。</w:t>
      </w:r>
    </w:p>
    <w:p>
      <w:pPr>
        <w:pStyle w:val="Heading1"/>
        <w:ind w:firstLine="560" w:firstLineChars="200"/>
        <w:rPr>
          <w:rFonts w:ascii="仿宋" w:eastAsia="仿宋" w:hAnsi="仿宋" w:cs="仿宋" w:hint="eastAsia"/>
          <w:sz w:val="28"/>
          <w:lang w:eastAsia="zh-CN"/>
        </w:rPr>
      </w:pPr>
      <w:bookmarkStart w:id="17" w:name="_Toc8716"/>
      <w:r>
        <w:rPr>
          <w:rFonts w:ascii="仿宋" w:eastAsia="仿宋" w:hAnsi="仿宋" w:cs="仿宋" w:hint="eastAsia"/>
          <w:sz w:val="28"/>
          <w:lang w:eastAsia="zh-CN"/>
        </w:rPr>
        <w:t>五、丁二烯项目绩效评估</w:t>
      </w:r>
      <w:bookmarkEnd w:id="17"/>
    </w:p>
    <w:p>
      <w:pPr>
        <w:pStyle w:val="Heading2"/>
        <w:rPr>
          <w:rFonts w:ascii="仿宋" w:eastAsia="仿宋" w:hAnsi="仿宋" w:cs="仿宋" w:hint="eastAsia"/>
          <w:lang w:eastAsia="zh-CN"/>
        </w:rPr>
      </w:pPr>
      <w:bookmarkStart w:id="18" w:name="_Toc1363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在丁二烯项目中，我们设计了一套全面的绩效评估指标，以确保丁二烯项目的可控和成功交付。这些指标跨足丁二烯项目目标、成本、进度和质量等多个维度，为我们提供了全面洞察丁二烯项目的健康状况。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目标达成率是我们关注的首要指标。我们设定了明确的目标，并通过定期监测和评估，迅速发现并应对潜在的目标偏差。这为丁二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成本绩效是另一个核心关注点。通过实际成本与预算成本的对比分析，我们深入了解成本差异的原因，及时调整资源分配，保持丁二烯项目在经济效益方面的合理水平。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丁二烯项目进度作为关键的绩效指标之一，得到了精心的关注。我们制定了详细的丁二烯项目进度计划，并设立了进度符合度指标，确保实际进度与计划进度保持一致。这使我们能够快速发现和解决潜在的进度问题，保持丁二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丁二烯项目绩效的不可或缺的一环。我们引入了一系列的质量标准和客户满意度指标，以确保丁二烯项目交付的成果在质量上达到或超越预期水平。通过持续监测这些指标，我们努力提升丁二烯项目整体质量水平，为丁二烯项目的成功交付提供有力保障。通过这些科学且全面的绩效评估，我们能够更好地引导丁二烯项目的持续改进，确保丁二烯项目目标的顺利达成。</w:t>
      </w:r>
    </w:p>
    <w:p>
      <w:pPr>
        <w:pStyle w:val="Heading2"/>
        <w:ind w:firstLine="560" w:firstLineChars="200"/>
        <w:rPr>
          <w:rFonts w:ascii="仿宋" w:eastAsia="仿宋" w:hAnsi="仿宋" w:cs="仿宋" w:hint="eastAsia"/>
          <w:sz w:val="28"/>
          <w:lang w:eastAsia="zh-CN"/>
        </w:rPr>
      </w:pPr>
      <w:bookmarkStart w:id="19" w:name="_Toc1821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绩效评估是丁二烯项目中的关键环节，为确保丁二烯项目达到预期目标，我们采用了多层次、多维度的绩效评估方法。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丁二烯项目的战略目标对齐，确保每个决策和行动都与丁二烯项目整体目标保持一致。团队会定期召开战略对齐会议，审视当前工作与丁二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丁二烯项目进度、质量、成本和风险等方面。这些指标通过数据收集和分析，为丁二烯项目管理团队提供了客观的评估依据。例如，我们通过丁二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绩效评估不仅仅停留在丁二烯项目内部，还考虑了丁二烯项目对外部环境的影响。我们定期进行干系人满意度调查，以了解各利益相关方对丁二烯项目的期望和满意度，并及时做出调整。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https://d.book118.com/308135045042006031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A7677"/>
    <w:rsid w:val="057A7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3504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2024-01-15T21:07:00Z</dcterms:created>
  <dcterms:modified xsi:type="dcterms:W3CDTF">2024-01-15T21:07:44Z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63E8B39FB5C4420DA2F7B2EB31C71890_11</vt:lpwstr>
  </property>
  <property fmtid="{D5CDD505-2E9C-101B-9397-08002B2CF9AE}" pid="3" name="KSOProductBuildVer">
    <vt:lpwstr>2052-12.1.0.16120</vt:lpwstr>
  </property>
</Properties>
</file>